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DC87B" w14:textId="26B1FFE2" w:rsidR="00412463" w:rsidRDefault="00412463" w:rsidP="00412463">
      <w:pPr>
        <w:rPr>
          <w:rFonts w:ascii="仿宋_GB2312" w:eastAsia="仿宋_GB2312" w:hAnsi="仿宋_GB2312" w:cs="仿宋_GB2312"/>
          <w:sz w:val="36"/>
          <w:szCs w:val="36"/>
        </w:rPr>
      </w:pPr>
    </w:p>
    <w:p w14:paraId="15B24032" w14:textId="77777777" w:rsidR="007A2A9F" w:rsidRPr="004F5E7B" w:rsidRDefault="007A2A9F" w:rsidP="00412463">
      <w:pPr>
        <w:rPr>
          <w:rFonts w:ascii="仿宋_GB2312" w:eastAsia="仿宋_GB2312" w:hAnsi="仿宋_GB2312" w:cs="仿宋_GB2312"/>
          <w:sz w:val="36"/>
          <w:szCs w:val="36"/>
        </w:rPr>
      </w:pPr>
    </w:p>
    <w:p w14:paraId="5890DF23" w14:textId="77777777" w:rsidR="00412463" w:rsidRPr="004F5E7B" w:rsidRDefault="00412463" w:rsidP="00412463">
      <w:pPr>
        <w:rPr>
          <w:rFonts w:ascii="仿宋_GB2312" w:eastAsia="仿宋_GB2312" w:hAnsi="仿宋_GB2312" w:cs="仿宋_GB2312"/>
          <w:sz w:val="36"/>
          <w:szCs w:val="36"/>
        </w:rPr>
      </w:pPr>
    </w:p>
    <w:p w14:paraId="48CD345B" w14:textId="77777777" w:rsidR="000137C4" w:rsidRPr="004F5E7B" w:rsidRDefault="000137C4" w:rsidP="000137C4">
      <w:pPr>
        <w:jc w:val="center"/>
        <w:rPr>
          <w:rFonts w:eastAsia="华文中宋"/>
          <w:sz w:val="72"/>
          <w:szCs w:val="72"/>
        </w:rPr>
      </w:pPr>
      <w:r w:rsidRPr="004F5E7B">
        <w:rPr>
          <w:rFonts w:eastAsia="华文中宋"/>
          <w:sz w:val="72"/>
          <w:szCs w:val="72"/>
        </w:rPr>
        <w:t>建设项目环境影响报告表</w:t>
      </w:r>
    </w:p>
    <w:p w14:paraId="035E5D74" w14:textId="77777777" w:rsidR="00412463" w:rsidRPr="004F5E7B" w:rsidRDefault="00412463" w:rsidP="00412463">
      <w:pPr>
        <w:adjustRightInd w:val="0"/>
        <w:snapToGrid w:val="0"/>
        <w:spacing w:beforeLines="80" w:before="192"/>
        <w:jc w:val="center"/>
        <w:rPr>
          <w:rFonts w:ascii="楷体_GB2312" w:eastAsia="楷体_GB2312"/>
          <w:bCs/>
          <w:sz w:val="48"/>
          <w:szCs w:val="48"/>
        </w:rPr>
      </w:pPr>
      <w:r w:rsidRPr="004F5E7B">
        <w:rPr>
          <w:rFonts w:ascii="楷体_GB2312" w:eastAsia="楷体_GB2312" w:hint="eastAsia"/>
          <w:bCs/>
          <w:sz w:val="48"/>
          <w:szCs w:val="48"/>
        </w:rPr>
        <w:t>（污染影响类）</w:t>
      </w:r>
    </w:p>
    <w:p w14:paraId="5633EF2D" w14:textId="4149852A" w:rsidR="00412463" w:rsidRPr="004F5E7B" w:rsidRDefault="00412463" w:rsidP="00412463">
      <w:pPr>
        <w:adjustRightInd w:val="0"/>
        <w:snapToGrid w:val="0"/>
        <w:spacing w:beforeLines="80" w:before="192"/>
        <w:jc w:val="center"/>
        <w:rPr>
          <w:rFonts w:ascii="楷体_GB2312" w:eastAsia="楷体_GB2312"/>
          <w:bCs/>
          <w:sz w:val="48"/>
          <w:szCs w:val="48"/>
        </w:rPr>
      </w:pPr>
      <w:r w:rsidRPr="004F5E7B">
        <w:rPr>
          <w:rFonts w:ascii="楷体_GB2312" w:eastAsia="楷体_GB2312" w:hint="eastAsia"/>
          <w:bCs/>
          <w:sz w:val="44"/>
          <w:szCs w:val="48"/>
        </w:rPr>
        <w:t>（</w:t>
      </w:r>
      <w:r w:rsidR="00675ED3">
        <w:rPr>
          <w:rFonts w:ascii="楷体_GB2312" w:eastAsia="楷体_GB2312" w:hint="eastAsia"/>
          <w:bCs/>
          <w:sz w:val="44"/>
          <w:szCs w:val="48"/>
        </w:rPr>
        <w:t>送审</w:t>
      </w:r>
      <w:r w:rsidR="00124186" w:rsidRPr="00124186">
        <w:rPr>
          <w:rFonts w:ascii="楷体_GB2312" w:eastAsia="楷体_GB2312" w:hint="eastAsia"/>
          <w:bCs/>
          <w:sz w:val="44"/>
          <w:szCs w:val="48"/>
        </w:rPr>
        <w:t>版</w:t>
      </w:r>
      <w:r w:rsidRPr="004F5E7B">
        <w:rPr>
          <w:rFonts w:ascii="楷体_GB2312" w:eastAsia="楷体_GB2312" w:hint="eastAsia"/>
          <w:bCs/>
          <w:sz w:val="44"/>
          <w:szCs w:val="48"/>
        </w:rPr>
        <w:t>）</w:t>
      </w:r>
    </w:p>
    <w:p w14:paraId="216B687E" w14:textId="77777777" w:rsidR="00412463" w:rsidRPr="00124186" w:rsidRDefault="00412463" w:rsidP="00412463">
      <w:pPr>
        <w:jc w:val="center"/>
        <w:rPr>
          <w:rFonts w:eastAsia="仿宋"/>
          <w:sz w:val="52"/>
          <w:szCs w:val="52"/>
        </w:rPr>
      </w:pPr>
    </w:p>
    <w:p w14:paraId="309466C4" w14:textId="77777777" w:rsidR="00412463" w:rsidRPr="004F5E7B" w:rsidRDefault="00412463" w:rsidP="00412463">
      <w:pPr>
        <w:ind w:firstLine="1040"/>
        <w:rPr>
          <w:rFonts w:eastAsia="仿宋"/>
          <w:sz w:val="44"/>
          <w:szCs w:val="44"/>
        </w:rPr>
      </w:pPr>
    </w:p>
    <w:p w14:paraId="4837417F" w14:textId="77777777" w:rsidR="00412463" w:rsidRPr="004F5E7B" w:rsidRDefault="00412463" w:rsidP="00412463">
      <w:pPr>
        <w:ind w:firstLine="1040"/>
        <w:rPr>
          <w:rFonts w:eastAsia="仿宋"/>
          <w:sz w:val="44"/>
          <w:szCs w:val="44"/>
        </w:rPr>
      </w:pPr>
    </w:p>
    <w:p w14:paraId="0AD88C3E" w14:textId="77777777" w:rsidR="00412463" w:rsidRPr="004F5E7B" w:rsidRDefault="00412463" w:rsidP="00412463">
      <w:pPr>
        <w:ind w:firstLine="1040"/>
        <w:rPr>
          <w:rFonts w:eastAsia="仿宋"/>
          <w:sz w:val="44"/>
          <w:szCs w:val="44"/>
        </w:rPr>
      </w:pPr>
    </w:p>
    <w:p w14:paraId="3088D79A" w14:textId="77777777" w:rsidR="00412463" w:rsidRPr="004F5E7B" w:rsidRDefault="00412463" w:rsidP="00412463">
      <w:pPr>
        <w:ind w:firstLine="1040"/>
        <w:rPr>
          <w:rFonts w:eastAsia="仿宋"/>
          <w:sz w:val="44"/>
          <w:szCs w:val="44"/>
        </w:rPr>
      </w:pPr>
    </w:p>
    <w:p w14:paraId="779F771C" w14:textId="77777777" w:rsidR="00412463" w:rsidRPr="007A2A9F" w:rsidRDefault="00412463" w:rsidP="00412463">
      <w:pPr>
        <w:rPr>
          <w:rFonts w:eastAsia="仿宋"/>
          <w:sz w:val="44"/>
          <w:szCs w:val="44"/>
        </w:rPr>
      </w:pPr>
    </w:p>
    <w:p w14:paraId="3BA95CE4" w14:textId="77777777" w:rsidR="00412463" w:rsidRPr="004F5E7B" w:rsidRDefault="00412463" w:rsidP="00412463">
      <w:pPr>
        <w:ind w:firstLine="1040"/>
        <w:rPr>
          <w:rFonts w:eastAsia="仿宋"/>
          <w:sz w:val="44"/>
          <w:szCs w:val="44"/>
        </w:rPr>
      </w:pPr>
    </w:p>
    <w:p w14:paraId="6B5D6A12" w14:textId="1EAA65F3" w:rsidR="00412463" w:rsidRPr="004F5E7B" w:rsidRDefault="00412463" w:rsidP="00857628">
      <w:pPr>
        <w:adjustRightInd w:val="0"/>
        <w:snapToGrid w:val="0"/>
        <w:spacing w:line="360" w:lineRule="auto"/>
        <w:ind w:firstLine="851"/>
        <w:rPr>
          <w:b/>
          <w:spacing w:val="-44"/>
          <w:sz w:val="36"/>
          <w:szCs w:val="36"/>
          <w:lang w:val="zh-CN"/>
        </w:rPr>
      </w:pPr>
      <w:r w:rsidRPr="004F5E7B">
        <w:rPr>
          <w:b/>
          <w:sz w:val="36"/>
          <w:szCs w:val="36"/>
        </w:rPr>
        <w:t>项目名称：</w:t>
      </w:r>
      <w:r w:rsidR="005F4B6A" w:rsidRPr="004F5E7B">
        <w:rPr>
          <w:b/>
          <w:spacing w:val="-44"/>
          <w:sz w:val="36"/>
          <w:szCs w:val="36"/>
          <w:lang w:val="zh-CN"/>
        </w:rPr>
        <w:t xml:space="preserve"> </w:t>
      </w:r>
      <w:r w:rsidR="005F4B6A">
        <w:rPr>
          <w:b/>
          <w:spacing w:val="-44"/>
          <w:sz w:val="36"/>
          <w:szCs w:val="36"/>
          <w:u w:val="single"/>
          <w:lang w:val="zh-CN"/>
        </w:rPr>
        <w:t xml:space="preserve">               </w:t>
      </w:r>
      <w:r w:rsidR="005F4B6A">
        <w:rPr>
          <w:rFonts w:hint="eastAsia"/>
          <w:b/>
          <w:spacing w:val="-24"/>
          <w:sz w:val="36"/>
          <w:szCs w:val="36"/>
          <w:u w:val="single"/>
          <w:lang w:val="zh-CN"/>
        </w:rPr>
        <w:t>超微粉</w:t>
      </w:r>
      <w:r w:rsidR="005F4B6A">
        <w:rPr>
          <w:rFonts w:hint="eastAsia"/>
          <w:b/>
          <w:spacing w:val="-24"/>
          <w:sz w:val="36"/>
          <w:szCs w:val="36"/>
          <w:u w:val="single"/>
          <w:lang w:val="zh-CN"/>
        </w:rPr>
        <w:t>C</w:t>
      </w:r>
      <w:r w:rsidR="005F4B6A">
        <w:rPr>
          <w:b/>
          <w:spacing w:val="-24"/>
          <w:sz w:val="36"/>
          <w:szCs w:val="36"/>
          <w:u w:val="single"/>
          <w:lang w:val="zh-CN"/>
        </w:rPr>
        <w:t>IP</w:t>
      </w:r>
      <w:r w:rsidR="005F4B6A">
        <w:rPr>
          <w:rFonts w:hint="eastAsia"/>
          <w:b/>
          <w:spacing w:val="-24"/>
          <w:sz w:val="36"/>
          <w:szCs w:val="36"/>
          <w:u w:val="single"/>
          <w:lang w:val="zh-CN"/>
        </w:rPr>
        <w:t>研发生产项目</w:t>
      </w:r>
      <w:r w:rsidR="005F4B6A">
        <w:rPr>
          <w:rFonts w:hint="eastAsia"/>
          <w:b/>
          <w:spacing w:val="-24"/>
          <w:sz w:val="36"/>
          <w:szCs w:val="36"/>
          <w:u w:val="single"/>
          <w:lang w:val="zh-CN"/>
        </w:rPr>
        <w:t xml:space="preserve"> </w:t>
      </w:r>
      <w:r w:rsidR="005F4B6A">
        <w:rPr>
          <w:b/>
          <w:spacing w:val="-24"/>
          <w:sz w:val="36"/>
          <w:szCs w:val="36"/>
          <w:u w:val="single"/>
          <w:lang w:val="zh-CN"/>
        </w:rPr>
        <w:t xml:space="preserve">        </w:t>
      </w:r>
    </w:p>
    <w:p w14:paraId="79BB2D2C" w14:textId="12606ED1" w:rsidR="00412463" w:rsidRPr="00857628" w:rsidRDefault="00412463" w:rsidP="00857628">
      <w:pPr>
        <w:adjustRightInd w:val="0"/>
        <w:snapToGrid w:val="0"/>
        <w:spacing w:line="360" w:lineRule="auto"/>
        <w:ind w:firstLine="851"/>
        <w:rPr>
          <w:b/>
          <w:sz w:val="36"/>
          <w:szCs w:val="36"/>
          <w:u w:val="single"/>
        </w:rPr>
      </w:pPr>
      <w:r w:rsidRPr="004F5E7B">
        <w:rPr>
          <w:b/>
          <w:spacing w:val="-32"/>
          <w:sz w:val="36"/>
          <w:szCs w:val="36"/>
        </w:rPr>
        <w:t>建设单位（盖章）：</w:t>
      </w:r>
      <w:r w:rsidR="00857628" w:rsidRPr="00857628">
        <w:rPr>
          <w:rFonts w:hint="eastAsia"/>
          <w:b/>
          <w:spacing w:val="-32"/>
          <w:sz w:val="36"/>
          <w:szCs w:val="36"/>
          <w:u w:val="single"/>
        </w:rPr>
        <w:t xml:space="preserve"> </w:t>
      </w:r>
      <w:r w:rsidR="00857628" w:rsidRPr="00857628">
        <w:rPr>
          <w:b/>
          <w:spacing w:val="-32"/>
          <w:sz w:val="36"/>
          <w:szCs w:val="36"/>
          <w:u w:val="single"/>
        </w:rPr>
        <w:t xml:space="preserve"> </w:t>
      </w:r>
      <w:bookmarkStart w:id="0" w:name="_Hlk152859697"/>
      <w:r w:rsidR="00857628" w:rsidRPr="00857628">
        <w:rPr>
          <w:rFonts w:hint="eastAsia"/>
          <w:b/>
          <w:sz w:val="36"/>
          <w:szCs w:val="36"/>
          <w:u w:val="single"/>
        </w:rPr>
        <w:t>安康市利源矿业有限责任公司</w:t>
      </w:r>
      <w:bookmarkEnd w:id="0"/>
      <w:r w:rsidR="00857628">
        <w:rPr>
          <w:rFonts w:hint="eastAsia"/>
          <w:b/>
          <w:sz w:val="36"/>
          <w:szCs w:val="36"/>
          <w:u w:val="single"/>
        </w:rPr>
        <w:t xml:space="preserve"> </w:t>
      </w:r>
      <w:r w:rsidR="00857628">
        <w:rPr>
          <w:b/>
          <w:sz w:val="36"/>
          <w:szCs w:val="36"/>
          <w:u w:val="single"/>
        </w:rPr>
        <w:t xml:space="preserve">  </w:t>
      </w:r>
    </w:p>
    <w:p w14:paraId="1CC0DBE9" w14:textId="6155411A" w:rsidR="00412463" w:rsidRPr="004F5E7B" w:rsidRDefault="00412463" w:rsidP="00857628">
      <w:pPr>
        <w:adjustRightInd w:val="0"/>
        <w:snapToGrid w:val="0"/>
        <w:spacing w:line="360" w:lineRule="auto"/>
        <w:ind w:firstLine="851"/>
        <w:rPr>
          <w:b/>
          <w:sz w:val="36"/>
          <w:szCs w:val="36"/>
          <w:u w:val="single"/>
        </w:rPr>
      </w:pPr>
      <w:r w:rsidRPr="004F5E7B">
        <w:rPr>
          <w:b/>
          <w:sz w:val="36"/>
          <w:szCs w:val="36"/>
        </w:rPr>
        <w:t>编制日期：</w:t>
      </w:r>
      <w:r w:rsidRPr="004F5E7B">
        <w:rPr>
          <w:b/>
          <w:sz w:val="36"/>
          <w:szCs w:val="36"/>
          <w:u w:val="single"/>
        </w:rPr>
        <w:t xml:space="preserve">       </w:t>
      </w:r>
      <w:r w:rsidR="00857628">
        <w:rPr>
          <w:b/>
          <w:sz w:val="36"/>
          <w:szCs w:val="36"/>
          <w:u w:val="single"/>
        </w:rPr>
        <w:t xml:space="preserve">  </w:t>
      </w:r>
      <w:r w:rsidRPr="004F5E7B">
        <w:rPr>
          <w:b/>
          <w:sz w:val="36"/>
          <w:szCs w:val="36"/>
          <w:u w:val="single"/>
        </w:rPr>
        <w:t xml:space="preserve">  </w:t>
      </w:r>
      <w:r w:rsidR="001F30A3" w:rsidRPr="004F5E7B">
        <w:rPr>
          <w:b/>
          <w:sz w:val="36"/>
          <w:szCs w:val="36"/>
          <w:u w:val="single"/>
        </w:rPr>
        <w:t xml:space="preserve"> </w:t>
      </w:r>
      <w:r w:rsidR="00A84A76">
        <w:rPr>
          <w:b/>
          <w:sz w:val="36"/>
          <w:szCs w:val="36"/>
          <w:u w:val="single"/>
        </w:rPr>
        <w:t>2024</w:t>
      </w:r>
      <w:r w:rsidRPr="004F5E7B">
        <w:rPr>
          <w:b/>
          <w:sz w:val="36"/>
          <w:szCs w:val="36"/>
          <w:u w:val="single"/>
        </w:rPr>
        <w:t>年</w:t>
      </w:r>
      <w:r w:rsidR="00025099">
        <w:rPr>
          <w:b/>
          <w:sz w:val="36"/>
          <w:szCs w:val="36"/>
          <w:u w:val="single"/>
        </w:rPr>
        <w:t>4</w:t>
      </w:r>
      <w:r w:rsidRPr="004F5E7B">
        <w:rPr>
          <w:b/>
          <w:sz w:val="36"/>
          <w:szCs w:val="36"/>
          <w:u w:val="single"/>
        </w:rPr>
        <w:t>月</w:t>
      </w:r>
      <w:r w:rsidRPr="004F5E7B">
        <w:rPr>
          <w:b/>
          <w:sz w:val="36"/>
          <w:szCs w:val="36"/>
          <w:u w:val="single"/>
        </w:rPr>
        <w:t xml:space="preserve"> </w:t>
      </w:r>
      <w:r w:rsidR="001F30A3" w:rsidRPr="004F5E7B">
        <w:rPr>
          <w:b/>
          <w:sz w:val="36"/>
          <w:szCs w:val="36"/>
          <w:u w:val="single"/>
        </w:rPr>
        <w:t xml:space="preserve"> </w:t>
      </w:r>
      <w:r w:rsidRPr="004F5E7B">
        <w:rPr>
          <w:b/>
          <w:sz w:val="36"/>
          <w:szCs w:val="36"/>
          <w:u w:val="single"/>
        </w:rPr>
        <w:t xml:space="preserve">  </w:t>
      </w:r>
      <w:r w:rsidR="00857628">
        <w:rPr>
          <w:b/>
          <w:sz w:val="36"/>
          <w:szCs w:val="36"/>
          <w:u w:val="single"/>
        </w:rPr>
        <w:t xml:space="preserve">  </w:t>
      </w:r>
      <w:r w:rsidRPr="004F5E7B">
        <w:rPr>
          <w:b/>
          <w:sz w:val="36"/>
          <w:szCs w:val="36"/>
          <w:u w:val="single"/>
        </w:rPr>
        <w:t xml:space="preserve">   </w:t>
      </w:r>
      <w:r w:rsidR="001F30A3" w:rsidRPr="004F5E7B">
        <w:rPr>
          <w:b/>
          <w:sz w:val="36"/>
          <w:szCs w:val="36"/>
          <w:u w:val="single"/>
        </w:rPr>
        <w:t xml:space="preserve"> </w:t>
      </w:r>
      <w:r w:rsidRPr="004F5E7B">
        <w:rPr>
          <w:b/>
          <w:sz w:val="36"/>
          <w:szCs w:val="36"/>
          <w:u w:val="single"/>
        </w:rPr>
        <w:t xml:space="preserve">  </w:t>
      </w:r>
    </w:p>
    <w:p w14:paraId="2DC134EA" w14:textId="52F58686" w:rsidR="00412463" w:rsidRPr="004F5E7B" w:rsidRDefault="00412463" w:rsidP="00412463">
      <w:pPr>
        <w:adjustRightInd w:val="0"/>
        <w:snapToGrid w:val="0"/>
        <w:jc w:val="center"/>
        <w:rPr>
          <w:rFonts w:eastAsia="楷体_GB2312"/>
          <w:sz w:val="36"/>
          <w:szCs w:val="36"/>
        </w:rPr>
      </w:pPr>
    </w:p>
    <w:p w14:paraId="3036A270" w14:textId="3B0281C6" w:rsidR="00BE0CE7" w:rsidRPr="004F5E7B" w:rsidRDefault="00BE0CE7" w:rsidP="00412463">
      <w:pPr>
        <w:adjustRightInd w:val="0"/>
        <w:snapToGrid w:val="0"/>
        <w:jc w:val="center"/>
        <w:rPr>
          <w:rFonts w:eastAsia="楷体_GB2312"/>
          <w:sz w:val="36"/>
          <w:szCs w:val="36"/>
        </w:rPr>
      </w:pPr>
    </w:p>
    <w:p w14:paraId="6A394FA9" w14:textId="33B1F238" w:rsidR="00BE0CE7" w:rsidRPr="004F5E7B" w:rsidRDefault="00BE0CE7" w:rsidP="00412463">
      <w:pPr>
        <w:adjustRightInd w:val="0"/>
        <w:snapToGrid w:val="0"/>
        <w:jc w:val="center"/>
        <w:rPr>
          <w:rFonts w:ascii="楷体_GB2312" w:eastAsia="楷体_GB2312"/>
          <w:sz w:val="36"/>
          <w:szCs w:val="36"/>
        </w:rPr>
      </w:pPr>
    </w:p>
    <w:p w14:paraId="4CA6106E" w14:textId="19D12DBF" w:rsidR="00BE0CE7" w:rsidRPr="004F5E7B" w:rsidRDefault="00BE0CE7" w:rsidP="00412463">
      <w:pPr>
        <w:adjustRightInd w:val="0"/>
        <w:snapToGrid w:val="0"/>
        <w:jc w:val="center"/>
        <w:rPr>
          <w:rFonts w:ascii="楷体_GB2312" w:eastAsia="楷体_GB2312"/>
          <w:sz w:val="36"/>
          <w:szCs w:val="36"/>
        </w:rPr>
      </w:pPr>
    </w:p>
    <w:p w14:paraId="08D4AD71" w14:textId="52BD4628" w:rsidR="00BE0CE7" w:rsidRPr="004F5E7B" w:rsidRDefault="00BE0CE7" w:rsidP="00412463">
      <w:pPr>
        <w:adjustRightInd w:val="0"/>
        <w:snapToGrid w:val="0"/>
        <w:jc w:val="center"/>
        <w:rPr>
          <w:rFonts w:ascii="楷体_GB2312" w:eastAsia="楷体_GB2312"/>
          <w:sz w:val="36"/>
          <w:szCs w:val="36"/>
        </w:rPr>
      </w:pPr>
    </w:p>
    <w:p w14:paraId="42395B93" w14:textId="77777777" w:rsidR="00BE0CE7" w:rsidRPr="004F5E7B" w:rsidRDefault="00BE0CE7" w:rsidP="00412463">
      <w:pPr>
        <w:adjustRightInd w:val="0"/>
        <w:snapToGrid w:val="0"/>
        <w:jc w:val="center"/>
        <w:rPr>
          <w:rFonts w:ascii="楷体_GB2312" w:eastAsia="楷体_GB2312"/>
          <w:sz w:val="36"/>
          <w:szCs w:val="36"/>
        </w:rPr>
      </w:pPr>
    </w:p>
    <w:p w14:paraId="73496A22" w14:textId="79659317" w:rsidR="00BE0CE7" w:rsidRDefault="00BE0CE7" w:rsidP="00BE0CE7">
      <w:pPr>
        <w:adjustRightInd w:val="0"/>
        <w:snapToGrid w:val="0"/>
        <w:spacing w:line="288" w:lineRule="auto"/>
        <w:jc w:val="center"/>
        <w:rPr>
          <w:rFonts w:ascii="楷体_GB2312" w:eastAsia="楷体_GB2312"/>
          <w:b/>
          <w:sz w:val="36"/>
          <w:szCs w:val="36"/>
        </w:rPr>
      </w:pPr>
      <w:r w:rsidRPr="004F5E7B">
        <w:rPr>
          <w:rFonts w:ascii="楷体_GB2312" w:eastAsia="楷体_GB2312" w:hint="eastAsia"/>
          <w:b/>
          <w:sz w:val="36"/>
          <w:szCs w:val="36"/>
        </w:rPr>
        <w:t>中华人民共和国生态环境部制</w:t>
      </w:r>
    </w:p>
    <w:p w14:paraId="48C8C63A" w14:textId="59697610" w:rsidR="004F5E7B" w:rsidRDefault="004F5E7B" w:rsidP="00BE0CE7">
      <w:pPr>
        <w:adjustRightInd w:val="0"/>
        <w:snapToGrid w:val="0"/>
        <w:spacing w:line="288" w:lineRule="auto"/>
        <w:jc w:val="center"/>
        <w:rPr>
          <w:rFonts w:ascii="楷体_GB2312" w:eastAsia="楷体_GB2312"/>
          <w:b/>
          <w:sz w:val="36"/>
          <w:szCs w:val="36"/>
        </w:rPr>
      </w:pPr>
    </w:p>
    <w:p w14:paraId="3DE3193B" w14:textId="7CD5CBE5" w:rsidR="004F5E7B" w:rsidRDefault="004F5E7B" w:rsidP="00BE0CE7">
      <w:pPr>
        <w:adjustRightInd w:val="0"/>
        <w:snapToGrid w:val="0"/>
        <w:spacing w:line="288" w:lineRule="auto"/>
        <w:jc w:val="center"/>
        <w:rPr>
          <w:rFonts w:ascii="楷体_GB2312" w:eastAsia="楷体_GB2312"/>
          <w:b/>
          <w:sz w:val="36"/>
          <w:szCs w:val="36"/>
        </w:rPr>
      </w:pPr>
    </w:p>
    <w:p w14:paraId="30FC1245" w14:textId="5155A121" w:rsidR="004F5E7B" w:rsidRDefault="004F5E7B" w:rsidP="00BE0CE7">
      <w:pPr>
        <w:adjustRightInd w:val="0"/>
        <w:snapToGrid w:val="0"/>
        <w:spacing w:line="288" w:lineRule="auto"/>
        <w:jc w:val="center"/>
        <w:rPr>
          <w:rFonts w:ascii="楷体_GB2312" w:eastAsia="楷体_GB2312"/>
          <w:b/>
          <w:sz w:val="36"/>
          <w:szCs w:val="36"/>
        </w:rPr>
      </w:pPr>
    </w:p>
    <w:p w14:paraId="5D135471" w14:textId="499B4AA4" w:rsidR="004F5E7B" w:rsidRDefault="004F5E7B" w:rsidP="00BE0CE7">
      <w:pPr>
        <w:adjustRightInd w:val="0"/>
        <w:snapToGrid w:val="0"/>
        <w:spacing w:line="288" w:lineRule="auto"/>
        <w:jc w:val="center"/>
        <w:rPr>
          <w:rFonts w:ascii="楷体_GB2312" w:eastAsia="楷体_GB2312"/>
          <w:b/>
          <w:sz w:val="36"/>
          <w:szCs w:val="36"/>
        </w:rPr>
      </w:pPr>
    </w:p>
    <w:p w14:paraId="658B5C61" w14:textId="2E63D72C" w:rsidR="004F5E7B" w:rsidRDefault="004F5E7B" w:rsidP="00BE0CE7">
      <w:pPr>
        <w:adjustRightInd w:val="0"/>
        <w:snapToGrid w:val="0"/>
        <w:spacing w:line="288" w:lineRule="auto"/>
        <w:jc w:val="center"/>
        <w:rPr>
          <w:rFonts w:ascii="楷体_GB2312" w:eastAsia="楷体_GB2312"/>
          <w:b/>
          <w:sz w:val="36"/>
          <w:szCs w:val="36"/>
        </w:rPr>
      </w:pPr>
    </w:p>
    <w:p w14:paraId="474275F8" w14:textId="5BB493C4" w:rsidR="004F5E7B" w:rsidRDefault="004F5E7B" w:rsidP="00BE0CE7">
      <w:pPr>
        <w:adjustRightInd w:val="0"/>
        <w:snapToGrid w:val="0"/>
        <w:spacing w:line="288" w:lineRule="auto"/>
        <w:jc w:val="center"/>
        <w:rPr>
          <w:rFonts w:ascii="楷体_GB2312" w:eastAsia="楷体_GB2312"/>
          <w:b/>
          <w:sz w:val="36"/>
          <w:szCs w:val="36"/>
        </w:rPr>
      </w:pPr>
    </w:p>
    <w:p w14:paraId="3995BCE4" w14:textId="407C45E1" w:rsidR="004F5E7B" w:rsidRDefault="004F5E7B" w:rsidP="00BE0CE7">
      <w:pPr>
        <w:adjustRightInd w:val="0"/>
        <w:snapToGrid w:val="0"/>
        <w:spacing w:line="288" w:lineRule="auto"/>
        <w:jc w:val="center"/>
        <w:rPr>
          <w:rFonts w:ascii="楷体_GB2312" w:eastAsia="楷体_GB2312"/>
          <w:b/>
          <w:sz w:val="36"/>
          <w:szCs w:val="36"/>
        </w:rPr>
      </w:pPr>
    </w:p>
    <w:p w14:paraId="7A91946A" w14:textId="3DF791E1" w:rsidR="004F5E7B" w:rsidRDefault="004F5E7B" w:rsidP="00BE0CE7">
      <w:pPr>
        <w:adjustRightInd w:val="0"/>
        <w:snapToGrid w:val="0"/>
        <w:spacing w:line="288" w:lineRule="auto"/>
        <w:jc w:val="center"/>
        <w:rPr>
          <w:rFonts w:ascii="楷体_GB2312" w:eastAsia="楷体_GB2312"/>
          <w:b/>
          <w:sz w:val="36"/>
          <w:szCs w:val="36"/>
        </w:rPr>
      </w:pPr>
    </w:p>
    <w:p w14:paraId="5DA449D1" w14:textId="02B0B20B" w:rsidR="004F5E7B" w:rsidRDefault="004F5E7B" w:rsidP="00BE0CE7">
      <w:pPr>
        <w:adjustRightInd w:val="0"/>
        <w:snapToGrid w:val="0"/>
        <w:spacing w:line="288" w:lineRule="auto"/>
        <w:jc w:val="center"/>
        <w:rPr>
          <w:rFonts w:ascii="楷体_GB2312" w:eastAsia="楷体_GB2312"/>
          <w:b/>
          <w:sz w:val="36"/>
          <w:szCs w:val="36"/>
        </w:rPr>
      </w:pPr>
    </w:p>
    <w:p w14:paraId="4FAAFEAD" w14:textId="6DF912E8" w:rsidR="004F5E7B" w:rsidRDefault="004F5E7B" w:rsidP="00BE0CE7">
      <w:pPr>
        <w:adjustRightInd w:val="0"/>
        <w:snapToGrid w:val="0"/>
        <w:spacing w:line="288" w:lineRule="auto"/>
        <w:jc w:val="center"/>
        <w:rPr>
          <w:rFonts w:ascii="楷体_GB2312" w:eastAsia="楷体_GB2312"/>
          <w:b/>
          <w:sz w:val="36"/>
          <w:szCs w:val="36"/>
        </w:rPr>
      </w:pPr>
    </w:p>
    <w:p w14:paraId="075739E2" w14:textId="38544049" w:rsidR="004F5E7B" w:rsidRDefault="004F5E7B" w:rsidP="00BE0CE7">
      <w:pPr>
        <w:adjustRightInd w:val="0"/>
        <w:snapToGrid w:val="0"/>
        <w:spacing w:line="288" w:lineRule="auto"/>
        <w:jc w:val="center"/>
        <w:rPr>
          <w:rFonts w:ascii="楷体_GB2312" w:eastAsia="楷体_GB2312"/>
          <w:b/>
          <w:sz w:val="36"/>
          <w:szCs w:val="36"/>
        </w:rPr>
      </w:pPr>
    </w:p>
    <w:p w14:paraId="1332F84E" w14:textId="256C7C43" w:rsidR="004F5E7B" w:rsidRDefault="004F5E7B" w:rsidP="00BE0CE7">
      <w:pPr>
        <w:adjustRightInd w:val="0"/>
        <w:snapToGrid w:val="0"/>
        <w:spacing w:line="288" w:lineRule="auto"/>
        <w:jc w:val="center"/>
        <w:rPr>
          <w:rFonts w:ascii="楷体_GB2312" w:eastAsia="楷体_GB2312"/>
          <w:b/>
          <w:sz w:val="36"/>
          <w:szCs w:val="36"/>
        </w:rPr>
      </w:pPr>
    </w:p>
    <w:p w14:paraId="4DE7EB75" w14:textId="5540CE88" w:rsidR="004F5E7B" w:rsidRDefault="004F5E7B" w:rsidP="00BE0CE7">
      <w:pPr>
        <w:adjustRightInd w:val="0"/>
        <w:snapToGrid w:val="0"/>
        <w:spacing w:line="288" w:lineRule="auto"/>
        <w:jc w:val="center"/>
        <w:rPr>
          <w:rFonts w:ascii="楷体_GB2312" w:eastAsia="楷体_GB2312"/>
          <w:b/>
          <w:sz w:val="36"/>
          <w:szCs w:val="36"/>
        </w:rPr>
      </w:pPr>
    </w:p>
    <w:p w14:paraId="324007E1" w14:textId="5D7B1FB9" w:rsidR="004F5E7B" w:rsidRDefault="004F5E7B" w:rsidP="00BE0CE7">
      <w:pPr>
        <w:adjustRightInd w:val="0"/>
        <w:snapToGrid w:val="0"/>
        <w:spacing w:line="288" w:lineRule="auto"/>
        <w:jc w:val="center"/>
        <w:rPr>
          <w:rFonts w:ascii="楷体_GB2312" w:eastAsia="楷体_GB2312"/>
          <w:b/>
          <w:sz w:val="36"/>
          <w:szCs w:val="36"/>
        </w:rPr>
      </w:pPr>
    </w:p>
    <w:p w14:paraId="577CE601" w14:textId="6D90A07B" w:rsidR="004F5E7B" w:rsidRDefault="004F5E7B" w:rsidP="00BE0CE7">
      <w:pPr>
        <w:adjustRightInd w:val="0"/>
        <w:snapToGrid w:val="0"/>
        <w:spacing w:line="288" w:lineRule="auto"/>
        <w:jc w:val="center"/>
        <w:rPr>
          <w:rFonts w:ascii="楷体_GB2312" w:eastAsia="楷体_GB2312"/>
          <w:b/>
          <w:sz w:val="36"/>
          <w:szCs w:val="36"/>
        </w:rPr>
      </w:pPr>
    </w:p>
    <w:p w14:paraId="60699301" w14:textId="4D39852C" w:rsidR="004F5E7B" w:rsidRDefault="004F5E7B" w:rsidP="00BE0CE7">
      <w:pPr>
        <w:adjustRightInd w:val="0"/>
        <w:snapToGrid w:val="0"/>
        <w:spacing w:line="288" w:lineRule="auto"/>
        <w:jc w:val="center"/>
        <w:rPr>
          <w:rFonts w:ascii="楷体_GB2312" w:eastAsia="楷体_GB2312"/>
          <w:b/>
          <w:sz w:val="36"/>
          <w:szCs w:val="36"/>
        </w:rPr>
      </w:pPr>
    </w:p>
    <w:p w14:paraId="32B6D3D5" w14:textId="2AE96CF8" w:rsidR="004F5E7B" w:rsidRDefault="004F5E7B" w:rsidP="00BE0CE7">
      <w:pPr>
        <w:adjustRightInd w:val="0"/>
        <w:snapToGrid w:val="0"/>
        <w:spacing w:line="288" w:lineRule="auto"/>
        <w:jc w:val="center"/>
        <w:rPr>
          <w:rFonts w:ascii="楷体_GB2312" w:eastAsia="楷体_GB2312"/>
          <w:b/>
          <w:sz w:val="36"/>
          <w:szCs w:val="36"/>
        </w:rPr>
      </w:pPr>
    </w:p>
    <w:p w14:paraId="580630B9" w14:textId="0087FFC1" w:rsidR="004F5E7B" w:rsidRDefault="004F5E7B" w:rsidP="00BE0CE7">
      <w:pPr>
        <w:adjustRightInd w:val="0"/>
        <w:snapToGrid w:val="0"/>
        <w:spacing w:line="288" w:lineRule="auto"/>
        <w:jc w:val="center"/>
        <w:rPr>
          <w:rFonts w:ascii="楷体_GB2312" w:eastAsia="楷体_GB2312"/>
          <w:b/>
          <w:sz w:val="36"/>
          <w:szCs w:val="36"/>
        </w:rPr>
      </w:pPr>
    </w:p>
    <w:p w14:paraId="7C6B3AB8" w14:textId="218411DF" w:rsidR="004F5E7B" w:rsidRDefault="004F5E7B" w:rsidP="00BE0CE7">
      <w:pPr>
        <w:adjustRightInd w:val="0"/>
        <w:snapToGrid w:val="0"/>
        <w:spacing w:line="288" w:lineRule="auto"/>
        <w:jc w:val="center"/>
        <w:rPr>
          <w:rFonts w:ascii="楷体_GB2312" w:eastAsia="楷体_GB2312"/>
          <w:b/>
          <w:sz w:val="36"/>
          <w:szCs w:val="36"/>
        </w:rPr>
      </w:pPr>
    </w:p>
    <w:p w14:paraId="62AE5FB7" w14:textId="3009A203" w:rsidR="004F5E7B" w:rsidRDefault="004F5E7B" w:rsidP="00BE0CE7">
      <w:pPr>
        <w:adjustRightInd w:val="0"/>
        <w:snapToGrid w:val="0"/>
        <w:spacing w:line="288" w:lineRule="auto"/>
        <w:jc w:val="center"/>
        <w:rPr>
          <w:rFonts w:ascii="楷体_GB2312" w:eastAsia="楷体_GB2312"/>
          <w:b/>
          <w:sz w:val="36"/>
          <w:szCs w:val="36"/>
        </w:rPr>
      </w:pPr>
    </w:p>
    <w:p w14:paraId="7C991A0A" w14:textId="303A4338" w:rsidR="007A2A9F" w:rsidRDefault="007A2A9F" w:rsidP="00BE0CE7">
      <w:pPr>
        <w:adjustRightInd w:val="0"/>
        <w:snapToGrid w:val="0"/>
        <w:spacing w:line="288" w:lineRule="auto"/>
        <w:jc w:val="center"/>
        <w:rPr>
          <w:rFonts w:ascii="楷体_GB2312" w:eastAsia="楷体_GB2312"/>
          <w:b/>
          <w:sz w:val="36"/>
          <w:szCs w:val="36"/>
        </w:rPr>
      </w:pPr>
    </w:p>
    <w:p w14:paraId="46318200" w14:textId="77777777" w:rsidR="007A2A9F" w:rsidRDefault="007A2A9F" w:rsidP="00BE0CE7">
      <w:pPr>
        <w:adjustRightInd w:val="0"/>
        <w:snapToGrid w:val="0"/>
        <w:spacing w:line="288" w:lineRule="auto"/>
        <w:jc w:val="center"/>
        <w:rPr>
          <w:rFonts w:ascii="楷体_GB2312" w:eastAsia="楷体_GB2312"/>
          <w:b/>
          <w:sz w:val="36"/>
          <w:szCs w:val="36"/>
        </w:rPr>
      </w:pPr>
    </w:p>
    <w:p w14:paraId="6DCFDDCD" w14:textId="106F0353" w:rsidR="004F5E7B" w:rsidRDefault="004F5E7B" w:rsidP="00BE0CE7">
      <w:pPr>
        <w:adjustRightInd w:val="0"/>
        <w:snapToGrid w:val="0"/>
        <w:spacing w:line="288" w:lineRule="auto"/>
        <w:jc w:val="center"/>
        <w:rPr>
          <w:rFonts w:ascii="楷体_GB2312" w:eastAsia="楷体_GB2312"/>
          <w:b/>
          <w:sz w:val="36"/>
          <w:szCs w:val="36"/>
        </w:rPr>
      </w:pPr>
    </w:p>
    <w:p w14:paraId="0DDF3FCD" w14:textId="77777777" w:rsidR="004F5E7B" w:rsidRPr="004F5E7B" w:rsidRDefault="004F5E7B" w:rsidP="00BE0CE7">
      <w:pPr>
        <w:adjustRightInd w:val="0"/>
        <w:snapToGrid w:val="0"/>
        <w:spacing w:line="288" w:lineRule="auto"/>
        <w:jc w:val="center"/>
        <w:rPr>
          <w:rFonts w:eastAsia="楷体_GB2312"/>
          <w:sz w:val="36"/>
          <w:szCs w:val="36"/>
        </w:rPr>
      </w:pPr>
    </w:p>
    <w:p w14:paraId="3C93BD74" w14:textId="77777777" w:rsidR="000137C4" w:rsidRPr="004F5E7B" w:rsidRDefault="000137C4" w:rsidP="000137C4">
      <w:pPr>
        <w:pStyle w:val="TOC"/>
        <w:jc w:val="center"/>
        <w:rPr>
          <w:rFonts w:ascii="Times New Roman" w:eastAsia="宋体" w:hAnsi="Times New Roman"/>
          <w:b/>
          <w:color w:val="auto"/>
        </w:rPr>
      </w:pPr>
      <w:r w:rsidRPr="004F5E7B">
        <w:rPr>
          <w:rFonts w:ascii="Times New Roman" w:eastAsia="宋体" w:hAnsi="Times New Roman"/>
          <w:b/>
          <w:color w:val="auto"/>
          <w:lang w:val="zh-CN"/>
        </w:rPr>
        <w:lastRenderedPageBreak/>
        <w:t>目</w:t>
      </w:r>
      <w:r w:rsidRPr="004F5E7B">
        <w:rPr>
          <w:rFonts w:ascii="Times New Roman" w:eastAsia="宋体" w:hAnsi="Times New Roman"/>
          <w:b/>
          <w:color w:val="auto"/>
          <w:lang w:val="zh-CN"/>
        </w:rPr>
        <w:t xml:space="preserve"> </w:t>
      </w:r>
      <w:r w:rsidRPr="004F5E7B">
        <w:rPr>
          <w:rFonts w:ascii="Times New Roman" w:eastAsia="宋体" w:hAnsi="Times New Roman"/>
          <w:b/>
          <w:color w:val="auto"/>
          <w:lang w:val="zh-CN"/>
        </w:rPr>
        <w:t>录</w:t>
      </w:r>
    </w:p>
    <w:p w14:paraId="41567623" w14:textId="03B21C56" w:rsidR="004F5E7B" w:rsidRPr="004F5E7B" w:rsidRDefault="000137C4">
      <w:pPr>
        <w:pStyle w:val="19"/>
        <w:rPr>
          <w:b/>
          <w:noProof/>
          <w:sz w:val="24"/>
          <w:szCs w:val="22"/>
        </w:rPr>
      </w:pPr>
      <w:r w:rsidRPr="004F5E7B">
        <w:rPr>
          <w:b/>
          <w:sz w:val="24"/>
        </w:rPr>
        <w:fldChar w:fldCharType="begin"/>
      </w:r>
      <w:r w:rsidRPr="004F5E7B">
        <w:rPr>
          <w:b/>
          <w:sz w:val="24"/>
        </w:rPr>
        <w:instrText xml:space="preserve"> TOC \o "1-3" \h \z \u </w:instrText>
      </w:r>
      <w:r w:rsidRPr="004F5E7B">
        <w:rPr>
          <w:b/>
          <w:sz w:val="24"/>
        </w:rPr>
        <w:fldChar w:fldCharType="separate"/>
      </w:r>
      <w:hyperlink w:anchor="_Toc104484251" w:history="1">
        <w:r w:rsidR="004F5E7B" w:rsidRPr="004F5E7B">
          <w:rPr>
            <w:rStyle w:val="aff7"/>
            <w:b/>
            <w:noProof/>
            <w:snapToGrid w:val="0"/>
            <w:sz w:val="24"/>
          </w:rPr>
          <w:t>一、建设项目基本情况</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_Toc104484251 \h </w:instrText>
        </w:r>
        <w:r w:rsidR="004F5E7B" w:rsidRPr="004F5E7B">
          <w:rPr>
            <w:b/>
            <w:noProof/>
            <w:webHidden/>
            <w:sz w:val="24"/>
          </w:rPr>
        </w:r>
        <w:r w:rsidR="004F5E7B" w:rsidRPr="004F5E7B">
          <w:rPr>
            <w:b/>
            <w:noProof/>
            <w:webHidden/>
            <w:sz w:val="24"/>
          </w:rPr>
          <w:fldChar w:fldCharType="separate"/>
        </w:r>
        <w:r w:rsidR="000B1A4D">
          <w:rPr>
            <w:b/>
            <w:noProof/>
            <w:webHidden/>
            <w:sz w:val="24"/>
          </w:rPr>
          <w:t>1</w:t>
        </w:r>
        <w:r w:rsidR="004F5E7B" w:rsidRPr="004F5E7B">
          <w:rPr>
            <w:b/>
            <w:noProof/>
            <w:webHidden/>
            <w:sz w:val="24"/>
          </w:rPr>
          <w:fldChar w:fldCharType="end"/>
        </w:r>
      </w:hyperlink>
    </w:p>
    <w:p w14:paraId="2CFF0072" w14:textId="493EE073" w:rsidR="004F5E7B" w:rsidRPr="004F5E7B" w:rsidRDefault="00FD37E8">
      <w:pPr>
        <w:pStyle w:val="19"/>
        <w:rPr>
          <w:b/>
          <w:noProof/>
          <w:sz w:val="24"/>
          <w:szCs w:val="22"/>
        </w:rPr>
      </w:pPr>
      <w:hyperlink w:anchor="_Toc104484252" w:history="1">
        <w:r w:rsidR="004F5E7B" w:rsidRPr="004F5E7B">
          <w:rPr>
            <w:rStyle w:val="aff7"/>
            <w:b/>
            <w:noProof/>
            <w:snapToGrid w:val="0"/>
            <w:sz w:val="24"/>
          </w:rPr>
          <w:t>二、建设项目工程分析</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_Toc104484252 \h </w:instrText>
        </w:r>
        <w:r w:rsidR="004F5E7B" w:rsidRPr="004F5E7B">
          <w:rPr>
            <w:b/>
            <w:noProof/>
            <w:webHidden/>
            <w:sz w:val="24"/>
          </w:rPr>
        </w:r>
        <w:r w:rsidR="004F5E7B" w:rsidRPr="004F5E7B">
          <w:rPr>
            <w:b/>
            <w:noProof/>
            <w:webHidden/>
            <w:sz w:val="24"/>
          </w:rPr>
          <w:fldChar w:fldCharType="separate"/>
        </w:r>
        <w:r w:rsidR="000B1A4D">
          <w:rPr>
            <w:b/>
            <w:noProof/>
            <w:webHidden/>
            <w:sz w:val="24"/>
          </w:rPr>
          <w:t>16</w:t>
        </w:r>
        <w:r w:rsidR="004F5E7B" w:rsidRPr="004F5E7B">
          <w:rPr>
            <w:b/>
            <w:noProof/>
            <w:webHidden/>
            <w:sz w:val="24"/>
          </w:rPr>
          <w:fldChar w:fldCharType="end"/>
        </w:r>
      </w:hyperlink>
    </w:p>
    <w:p w14:paraId="4DC0E630" w14:textId="786711A8" w:rsidR="004F5E7B" w:rsidRPr="004F5E7B" w:rsidRDefault="00FD37E8">
      <w:pPr>
        <w:pStyle w:val="19"/>
        <w:rPr>
          <w:b/>
          <w:noProof/>
          <w:sz w:val="24"/>
          <w:szCs w:val="22"/>
        </w:rPr>
      </w:pPr>
      <w:hyperlink w:anchor="_Toc104484253" w:history="1">
        <w:r w:rsidR="004F5E7B" w:rsidRPr="004F5E7B">
          <w:rPr>
            <w:rStyle w:val="aff7"/>
            <w:b/>
            <w:noProof/>
            <w:snapToGrid w:val="0"/>
            <w:sz w:val="24"/>
          </w:rPr>
          <w:t>三、区域环境质量现状、环境保护目标及评价标准</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_Toc104484253 \h </w:instrText>
        </w:r>
        <w:r w:rsidR="004F5E7B" w:rsidRPr="004F5E7B">
          <w:rPr>
            <w:b/>
            <w:noProof/>
            <w:webHidden/>
            <w:sz w:val="24"/>
          </w:rPr>
        </w:r>
        <w:r w:rsidR="004F5E7B" w:rsidRPr="004F5E7B">
          <w:rPr>
            <w:b/>
            <w:noProof/>
            <w:webHidden/>
            <w:sz w:val="24"/>
          </w:rPr>
          <w:fldChar w:fldCharType="separate"/>
        </w:r>
        <w:r w:rsidR="000B1A4D">
          <w:rPr>
            <w:b/>
            <w:noProof/>
            <w:webHidden/>
            <w:sz w:val="24"/>
          </w:rPr>
          <w:t>29</w:t>
        </w:r>
        <w:r w:rsidR="004F5E7B" w:rsidRPr="004F5E7B">
          <w:rPr>
            <w:b/>
            <w:noProof/>
            <w:webHidden/>
            <w:sz w:val="24"/>
          </w:rPr>
          <w:fldChar w:fldCharType="end"/>
        </w:r>
      </w:hyperlink>
    </w:p>
    <w:p w14:paraId="7C4B91EE" w14:textId="6FCB5C2F" w:rsidR="004F5E7B" w:rsidRPr="004F5E7B" w:rsidRDefault="00FD37E8">
      <w:pPr>
        <w:pStyle w:val="19"/>
        <w:rPr>
          <w:b/>
          <w:noProof/>
          <w:sz w:val="24"/>
          <w:szCs w:val="22"/>
        </w:rPr>
      </w:pPr>
      <w:hyperlink w:anchor="_Toc104484254" w:history="1">
        <w:r w:rsidR="004F5E7B" w:rsidRPr="004F5E7B">
          <w:rPr>
            <w:rStyle w:val="aff7"/>
            <w:b/>
            <w:noProof/>
            <w:snapToGrid w:val="0"/>
            <w:sz w:val="24"/>
          </w:rPr>
          <w:t>四、主要环境影响和保护措施</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_Toc104484254 \h </w:instrText>
        </w:r>
        <w:r w:rsidR="004F5E7B" w:rsidRPr="004F5E7B">
          <w:rPr>
            <w:b/>
            <w:noProof/>
            <w:webHidden/>
            <w:sz w:val="24"/>
          </w:rPr>
        </w:r>
        <w:r w:rsidR="004F5E7B" w:rsidRPr="004F5E7B">
          <w:rPr>
            <w:b/>
            <w:noProof/>
            <w:webHidden/>
            <w:sz w:val="24"/>
          </w:rPr>
          <w:fldChar w:fldCharType="separate"/>
        </w:r>
        <w:r w:rsidR="000B1A4D">
          <w:rPr>
            <w:b/>
            <w:noProof/>
            <w:webHidden/>
            <w:sz w:val="24"/>
          </w:rPr>
          <w:t>33</w:t>
        </w:r>
        <w:r w:rsidR="004F5E7B" w:rsidRPr="004F5E7B">
          <w:rPr>
            <w:b/>
            <w:noProof/>
            <w:webHidden/>
            <w:sz w:val="24"/>
          </w:rPr>
          <w:fldChar w:fldCharType="end"/>
        </w:r>
      </w:hyperlink>
    </w:p>
    <w:p w14:paraId="7A2A5723" w14:textId="7490BEE4" w:rsidR="004F5E7B" w:rsidRPr="004F5E7B" w:rsidRDefault="00FD37E8">
      <w:pPr>
        <w:pStyle w:val="19"/>
        <w:rPr>
          <w:b/>
          <w:noProof/>
          <w:sz w:val="24"/>
          <w:szCs w:val="22"/>
        </w:rPr>
      </w:pPr>
      <w:hyperlink w:anchor="_Toc104484255" w:history="1">
        <w:r w:rsidR="004F5E7B" w:rsidRPr="004F5E7B">
          <w:rPr>
            <w:rStyle w:val="aff7"/>
            <w:b/>
            <w:noProof/>
            <w:snapToGrid w:val="0"/>
            <w:sz w:val="24"/>
          </w:rPr>
          <w:t>五、环境保护措施监督检查清单</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_Toc104484255 \h </w:instrText>
        </w:r>
        <w:r w:rsidR="004F5E7B" w:rsidRPr="004F5E7B">
          <w:rPr>
            <w:b/>
            <w:noProof/>
            <w:webHidden/>
            <w:sz w:val="24"/>
          </w:rPr>
        </w:r>
        <w:r w:rsidR="004F5E7B" w:rsidRPr="004F5E7B">
          <w:rPr>
            <w:b/>
            <w:noProof/>
            <w:webHidden/>
            <w:sz w:val="24"/>
          </w:rPr>
          <w:fldChar w:fldCharType="separate"/>
        </w:r>
        <w:r w:rsidR="000B1A4D">
          <w:rPr>
            <w:b/>
            <w:noProof/>
            <w:webHidden/>
            <w:sz w:val="24"/>
          </w:rPr>
          <w:t>50</w:t>
        </w:r>
        <w:r w:rsidR="004F5E7B" w:rsidRPr="004F5E7B">
          <w:rPr>
            <w:b/>
            <w:noProof/>
            <w:webHidden/>
            <w:sz w:val="24"/>
          </w:rPr>
          <w:fldChar w:fldCharType="end"/>
        </w:r>
      </w:hyperlink>
    </w:p>
    <w:p w14:paraId="455DC756" w14:textId="1CEB8F59" w:rsidR="004F5E7B" w:rsidRPr="004F5E7B" w:rsidRDefault="00FD37E8">
      <w:pPr>
        <w:pStyle w:val="19"/>
        <w:rPr>
          <w:b/>
          <w:noProof/>
          <w:sz w:val="24"/>
          <w:szCs w:val="22"/>
        </w:rPr>
      </w:pPr>
      <w:hyperlink w:anchor="_Toc104484256" w:history="1">
        <w:r w:rsidR="004F5E7B" w:rsidRPr="004F5E7B">
          <w:rPr>
            <w:rStyle w:val="aff7"/>
            <w:b/>
            <w:noProof/>
            <w:snapToGrid w:val="0"/>
            <w:sz w:val="24"/>
          </w:rPr>
          <w:t>六、结论</w:t>
        </w:r>
        <w:r w:rsidR="004F5E7B" w:rsidRPr="004F5E7B">
          <w:rPr>
            <w:b/>
            <w:noProof/>
            <w:webHidden/>
            <w:sz w:val="24"/>
          </w:rPr>
          <w:tab/>
        </w:r>
        <w:r w:rsidR="004F5E7B" w:rsidRPr="004F5E7B">
          <w:rPr>
            <w:b/>
            <w:noProof/>
            <w:webHidden/>
            <w:sz w:val="24"/>
          </w:rPr>
          <w:fldChar w:fldCharType="begin"/>
        </w:r>
        <w:r w:rsidR="004F5E7B" w:rsidRPr="004F5E7B">
          <w:rPr>
            <w:b/>
            <w:noProof/>
            <w:webHidden/>
            <w:sz w:val="24"/>
          </w:rPr>
          <w:instrText xml:space="preserve"> PAGEREF _Toc104484256 \h </w:instrText>
        </w:r>
        <w:r w:rsidR="004F5E7B" w:rsidRPr="004F5E7B">
          <w:rPr>
            <w:b/>
            <w:noProof/>
            <w:webHidden/>
            <w:sz w:val="24"/>
          </w:rPr>
        </w:r>
        <w:r w:rsidR="004F5E7B" w:rsidRPr="004F5E7B">
          <w:rPr>
            <w:b/>
            <w:noProof/>
            <w:webHidden/>
            <w:sz w:val="24"/>
          </w:rPr>
          <w:fldChar w:fldCharType="separate"/>
        </w:r>
        <w:r w:rsidR="000B1A4D">
          <w:rPr>
            <w:b/>
            <w:noProof/>
            <w:webHidden/>
            <w:sz w:val="24"/>
          </w:rPr>
          <w:t>52</w:t>
        </w:r>
        <w:r w:rsidR="004F5E7B" w:rsidRPr="004F5E7B">
          <w:rPr>
            <w:b/>
            <w:noProof/>
            <w:webHidden/>
            <w:sz w:val="24"/>
          </w:rPr>
          <w:fldChar w:fldCharType="end"/>
        </w:r>
      </w:hyperlink>
    </w:p>
    <w:p w14:paraId="433D2216" w14:textId="77777777" w:rsidR="006E3162" w:rsidRDefault="006E3162" w:rsidP="000137C4">
      <w:pPr>
        <w:rPr>
          <w:b/>
          <w:bCs/>
          <w:noProof/>
          <w:sz w:val="24"/>
          <w:lang w:val="zh-CN"/>
        </w:rPr>
      </w:pPr>
    </w:p>
    <w:p w14:paraId="03A3FBA0" w14:textId="7EA2C9D7" w:rsidR="006E3162" w:rsidRPr="004F5E7B" w:rsidRDefault="000137C4" w:rsidP="006E3162">
      <w:pPr>
        <w:spacing w:line="320" w:lineRule="exact"/>
        <w:rPr>
          <w:b/>
        </w:rPr>
      </w:pPr>
      <w:r w:rsidRPr="004F5E7B">
        <w:rPr>
          <w:b/>
          <w:bCs/>
          <w:sz w:val="24"/>
          <w:lang w:val="zh-CN"/>
        </w:rPr>
        <w:fldChar w:fldCharType="end"/>
      </w:r>
      <w:r w:rsidR="006E3162">
        <w:rPr>
          <w:b/>
        </w:rPr>
        <w:t>附</w:t>
      </w:r>
      <w:r w:rsidR="006E3162">
        <w:rPr>
          <w:rFonts w:hint="eastAsia"/>
          <w:b/>
        </w:rPr>
        <w:t>表</w:t>
      </w:r>
      <w:r w:rsidR="006E3162" w:rsidRPr="004F5E7B">
        <w:rPr>
          <w:b/>
        </w:rPr>
        <w:t>：</w:t>
      </w:r>
    </w:p>
    <w:p w14:paraId="4D5DC90E" w14:textId="692F3B95" w:rsidR="000137C4" w:rsidRPr="007A7769" w:rsidRDefault="006E3162" w:rsidP="005F7D4B">
      <w:pPr>
        <w:ind w:firstLineChars="200" w:firstLine="480"/>
        <w:rPr>
          <w:sz w:val="24"/>
        </w:rPr>
      </w:pPr>
      <w:r w:rsidRPr="007A7769">
        <w:rPr>
          <w:rFonts w:hint="eastAsia"/>
          <w:sz w:val="24"/>
        </w:rPr>
        <w:t>建设项目污染物排放量汇总表</w:t>
      </w:r>
    </w:p>
    <w:p w14:paraId="21F6F1B5" w14:textId="77777777" w:rsidR="000137C4" w:rsidRPr="004F5E7B" w:rsidRDefault="000137C4" w:rsidP="000137C4">
      <w:pPr>
        <w:spacing w:line="320" w:lineRule="exact"/>
        <w:rPr>
          <w:b/>
        </w:rPr>
      </w:pPr>
      <w:r w:rsidRPr="004F5E7B">
        <w:rPr>
          <w:b/>
        </w:rPr>
        <w:t>附图：</w:t>
      </w:r>
    </w:p>
    <w:p w14:paraId="19A37B82" w14:textId="5F06882D" w:rsidR="000137C4" w:rsidRPr="007A7769" w:rsidRDefault="000137C4" w:rsidP="000137C4">
      <w:pPr>
        <w:spacing w:line="400" w:lineRule="exact"/>
        <w:ind w:firstLineChars="150" w:firstLine="360"/>
        <w:rPr>
          <w:sz w:val="24"/>
        </w:rPr>
      </w:pPr>
      <w:r w:rsidRPr="007A7769">
        <w:rPr>
          <w:sz w:val="24"/>
        </w:rPr>
        <w:t>1</w:t>
      </w:r>
      <w:r w:rsidR="00E35517" w:rsidRPr="007A7769">
        <w:rPr>
          <w:rFonts w:hint="eastAsia"/>
          <w:sz w:val="24"/>
        </w:rPr>
        <w:t>.</w:t>
      </w:r>
      <w:r w:rsidRPr="007A7769">
        <w:rPr>
          <w:sz w:val="24"/>
        </w:rPr>
        <w:t>项目地理位置图；</w:t>
      </w:r>
    </w:p>
    <w:p w14:paraId="2FC5DA08" w14:textId="450AEC68" w:rsidR="000137C4" w:rsidRPr="007A7769" w:rsidRDefault="000137C4" w:rsidP="000137C4">
      <w:pPr>
        <w:spacing w:line="400" w:lineRule="exact"/>
        <w:ind w:firstLineChars="150" w:firstLine="360"/>
        <w:rPr>
          <w:sz w:val="24"/>
        </w:rPr>
      </w:pPr>
      <w:r w:rsidRPr="007A7769">
        <w:rPr>
          <w:sz w:val="24"/>
        </w:rPr>
        <w:t>2</w:t>
      </w:r>
      <w:r w:rsidR="00E35517" w:rsidRPr="007A7769">
        <w:rPr>
          <w:rFonts w:hint="eastAsia"/>
          <w:sz w:val="24"/>
        </w:rPr>
        <w:t>.</w:t>
      </w:r>
      <w:r w:rsidRPr="007A7769">
        <w:rPr>
          <w:sz w:val="24"/>
        </w:rPr>
        <w:t>项目</w:t>
      </w:r>
      <w:r w:rsidRPr="007A7769">
        <w:rPr>
          <w:rFonts w:hint="eastAsia"/>
          <w:sz w:val="24"/>
        </w:rPr>
        <w:t>在</w:t>
      </w:r>
      <w:r w:rsidR="00B0325B" w:rsidRPr="007A7769">
        <w:rPr>
          <w:rFonts w:hint="eastAsia"/>
          <w:sz w:val="24"/>
        </w:rPr>
        <w:t>安康市</w:t>
      </w:r>
      <w:r w:rsidRPr="007A7769">
        <w:rPr>
          <w:rFonts w:hint="eastAsia"/>
          <w:sz w:val="24"/>
        </w:rPr>
        <w:t>生态环境管控单元</w:t>
      </w:r>
      <w:r w:rsidRPr="007A7769">
        <w:rPr>
          <w:sz w:val="24"/>
        </w:rPr>
        <w:t>位置图；</w:t>
      </w:r>
    </w:p>
    <w:p w14:paraId="544A3A66" w14:textId="3454EC49" w:rsidR="000137C4" w:rsidRDefault="000137C4" w:rsidP="000137C4">
      <w:pPr>
        <w:spacing w:line="400" w:lineRule="exact"/>
        <w:ind w:firstLineChars="150" w:firstLine="360"/>
        <w:rPr>
          <w:sz w:val="24"/>
        </w:rPr>
      </w:pPr>
      <w:r w:rsidRPr="007A7769">
        <w:rPr>
          <w:sz w:val="24"/>
        </w:rPr>
        <w:t>3</w:t>
      </w:r>
      <w:r w:rsidR="00E35517" w:rsidRPr="007A7769">
        <w:rPr>
          <w:rFonts w:hint="eastAsia"/>
          <w:sz w:val="24"/>
        </w:rPr>
        <w:t>.</w:t>
      </w:r>
      <w:r w:rsidRPr="007A7769">
        <w:rPr>
          <w:sz w:val="24"/>
        </w:rPr>
        <w:t>项目</w:t>
      </w:r>
      <w:proofErr w:type="gramStart"/>
      <w:r w:rsidRPr="007A7769">
        <w:rPr>
          <w:sz w:val="24"/>
        </w:rPr>
        <w:t>厂区</w:t>
      </w:r>
      <w:r w:rsidR="003C62ED" w:rsidRPr="007A7769">
        <w:rPr>
          <w:rFonts w:hint="eastAsia"/>
          <w:sz w:val="24"/>
        </w:rPr>
        <w:t>总</w:t>
      </w:r>
      <w:proofErr w:type="gramEnd"/>
      <w:r w:rsidR="003C62ED" w:rsidRPr="007A7769">
        <w:rPr>
          <w:rFonts w:hint="eastAsia"/>
          <w:sz w:val="24"/>
        </w:rPr>
        <w:t>平面布置图和</w:t>
      </w:r>
      <w:r w:rsidRPr="007A7769">
        <w:rPr>
          <w:sz w:val="24"/>
        </w:rPr>
        <w:t>四至示意图；</w:t>
      </w:r>
    </w:p>
    <w:p w14:paraId="38F97A25" w14:textId="28E307EE" w:rsidR="00700B8F" w:rsidRPr="00700B8F" w:rsidRDefault="00700B8F" w:rsidP="00700B8F">
      <w:pPr>
        <w:spacing w:line="400" w:lineRule="exact"/>
        <w:ind w:firstLineChars="150" w:firstLine="360"/>
        <w:rPr>
          <w:sz w:val="24"/>
        </w:rPr>
      </w:pPr>
      <w:r>
        <w:rPr>
          <w:sz w:val="24"/>
        </w:rPr>
        <w:t>4.</w:t>
      </w:r>
      <w:r w:rsidRPr="00700B8F">
        <w:rPr>
          <w:sz w:val="24"/>
        </w:rPr>
        <w:t xml:space="preserve"> </w:t>
      </w:r>
      <w:r w:rsidRPr="00700B8F">
        <w:rPr>
          <w:rFonts w:hint="eastAsia"/>
          <w:sz w:val="24"/>
        </w:rPr>
        <w:t>5</w:t>
      </w:r>
      <w:r w:rsidRPr="00700B8F">
        <w:rPr>
          <w:sz w:val="24"/>
        </w:rPr>
        <w:t>00</w:t>
      </w:r>
      <w:r w:rsidRPr="00700B8F">
        <w:rPr>
          <w:sz w:val="24"/>
        </w:rPr>
        <w:t>米范围保护目标分布图</w:t>
      </w:r>
    </w:p>
    <w:p w14:paraId="6F1F963A" w14:textId="2D71A2B0" w:rsidR="000137C4" w:rsidRPr="007A7769" w:rsidRDefault="00700B8F" w:rsidP="008727B7">
      <w:pPr>
        <w:spacing w:line="400" w:lineRule="exact"/>
        <w:ind w:firstLineChars="150" w:firstLine="360"/>
        <w:rPr>
          <w:sz w:val="24"/>
        </w:rPr>
      </w:pPr>
      <w:r>
        <w:rPr>
          <w:sz w:val="24"/>
        </w:rPr>
        <w:t>5</w:t>
      </w:r>
      <w:r w:rsidR="00E35517" w:rsidRPr="007A7769">
        <w:rPr>
          <w:rFonts w:hint="eastAsia"/>
          <w:sz w:val="24"/>
        </w:rPr>
        <w:t>.</w:t>
      </w:r>
      <w:r w:rsidR="003C62ED" w:rsidRPr="007A7769">
        <w:rPr>
          <w:sz w:val="24"/>
        </w:rPr>
        <w:t>项目场地现状照片</w:t>
      </w:r>
      <w:r w:rsidR="003C62ED" w:rsidRPr="007A7769">
        <w:rPr>
          <w:rFonts w:hint="eastAsia"/>
          <w:sz w:val="24"/>
        </w:rPr>
        <w:t>。</w:t>
      </w:r>
    </w:p>
    <w:p w14:paraId="29D32742" w14:textId="77777777" w:rsidR="000137C4" w:rsidRPr="004F5E7B" w:rsidRDefault="000137C4" w:rsidP="000137C4">
      <w:pPr>
        <w:spacing w:line="320" w:lineRule="exact"/>
        <w:rPr>
          <w:b/>
        </w:rPr>
      </w:pPr>
      <w:r w:rsidRPr="004F5E7B">
        <w:rPr>
          <w:b/>
        </w:rPr>
        <w:t>附件：</w:t>
      </w:r>
    </w:p>
    <w:p w14:paraId="2495CFF1" w14:textId="7B44BBD0" w:rsidR="000137C4" w:rsidRPr="007A7769" w:rsidRDefault="000137C4" w:rsidP="000137C4">
      <w:pPr>
        <w:spacing w:line="400" w:lineRule="exact"/>
        <w:ind w:firstLineChars="150" w:firstLine="360"/>
        <w:rPr>
          <w:sz w:val="24"/>
        </w:rPr>
      </w:pPr>
      <w:r w:rsidRPr="007A7769">
        <w:rPr>
          <w:sz w:val="24"/>
        </w:rPr>
        <w:t>1</w:t>
      </w:r>
      <w:r w:rsidR="00E35517" w:rsidRPr="007A7769">
        <w:rPr>
          <w:rFonts w:hint="eastAsia"/>
          <w:sz w:val="24"/>
        </w:rPr>
        <w:t>.</w:t>
      </w:r>
      <w:r w:rsidR="00857628" w:rsidRPr="007A7769">
        <w:rPr>
          <w:rFonts w:hint="eastAsia"/>
          <w:sz w:val="24"/>
        </w:rPr>
        <w:t>安康市利源矿业有限责任公司</w:t>
      </w:r>
      <w:r w:rsidRPr="007A7769">
        <w:rPr>
          <w:sz w:val="24"/>
        </w:rPr>
        <w:t>《环评委托书》；</w:t>
      </w:r>
    </w:p>
    <w:p w14:paraId="22571689" w14:textId="1410C95D" w:rsidR="000137C4" w:rsidRPr="007A7769" w:rsidRDefault="000137C4" w:rsidP="000137C4">
      <w:pPr>
        <w:spacing w:line="400" w:lineRule="exact"/>
        <w:ind w:firstLineChars="150" w:firstLine="360"/>
        <w:rPr>
          <w:sz w:val="24"/>
        </w:rPr>
      </w:pPr>
      <w:r w:rsidRPr="007A7769">
        <w:rPr>
          <w:rFonts w:hint="eastAsia"/>
          <w:sz w:val="24"/>
        </w:rPr>
        <w:t>2</w:t>
      </w:r>
      <w:r w:rsidR="00E35517" w:rsidRPr="007A7769">
        <w:rPr>
          <w:rFonts w:hint="eastAsia"/>
          <w:sz w:val="24"/>
        </w:rPr>
        <w:t>.</w:t>
      </w:r>
      <w:r w:rsidR="00933B22" w:rsidRPr="007A7769">
        <w:rPr>
          <w:rFonts w:hint="eastAsia"/>
          <w:sz w:val="24"/>
        </w:rPr>
        <w:t>安康高新区经济发展科技局</w:t>
      </w:r>
      <w:r w:rsidRPr="007A7769">
        <w:rPr>
          <w:rFonts w:hint="eastAsia"/>
          <w:sz w:val="24"/>
        </w:rPr>
        <w:t>《</w:t>
      </w:r>
      <w:r w:rsidR="008253B1" w:rsidRPr="007A7769">
        <w:rPr>
          <w:rFonts w:hint="eastAsia"/>
          <w:sz w:val="24"/>
        </w:rPr>
        <w:t>陕西省企业投资</w:t>
      </w:r>
      <w:r w:rsidR="00334160" w:rsidRPr="007A7769">
        <w:rPr>
          <w:rFonts w:hint="eastAsia"/>
          <w:sz w:val="24"/>
        </w:rPr>
        <w:t>项目备案确认书</w:t>
      </w:r>
      <w:r w:rsidRPr="007A7769">
        <w:rPr>
          <w:rFonts w:hint="eastAsia"/>
          <w:sz w:val="24"/>
        </w:rPr>
        <w:t>》（</w:t>
      </w:r>
      <w:r w:rsidR="005F4B6A" w:rsidRPr="007A7769">
        <w:rPr>
          <w:sz w:val="24"/>
        </w:rPr>
        <w:t>2311</w:t>
      </w:r>
      <w:r w:rsidR="00334160" w:rsidRPr="007A7769">
        <w:rPr>
          <w:sz w:val="24"/>
        </w:rPr>
        <w:t>-6109</w:t>
      </w:r>
      <w:r w:rsidR="00933B22" w:rsidRPr="007A7769">
        <w:rPr>
          <w:sz w:val="24"/>
        </w:rPr>
        <w:t>61</w:t>
      </w:r>
      <w:r w:rsidR="00334160" w:rsidRPr="007A7769">
        <w:rPr>
          <w:sz w:val="24"/>
        </w:rPr>
        <w:t>-</w:t>
      </w:r>
      <w:r w:rsidR="005F4B6A" w:rsidRPr="007A7769">
        <w:rPr>
          <w:sz w:val="24"/>
        </w:rPr>
        <w:t>04</w:t>
      </w:r>
      <w:r w:rsidR="00334160" w:rsidRPr="007A7769">
        <w:rPr>
          <w:sz w:val="24"/>
        </w:rPr>
        <w:t>-0</w:t>
      </w:r>
      <w:r w:rsidR="005F4B6A" w:rsidRPr="007A7769">
        <w:rPr>
          <w:sz w:val="24"/>
        </w:rPr>
        <w:t>1</w:t>
      </w:r>
      <w:r w:rsidR="00334160" w:rsidRPr="007A7769">
        <w:rPr>
          <w:sz w:val="24"/>
        </w:rPr>
        <w:t>-</w:t>
      </w:r>
      <w:r w:rsidR="005F4B6A" w:rsidRPr="007A7769">
        <w:rPr>
          <w:sz w:val="24"/>
        </w:rPr>
        <w:t>702649</w:t>
      </w:r>
      <w:r w:rsidRPr="007A7769">
        <w:rPr>
          <w:rFonts w:hint="eastAsia"/>
          <w:sz w:val="24"/>
        </w:rPr>
        <w:t>）；</w:t>
      </w:r>
    </w:p>
    <w:p w14:paraId="62644152" w14:textId="08125B47" w:rsidR="005F4B6A" w:rsidRPr="007A7769" w:rsidRDefault="000137C4" w:rsidP="005F4B6A">
      <w:pPr>
        <w:spacing w:line="400" w:lineRule="exact"/>
        <w:ind w:firstLineChars="150" w:firstLine="360"/>
        <w:rPr>
          <w:sz w:val="24"/>
        </w:rPr>
      </w:pPr>
      <w:r w:rsidRPr="007A7769">
        <w:rPr>
          <w:rFonts w:hint="eastAsia"/>
          <w:sz w:val="24"/>
        </w:rPr>
        <w:t>3</w:t>
      </w:r>
      <w:r w:rsidR="00E35517" w:rsidRPr="007A7769">
        <w:rPr>
          <w:rFonts w:hint="eastAsia"/>
          <w:sz w:val="24"/>
        </w:rPr>
        <w:t>.</w:t>
      </w:r>
      <w:r w:rsidR="00B5354B" w:rsidRPr="007A7769">
        <w:rPr>
          <w:rFonts w:hint="eastAsia"/>
          <w:sz w:val="24"/>
        </w:rPr>
        <w:t>原安康高新区生态环境局</w:t>
      </w:r>
      <w:r w:rsidR="00334160" w:rsidRPr="007A7769">
        <w:rPr>
          <w:rFonts w:hint="eastAsia"/>
          <w:sz w:val="24"/>
        </w:rPr>
        <w:t>《</w:t>
      </w:r>
      <w:r w:rsidR="00B5354B" w:rsidRPr="007A7769">
        <w:rPr>
          <w:rFonts w:hint="eastAsia"/>
          <w:sz w:val="24"/>
        </w:rPr>
        <w:t>关于精选石粉及重晶石粉生产加工项目环境影响报告表的批复</w:t>
      </w:r>
      <w:r w:rsidR="00334160" w:rsidRPr="007A7769">
        <w:rPr>
          <w:rFonts w:hint="eastAsia"/>
          <w:sz w:val="24"/>
        </w:rPr>
        <w:t>》</w:t>
      </w:r>
      <w:r w:rsidR="00B5354B" w:rsidRPr="007A7769">
        <w:rPr>
          <w:rFonts w:hint="eastAsia"/>
          <w:sz w:val="24"/>
        </w:rPr>
        <w:t>（</w:t>
      </w:r>
      <w:proofErr w:type="gramStart"/>
      <w:r w:rsidR="00246A1B" w:rsidRPr="007A7769">
        <w:rPr>
          <w:rFonts w:hint="eastAsia"/>
          <w:sz w:val="24"/>
        </w:rPr>
        <w:t>安高新</w:t>
      </w:r>
      <w:proofErr w:type="gramEnd"/>
      <w:r w:rsidR="00246A1B" w:rsidRPr="007A7769">
        <w:rPr>
          <w:rFonts w:hint="eastAsia"/>
          <w:sz w:val="24"/>
        </w:rPr>
        <w:t>环发﹝</w:t>
      </w:r>
      <w:r w:rsidR="00246A1B" w:rsidRPr="007A7769">
        <w:rPr>
          <w:rFonts w:hint="eastAsia"/>
          <w:sz w:val="24"/>
        </w:rPr>
        <w:t>2</w:t>
      </w:r>
      <w:r w:rsidR="00246A1B" w:rsidRPr="007A7769">
        <w:rPr>
          <w:sz w:val="24"/>
        </w:rPr>
        <w:t>020</w:t>
      </w:r>
      <w:r w:rsidR="00246A1B" w:rsidRPr="007A7769">
        <w:rPr>
          <w:rFonts w:hint="eastAsia"/>
          <w:sz w:val="24"/>
        </w:rPr>
        <w:t>﹞</w:t>
      </w:r>
      <w:r w:rsidR="00246A1B" w:rsidRPr="007A7769">
        <w:rPr>
          <w:rFonts w:hint="eastAsia"/>
          <w:sz w:val="24"/>
        </w:rPr>
        <w:t>1</w:t>
      </w:r>
      <w:r w:rsidR="00246A1B" w:rsidRPr="007A7769">
        <w:rPr>
          <w:sz w:val="24"/>
        </w:rPr>
        <w:t>6</w:t>
      </w:r>
      <w:r w:rsidR="00246A1B" w:rsidRPr="007A7769">
        <w:rPr>
          <w:rFonts w:hint="eastAsia"/>
          <w:sz w:val="24"/>
        </w:rPr>
        <w:t>号</w:t>
      </w:r>
      <w:r w:rsidR="00B5354B" w:rsidRPr="007A7769">
        <w:rPr>
          <w:rFonts w:hint="eastAsia"/>
          <w:sz w:val="24"/>
        </w:rPr>
        <w:t>）</w:t>
      </w:r>
      <w:r w:rsidR="00334160" w:rsidRPr="007A7769">
        <w:rPr>
          <w:rFonts w:hint="eastAsia"/>
          <w:sz w:val="24"/>
        </w:rPr>
        <w:t>；</w:t>
      </w:r>
    </w:p>
    <w:p w14:paraId="302456FA" w14:textId="5DE22859" w:rsidR="00160093" w:rsidRPr="007A7769" w:rsidRDefault="00160093" w:rsidP="005F4B6A">
      <w:pPr>
        <w:spacing w:line="400" w:lineRule="exact"/>
        <w:ind w:firstLineChars="150" w:firstLine="360"/>
        <w:rPr>
          <w:sz w:val="24"/>
        </w:rPr>
      </w:pPr>
      <w:r w:rsidRPr="007A7769">
        <w:rPr>
          <w:rFonts w:hint="eastAsia"/>
          <w:sz w:val="24"/>
        </w:rPr>
        <w:t>4</w:t>
      </w:r>
      <w:r w:rsidRPr="007A7769">
        <w:rPr>
          <w:sz w:val="24"/>
        </w:rPr>
        <w:t>.</w:t>
      </w:r>
      <w:r w:rsidRPr="007A7769">
        <w:rPr>
          <w:sz w:val="24"/>
        </w:rPr>
        <w:t>安康市生态环境</w:t>
      </w:r>
      <w:proofErr w:type="gramStart"/>
      <w:r w:rsidRPr="007A7769">
        <w:rPr>
          <w:sz w:val="24"/>
        </w:rPr>
        <w:t>局高新分局</w:t>
      </w:r>
      <w:proofErr w:type="gramEnd"/>
      <w:r w:rsidRPr="007A7769">
        <w:rPr>
          <w:rFonts w:hint="eastAsia"/>
          <w:sz w:val="24"/>
        </w:rPr>
        <w:t>《</w:t>
      </w:r>
      <w:r w:rsidRPr="007A7769">
        <w:rPr>
          <w:sz w:val="24"/>
        </w:rPr>
        <w:t>关于精选石粉及重晶石粉生产加工项目（重大变动）环境影响报告表的批复</w:t>
      </w:r>
      <w:r w:rsidRPr="007A7769">
        <w:rPr>
          <w:rFonts w:hint="eastAsia"/>
          <w:sz w:val="24"/>
        </w:rPr>
        <w:t>》（</w:t>
      </w:r>
      <w:proofErr w:type="gramStart"/>
      <w:r w:rsidRPr="007A7769">
        <w:rPr>
          <w:sz w:val="24"/>
        </w:rPr>
        <w:t>安高新</w:t>
      </w:r>
      <w:proofErr w:type="gramEnd"/>
      <w:r w:rsidRPr="007A7769">
        <w:rPr>
          <w:sz w:val="24"/>
        </w:rPr>
        <w:t>环发〔</w:t>
      </w:r>
      <w:r w:rsidRPr="007A7769">
        <w:rPr>
          <w:sz w:val="24"/>
        </w:rPr>
        <w:t>2023</w:t>
      </w:r>
      <w:r w:rsidRPr="007A7769">
        <w:rPr>
          <w:sz w:val="24"/>
        </w:rPr>
        <w:t>〕</w:t>
      </w:r>
      <w:r w:rsidRPr="007A7769">
        <w:rPr>
          <w:sz w:val="24"/>
        </w:rPr>
        <w:t>37</w:t>
      </w:r>
      <w:r w:rsidRPr="007A7769">
        <w:rPr>
          <w:sz w:val="24"/>
        </w:rPr>
        <w:t>号</w:t>
      </w:r>
      <w:r w:rsidRPr="007A7769">
        <w:rPr>
          <w:rFonts w:hint="eastAsia"/>
          <w:sz w:val="24"/>
        </w:rPr>
        <w:t>）</w:t>
      </w:r>
    </w:p>
    <w:p w14:paraId="69E5A59C" w14:textId="32F18CC8" w:rsidR="00A92E2D" w:rsidRPr="007A7769" w:rsidRDefault="00160093" w:rsidP="000137C4">
      <w:pPr>
        <w:spacing w:line="400" w:lineRule="exact"/>
        <w:ind w:firstLineChars="150" w:firstLine="360"/>
        <w:rPr>
          <w:sz w:val="24"/>
        </w:rPr>
      </w:pPr>
      <w:r w:rsidRPr="007A7769">
        <w:rPr>
          <w:sz w:val="24"/>
        </w:rPr>
        <w:t>5</w:t>
      </w:r>
      <w:r w:rsidR="00E35517" w:rsidRPr="007A7769">
        <w:rPr>
          <w:rFonts w:hint="eastAsia"/>
          <w:sz w:val="24"/>
        </w:rPr>
        <w:t>.</w:t>
      </w:r>
      <w:r w:rsidR="00A92E2D" w:rsidRPr="007A7769">
        <w:rPr>
          <w:rFonts w:hint="eastAsia"/>
          <w:sz w:val="24"/>
        </w:rPr>
        <w:t>《不动产权证书》；</w:t>
      </w:r>
    </w:p>
    <w:p w14:paraId="34D77F03" w14:textId="32A5F9AD" w:rsidR="00457328" w:rsidRPr="007A7769" w:rsidRDefault="00160093" w:rsidP="000137C4">
      <w:pPr>
        <w:spacing w:line="400" w:lineRule="exact"/>
        <w:ind w:firstLineChars="150" w:firstLine="360"/>
        <w:rPr>
          <w:sz w:val="24"/>
        </w:rPr>
      </w:pPr>
      <w:r w:rsidRPr="007A7769">
        <w:rPr>
          <w:sz w:val="24"/>
        </w:rPr>
        <w:t>6</w:t>
      </w:r>
      <w:r w:rsidR="00E35517" w:rsidRPr="007A7769">
        <w:rPr>
          <w:rFonts w:hint="eastAsia"/>
          <w:sz w:val="24"/>
        </w:rPr>
        <w:t>.</w:t>
      </w:r>
      <w:r w:rsidR="000137C4" w:rsidRPr="007A7769">
        <w:rPr>
          <w:rFonts w:hint="eastAsia"/>
          <w:sz w:val="24"/>
        </w:rPr>
        <w:t>《</w:t>
      </w:r>
      <w:r w:rsidR="00334160" w:rsidRPr="007A7769">
        <w:rPr>
          <w:rFonts w:hint="eastAsia"/>
          <w:sz w:val="24"/>
        </w:rPr>
        <w:t>营业执照</w:t>
      </w:r>
      <w:r w:rsidR="000137C4" w:rsidRPr="007A7769">
        <w:rPr>
          <w:rFonts w:hint="eastAsia"/>
          <w:sz w:val="24"/>
        </w:rPr>
        <w:t>》</w:t>
      </w:r>
      <w:r w:rsidR="00457328" w:rsidRPr="007A7769">
        <w:rPr>
          <w:rFonts w:hint="eastAsia"/>
          <w:sz w:val="24"/>
        </w:rPr>
        <w:t>；</w:t>
      </w:r>
    </w:p>
    <w:p w14:paraId="0FBDBBDE" w14:textId="07FEDA91" w:rsidR="004308FD" w:rsidRPr="007A7769" w:rsidRDefault="004308FD" w:rsidP="000137C4">
      <w:pPr>
        <w:spacing w:line="400" w:lineRule="exact"/>
        <w:ind w:firstLineChars="150" w:firstLine="360"/>
        <w:rPr>
          <w:sz w:val="24"/>
        </w:rPr>
      </w:pPr>
      <w:r w:rsidRPr="007A7769">
        <w:rPr>
          <w:rFonts w:hint="eastAsia"/>
          <w:sz w:val="24"/>
        </w:rPr>
        <w:t>7</w:t>
      </w:r>
      <w:r w:rsidRPr="007A7769">
        <w:rPr>
          <w:sz w:val="24"/>
        </w:rPr>
        <w:t>.</w:t>
      </w:r>
      <w:r w:rsidRPr="007A7769">
        <w:rPr>
          <w:rFonts w:hint="eastAsia"/>
          <w:sz w:val="24"/>
        </w:rPr>
        <w:t>企业确认说明</w:t>
      </w:r>
      <w:r w:rsidR="001474E2" w:rsidRPr="007A7769">
        <w:rPr>
          <w:rFonts w:hint="eastAsia"/>
          <w:sz w:val="24"/>
        </w:rPr>
        <w:t>。</w:t>
      </w:r>
    </w:p>
    <w:p w14:paraId="516C29D2" w14:textId="4BE2BEDF" w:rsidR="000137C4" w:rsidRPr="000C2CFB" w:rsidRDefault="000137C4" w:rsidP="00412463">
      <w:pPr>
        <w:adjustRightInd w:val="0"/>
        <w:snapToGrid w:val="0"/>
        <w:jc w:val="center"/>
        <w:rPr>
          <w:rFonts w:ascii="楷体_GB2312" w:eastAsia="楷体_GB2312"/>
          <w:sz w:val="36"/>
          <w:szCs w:val="36"/>
        </w:rPr>
      </w:pPr>
    </w:p>
    <w:p w14:paraId="54C15231" w14:textId="538038C4" w:rsidR="004F5E7B" w:rsidRDefault="004F5E7B" w:rsidP="00412463">
      <w:pPr>
        <w:adjustRightInd w:val="0"/>
        <w:snapToGrid w:val="0"/>
        <w:jc w:val="center"/>
        <w:rPr>
          <w:rFonts w:ascii="楷体_GB2312" w:eastAsia="楷体_GB2312"/>
          <w:sz w:val="36"/>
          <w:szCs w:val="36"/>
        </w:rPr>
      </w:pPr>
    </w:p>
    <w:p w14:paraId="790E8D38" w14:textId="3E4C8B44" w:rsidR="004F5E7B" w:rsidRPr="00457328" w:rsidRDefault="004F5E7B" w:rsidP="00412463">
      <w:pPr>
        <w:adjustRightInd w:val="0"/>
        <w:snapToGrid w:val="0"/>
        <w:jc w:val="center"/>
        <w:rPr>
          <w:rFonts w:ascii="楷体_GB2312" w:eastAsia="楷体_GB2312"/>
          <w:sz w:val="36"/>
          <w:szCs w:val="36"/>
        </w:rPr>
      </w:pPr>
    </w:p>
    <w:p w14:paraId="1987752A" w14:textId="7CA68E57" w:rsidR="004F5E7B" w:rsidRDefault="004F5E7B" w:rsidP="00412463">
      <w:pPr>
        <w:adjustRightInd w:val="0"/>
        <w:snapToGrid w:val="0"/>
        <w:jc w:val="center"/>
        <w:rPr>
          <w:rFonts w:ascii="楷体_GB2312" w:eastAsia="楷体_GB2312"/>
          <w:sz w:val="36"/>
          <w:szCs w:val="36"/>
        </w:rPr>
      </w:pPr>
    </w:p>
    <w:p w14:paraId="1CAFA7C1" w14:textId="19C34C3D" w:rsidR="004F5E7B" w:rsidRDefault="004F5E7B" w:rsidP="00412463">
      <w:pPr>
        <w:adjustRightInd w:val="0"/>
        <w:snapToGrid w:val="0"/>
        <w:jc w:val="center"/>
        <w:rPr>
          <w:rFonts w:ascii="楷体_GB2312" w:eastAsia="楷体_GB2312"/>
          <w:sz w:val="36"/>
          <w:szCs w:val="36"/>
        </w:rPr>
      </w:pPr>
    </w:p>
    <w:p w14:paraId="745091AE" w14:textId="51F1B207" w:rsidR="004F5E7B" w:rsidRDefault="004F5E7B" w:rsidP="00412463">
      <w:pPr>
        <w:adjustRightInd w:val="0"/>
        <w:snapToGrid w:val="0"/>
        <w:jc w:val="center"/>
        <w:rPr>
          <w:rFonts w:ascii="楷体_GB2312" w:eastAsia="楷体_GB2312"/>
          <w:sz w:val="36"/>
          <w:szCs w:val="36"/>
        </w:rPr>
      </w:pPr>
    </w:p>
    <w:p w14:paraId="40478D16" w14:textId="13FC56F7" w:rsidR="004F5E7B" w:rsidRDefault="004F5E7B" w:rsidP="00412463">
      <w:pPr>
        <w:adjustRightInd w:val="0"/>
        <w:snapToGrid w:val="0"/>
        <w:jc w:val="center"/>
        <w:rPr>
          <w:rFonts w:ascii="楷体_GB2312" w:eastAsia="楷体_GB2312"/>
          <w:sz w:val="36"/>
          <w:szCs w:val="36"/>
        </w:rPr>
      </w:pPr>
    </w:p>
    <w:p w14:paraId="52A110A1" w14:textId="0807D499" w:rsidR="004F5E7B" w:rsidRDefault="004F5E7B" w:rsidP="00412463">
      <w:pPr>
        <w:adjustRightInd w:val="0"/>
        <w:snapToGrid w:val="0"/>
        <w:jc w:val="center"/>
        <w:rPr>
          <w:rFonts w:ascii="楷体_GB2312" w:eastAsia="楷体_GB2312"/>
          <w:sz w:val="36"/>
          <w:szCs w:val="36"/>
        </w:rPr>
      </w:pPr>
    </w:p>
    <w:p w14:paraId="2F739879" w14:textId="00AD17DA" w:rsidR="004F5E7B" w:rsidRDefault="004F5E7B" w:rsidP="00412463">
      <w:pPr>
        <w:adjustRightInd w:val="0"/>
        <w:snapToGrid w:val="0"/>
        <w:jc w:val="center"/>
        <w:rPr>
          <w:rFonts w:ascii="楷体_GB2312" w:eastAsia="楷体_GB2312"/>
          <w:sz w:val="36"/>
          <w:szCs w:val="36"/>
        </w:rPr>
      </w:pPr>
    </w:p>
    <w:p w14:paraId="0B78BB06" w14:textId="77777777" w:rsidR="004F5E7B" w:rsidRPr="004F5E7B" w:rsidRDefault="004F5E7B" w:rsidP="00412463">
      <w:pPr>
        <w:adjustRightInd w:val="0"/>
        <w:snapToGrid w:val="0"/>
        <w:jc w:val="center"/>
        <w:rPr>
          <w:rFonts w:ascii="楷体_GB2312" w:eastAsia="楷体_GB2312"/>
          <w:sz w:val="36"/>
          <w:szCs w:val="36"/>
        </w:rPr>
      </w:pPr>
    </w:p>
    <w:p w14:paraId="3D8D4C8F" w14:textId="77777777" w:rsidR="00412463" w:rsidRPr="004F5E7B" w:rsidRDefault="00412463" w:rsidP="00412463">
      <w:pPr>
        <w:adjustRightInd w:val="0"/>
        <w:snapToGrid w:val="0"/>
        <w:spacing w:line="288" w:lineRule="auto"/>
        <w:ind w:firstLine="1040"/>
        <w:rPr>
          <w:rFonts w:ascii="仿宋_GB2312" w:eastAsia="仿宋_GB2312"/>
          <w:sz w:val="36"/>
          <w:szCs w:val="36"/>
        </w:rPr>
        <w:sectPr w:rsidR="00412463" w:rsidRPr="004F5E7B" w:rsidSect="00AE44AC">
          <w:footerReference w:type="even" r:id="rId8"/>
          <w:footerReference w:type="default" r:id="rId9"/>
          <w:pgSz w:w="11906" w:h="16838" w:code="9"/>
          <w:pgMar w:top="1701" w:right="1531" w:bottom="1701" w:left="1531" w:header="851" w:footer="1077" w:gutter="0"/>
          <w:pgNumType w:start="3"/>
          <w:cols w:space="720"/>
          <w:docGrid w:linePitch="312"/>
        </w:sectPr>
      </w:pPr>
    </w:p>
    <w:p w14:paraId="70BED9AC" w14:textId="77777777" w:rsidR="00412463" w:rsidRPr="004F5E7B" w:rsidRDefault="00412463" w:rsidP="001303A5">
      <w:pPr>
        <w:pStyle w:val="ae"/>
        <w:outlineLvl w:val="0"/>
        <w:rPr>
          <w:rFonts w:ascii="黑体" w:eastAsia="黑体" w:hAnsi="黑体"/>
          <w:snapToGrid w:val="0"/>
          <w:sz w:val="30"/>
          <w:szCs w:val="30"/>
        </w:rPr>
      </w:pPr>
      <w:bookmarkStart w:id="1" w:name="_Toc104484251"/>
      <w:r w:rsidRPr="004F5E7B">
        <w:rPr>
          <w:rFonts w:ascii="黑体" w:eastAsia="黑体" w:hAnsi="黑体" w:hint="eastAsia"/>
          <w:snapToGrid w:val="0"/>
          <w:sz w:val="30"/>
          <w:szCs w:val="30"/>
        </w:rPr>
        <w:lastRenderedPageBreak/>
        <w:t>一、建设项目基本情况</w:t>
      </w:r>
      <w:bookmarkEnd w:id="1"/>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2127"/>
        <w:gridCol w:w="2409"/>
        <w:gridCol w:w="3129"/>
      </w:tblGrid>
      <w:tr w:rsidR="00E34AEA" w:rsidRPr="004F5E7B" w14:paraId="2620130B" w14:textId="77777777" w:rsidTr="004308FD">
        <w:trPr>
          <w:trHeight w:val="497"/>
          <w:jc w:val="center"/>
        </w:trPr>
        <w:tc>
          <w:tcPr>
            <w:tcW w:w="1691" w:type="dxa"/>
            <w:tcMar>
              <w:top w:w="16" w:type="dxa"/>
              <w:left w:w="16" w:type="dxa"/>
              <w:right w:w="16" w:type="dxa"/>
            </w:tcMar>
            <w:vAlign w:val="center"/>
          </w:tcPr>
          <w:p w14:paraId="64B17F83" w14:textId="77777777" w:rsidR="00412463" w:rsidRPr="00B66006" w:rsidRDefault="00412463" w:rsidP="000F37B4">
            <w:pPr>
              <w:adjustRightInd w:val="0"/>
              <w:snapToGrid w:val="0"/>
              <w:jc w:val="center"/>
              <w:rPr>
                <w:rFonts w:cs="宋体"/>
                <w:b/>
                <w:sz w:val="24"/>
              </w:rPr>
            </w:pPr>
            <w:r w:rsidRPr="00B66006">
              <w:rPr>
                <w:rFonts w:cs="宋体" w:hint="eastAsia"/>
                <w:b/>
                <w:sz w:val="24"/>
              </w:rPr>
              <w:t>建设项目名称</w:t>
            </w:r>
          </w:p>
        </w:tc>
        <w:tc>
          <w:tcPr>
            <w:tcW w:w="7665" w:type="dxa"/>
            <w:gridSpan w:val="3"/>
            <w:vAlign w:val="center"/>
          </w:tcPr>
          <w:p w14:paraId="0875B151" w14:textId="1322E15A" w:rsidR="00412463" w:rsidRPr="00B66006" w:rsidRDefault="004308FD" w:rsidP="000F37B4">
            <w:pPr>
              <w:adjustRightInd w:val="0"/>
              <w:snapToGrid w:val="0"/>
              <w:jc w:val="center"/>
              <w:rPr>
                <w:bCs/>
                <w:sz w:val="24"/>
              </w:rPr>
            </w:pPr>
            <w:bookmarkStart w:id="2" w:name="_Hlk152859254"/>
            <w:r w:rsidRPr="00B66006">
              <w:rPr>
                <w:rFonts w:cs="宋体" w:hint="eastAsia"/>
                <w:bCs/>
                <w:kern w:val="0"/>
                <w:sz w:val="24"/>
              </w:rPr>
              <w:t>安康市利源矿业有限责任公司</w:t>
            </w:r>
            <w:r w:rsidR="00590099" w:rsidRPr="00B66006">
              <w:rPr>
                <w:rFonts w:cs="宋体" w:hint="eastAsia"/>
                <w:bCs/>
                <w:kern w:val="0"/>
                <w:sz w:val="24"/>
              </w:rPr>
              <w:t>超微粉</w:t>
            </w:r>
            <w:r w:rsidR="00590099" w:rsidRPr="00B66006">
              <w:rPr>
                <w:rFonts w:cs="宋体" w:hint="eastAsia"/>
                <w:bCs/>
                <w:kern w:val="0"/>
                <w:sz w:val="24"/>
              </w:rPr>
              <w:t>C</w:t>
            </w:r>
            <w:r w:rsidR="00590099" w:rsidRPr="00B66006">
              <w:rPr>
                <w:rFonts w:cs="宋体"/>
                <w:bCs/>
                <w:kern w:val="0"/>
                <w:sz w:val="24"/>
              </w:rPr>
              <w:t>IP</w:t>
            </w:r>
            <w:r w:rsidR="00590099" w:rsidRPr="00B66006">
              <w:rPr>
                <w:rFonts w:cs="宋体" w:hint="eastAsia"/>
                <w:bCs/>
                <w:kern w:val="0"/>
                <w:sz w:val="24"/>
              </w:rPr>
              <w:t>研发生产项目</w:t>
            </w:r>
            <w:bookmarkEnd w:id="2"/>
          </w:p>
        </w:tc>
      </w:tr>
      <w:tr w:rsidR="00E34AEA" w:rsidRPr="004F5E7B" w14:paraId="362CE97E" w14:textId="77777777" w:rsidTr="004308FD">
        <w:trPr>
          <w:trHeight w:val="497"/>
          <w:jc w:val="center"/>
        </w:trPr>
        <w:tc>
          <w:tcPr>
            <w:tcW w:w="1691" w:type="dxa"/>
            <w:tcMar>
              <w:top w:w="16" w:type="dxa"/>
              <w:left w:w="16" w:type="dxa"/>
              <w:right w:w="16" w:type="dxa"/>
            </w:tcMar>
            <w:vAlign w:val="center"/>
          </w:tcPr>
          <w:p w14:paraId="378763B0" w14:textId="77777777" w:rsidR="00412463" w:rsidRPr="00B66006" w:rsidRDefault="00412463" w:rsidP="000F37B4">
            <w:pPr>
              <w:adjustRightInd w:val="0"/>
              <w:snapToGrid w:val="0"/>
              <w:jc w:val="center"/>
              <w:rPr>
                <w:rFonts w:cs="宋体"/>
                <w:b/>
                <w:sz w:val="24"/>
              </w:rPr>
            </w:pPr>
            <w:r w:rsidRPr="00B66006">
              <w:rPr>
                <w:rFonts w:cs="宋体" w:hint="eastAsia"/>
                <w:b/>
                <w:sz w:val="24"/>
              </w:rPr>
              <w:t>项目代码</w:t>
            </w:r>
          </w:p>
        </w:tc>
        <w:tc>
          <w:tcPr>
            <w:tcW w:w="7665" w:type="dxa"/>
            <w:gridSpan w:val="3"/>
            <w:vAlign w:val="center"/>
          </w:tcPr>
          <w:p w14:paraId="600836D8" w14:textId="3B1FD737" w:rsidR="00412463" w:rsidRPr="00B66006" w:rsidRDefault="005F4B6A" w:rsidP="000F37B4">
            <w:pPr>
              <w:adjustRightInd w:val="0"/>
              <w:snapToGrid w:val="0"/>
              <w:jc w:val="center"/>
              <w:rPr>
                <w:sz w:val="24"/>
                <w:lang w:val="zh-CN"/>
              </w:rPr>
            </w:pPr>
            <w:r w:rsidRPr="00B66006">
              <w:rPr>
                <w:sz w:val="24"/>
              </w:rPr>
              <w:t>2311-610961-04-01-702649</w:t>
            </w:r>
          </w:p>
        </w:tc>
      </w:tr>
      <w:tr w:rsidR="00E34AEA" w:rsidRPr="004F5E7B" w14:paraId="7F7BB214" w14:textId="77777777" w:rsidTr="004308FD">
        <w:trPr>
          <w:trHeight w:val="497"/>
          <w:jc w:val="center"/>
        </w:trPr>
        <w:tc>
          <w:tcPr>
            <w:tcW w:w="1691" w:type="dxa"/>
            <w:tcMar>
              <w:top w:w="16" w:type="dxa"/>
              <w:left w:w="16" w:type="dxa"/>
              <w:right w:w="16" w:type="dxa"/>
            </w:tcMar>
            <w:vAlign w:val="center"/>
          </w:tcPr>
          <w:p w14:paraId="74064543" w14:textId="77777777" w:rsidR="00412463" w:rsidRPr="00B66006" w:rsidRDefault="00412463" w:rsidP="000F37B4">
            <w:pPr>
              <w:adjustRightInd w:val="0"/>
              <w:snapToGrid w:val="0"/>
              <w:jc w:val="center"/>
              <w:rPr>
                <w:rFonts w:cs="宋体"/>
                <w:b/>
                <w:sz w:val="24"/>
                <w:highlight w:val="yellow"/>
              </w:rPr>
            </w:pPr>
            <w:r w:rsidRPr="00B66006">
              <w:rPr>
                <w:rFonts w:cs="宋体" w:hint="eastAsia"/>
                <w:b/>
                <w:sz w:val="24"/>
              </w:rPr>
              <w:t>建设单位联系人</w:t>
            </w:r>
          </w:p>
        </w:tc>
        <w:tc>
          <w:tcPr>
            <w:tcW w:w="2127" w:type="dxa"/>
            <w:vAlign w:val="center"/>
          </w:tcPr>
          <w:p w14:paraId="2F9C07EA" w14:textId="0A7029AE" w:rsidR="00412463" w:rsidRPr="00B66006" w:rsidRDefault="00C86459" w:rsidP="000F37B4">
            <w:pPr>
              <w:adjustRightInd w:val="0"/>
              <w:snapToGrid w:val="0"/>
              <w:jc w:val="center"/>
              <w:rPr>
                <w:rFonts w:cs="宋体"/>
                <w:sz w:val="24"/>
                <w:highlight w:val="yellow"/>
              </w:rPr>
            </w:pPr>
            <w:proofErr w:type="gramStart"/>
            <w:r w:rsidRPr="00B66006">
              <w:rPr>
                <w:rFonts w:cs="宋体" w:hint="eastAsia"/>
                <w:sz w:val="24"/>
              </w:rPr>
              <w:t>饶钦玲</w:t>
            </w:r>
            <w:proofErr w:type="gramEnd"/>
          </w:p>
        </w:tc>
        <w:tc>
          <w:tcPr>
            <w:tcW w:w="2409" w:type="dxa"/>
            <w:vAlign w:val="center"/>
          </w:tcPr>
          <w:p w14:paraId="0FE85721" w14:textId="77777777" w:rsidR="00412463" w:rsidRPr="00B66006" w:rsidRDefault="00412463" w:rsidP="000F37B4">
            <w:pPr>
              <w:adjustRightInd w:val="0"/>
              <w:snapToGrid w:val="0"/>
              <w:jc w:val="center"/>
              <w:rPr>
                <w:b/>
                <w:sz w:val="24"/>
                <w:highlight w:val="yellow"/>
              </w:rPr>
            </w:pPr>
            <w:r w:rsidRPr="00B66006">
              <w:rPr>
                <w:b/>
                <w:sz w:val="24"/>
              </w:rPr>
              <w:t>联系方式</w:t>
            </w:r>
          </w:p>
        </w:tc>
        <w:tc>
          <w:tcPr>
            <w:tcW w:w="3129" w:type="dxa"/>
            <w:vAlign w:val="center"/>
          </w:tcPr>
          <w:p w14:paraId="5F634C87" w14:textId="6510ED0C" w:rsidR="00412463" w:rsidRPr="00B66006" w:rsidRDefault="00C86459" w:rsidP="000F37B4">
            <w:pPr>
              <w:adjustRightInd w:val="0"/>
              <w:snapToGrid w:val="0"/>
              <w:jc w:val="center"/>
              <w:rPr>
                <w:sz w:val="24"/>
                <w:highlight w:val="yellow"/>
              </w:rPr>
            </w:pPr>
            <w:r w:rsidRPr="00B66006">
              <w:rPr>
                <w:sz w:val="24"/>
              </w:rPr>
              <w:t>13509155011</w:t>
            </w:r>
          </w:p>
        </w:tc>
      </w:tr>
      <w:tr w:rsidR="00E34AEA" w:rsidRPr="004F5E7B" w14:paraId="0CD90301" w14:textId="77777777" w:rsidTr="004308FD">
        <w:trPr>
          <w:trHeight w:val="497"/>
          <w:jc w:val="center"/>
        </w:trPr>
        <w:tc>
          <w:tcPr>
            <w:tcW w:w="1691" w:type="dxa"/>
            <w:tcMar>
              <w:top w:w="16" w:type="dxa"/>
              <w:left w:w="16" w:type="dxa"/>
              <w:right w:w="16" w:type="dxa"/>
            </w:tcMar>
            <w:vAlign w:val="center"/>
          </w:tcPr>
          <w:p w14:paraId="476B9DB4" w14:textId="77777777" w:rsidR="00412463" w:rsidRPr="00B66006" w:rsidRDefault="00412463" w:rsidP="000F37B4">
            <w:pPr>
              <w:adjustRightInd w:val="0"/>
              <w:snapToGrid w:val="0"/>
              <w:jc w:val="center"/>
              <w:rPr>
                <w:rFonts w:cs="宋体"/>
                <w:b/>
                <w:sz w:val="24"/>
              </w:rPr>
            </w:pPr>
            <w:r w:rsidRPr="00B66006">
              <w:rPr>
                <w:rFonts w:cs="宋体" w:hint="eastAsia"/>
                <w:b/>
                <w:sz w:val="24"/>
              </w:rPr>
              <w:t>建设地点</w:t>
            </w:r>
          </w:p>
        </w:tc>
        <w:tc>
          <w:tcPr>
            <w:tcW w:w="7665" w:type="dxa"/>
            <w:gridSpan w:val="3"/>
            <w:vAlign w:val="center"/>
          </w:tcPr>
          <w:p w14:paraId="068DE6B9" w14:textId="738969BE" w:rsidR="00412463" w:rsidRPr="00B66006" w:rsidRDefault="00C261D3" w:rsidP="000F37B4">
            <w:pPr>
              <w:adjustRightInd w:val="0"/>
              <w:snapToGrid w:val="0"/>
              <w:jc w:val="center"/>
              <w:rPr>
                <w:sz w:val="24"/>
              </w:rPr>
            </w:pPr>
            <w:r w:rsidRPr="00B66006">
              <w:rPr>
                <w:rFonts w:hint="eastAsia"/>
                <w:sz w:val="24"/>
              </w:rPr>
              <w:t>陕西省安康高新区新型材料产业园</w:t>
            </w:r>
            <w:r w:rsidR="00987F8B" w:rsidRPr="00B66006">
              <w:rPr>
                <w:rFonts w:hint="eastAsia"/>
                <w:sz w:val="24"/>
              </w:rPr>
              <w:t>桑树湾村</w:t>
            </w:r>
          </w:p>
        </w:tc>
      </w:tr>
      <w:tr w:rsidR="00E34AEA" w:rsidRPr="004F5E7B" w14:paraId="5A969F86" w14:textId="77777777" w:rsidTr="004308FD">
        <w:trPr>
          <w:trHeight w:val="497"/>
          <w:jc w:val="center"/>
        </w:trPr>
        <w:tc>
          <w:tcPr>
            <w:tcW w:w="1691" w:type="dxa"/>
            <w:tcMar>
              <w:top w:w="16" w:type="dxa"/>
              <w:left w:w="16" w:type="dxa"/>
              <w:right w:w="16" w:type="dxa"/>
            </w:tcMar>
            <w:vAlign w:val="center"/>
          </w:tcPr>
          <w:p w14:paraId="7C54EEE3" w14:textId="77777777" w:rsidR="00412463" w:rsidRPr="00B66006" w:rsidRDefault="00412463" w:rsidP="000F37B4">
            <w:pPr>
              <w:adjustRightInd w:val="0"/>
              <w:snapToGrid w:val="0"/>
              <w:jc w:val="center"/>
              <w:rPr>
                <w:rFonts w:cs="宋体"/>
                <w:b/>
                <w:sz w:val="24"/>
              </w:rPr>
            </w:pPr>
            <w:r w:rsidRPr="00B66006">
              <w:rPr>
                <w:rFonts w:cs="宋体" w:hint="eastAsia"/>
                <w:b/>
                <w:sz w:val="24"/>
              </w:rPr>
              <w:t>地理坐标</w:t>
            </w:r>
          </w:p>
        </w:tc>
        <w:tc>
          <w:tcPr>
            <w:tcW w:w="7665" w:type="dxa"/>
            <w:gridSpan w:val="3"/>
            <w:vAlign w:val="center"/>
          </w:tcPr>
          <w:p w14:paraId="615D7D23" w14:textId="2F1CF1C9" w:rsidR="006500DA" w:rsidRPr="00B66006" w:rsidRDefault="00331CA3" w:rsidP="005A40CB">
            <w:pPr>
              <w:jc w:val="center"/>
              <w:rPr>
                <w:sz w:val="24"/>
              </w:rPr>
            </w:pPr>
            <w:r w:rsidRPr="00B66006">
              <w:rPr>
                <w:rFonts w:hint="eastAsia"/>
                <w:sz w:val="24"/>
              </w:rPr>
              <w:t>1</w:t>
            </w:r>
            <w:r w:rsidRPr="00B66006">
              <w:rPr>
                <w:sz w:val="24"/>
              </w:rPr>
              <w:t>09</w:t>
            </w:r>
            <w:r w:rsidR="006500DA" w:rsidRPr="00B66006">
              <w:rPr>
                <w:sz w:val="24"/>
              </w:rPr>
              <w:t>度</w:t>
            </w:r>
            <w:r w:rsidRPr="00B66006">
              <w:rPr>
                <w:rFonts w:hint="eastAsia"/>
                <w:sz w:val="24"/>
              </w:rPr>
              <w:t>0</w:t>
            </w:r>
            <w:r w:rsidR="00A03657" w:rsidRPr="00B66006">
              <w:rPr>
                <w:sz w:val="24"/>
              </w:rPr>
              <w:t>2</w:t>
            </w:r>
            <w:r w:rsidR="006500DA" w:rsidRPr="00B66006">
              <w:rPr>
                <w:sz w:val="24"/>
              </w:rPr>
              <w:t>分</w:t>
            </w:r>
            <w:r w:rsidR="00A03657" w:rsidRPr="00B66006">
              <w:rPr>
                <w:sz w:val="24"/>
              </w:rPr>
              <w:t>54.09</w:t>
            </w:r>
            <w:r w:rsidR="005A40CB" w:rsidRPr="00B66006">
              <w:rPr>
                <w:sz w:val="24"/>
              </w:rPr>
              <w:t>0</w:t>
            </w:r>
            <w:r w:rsidR="006500DA" w:rsidRPr="00B66006">
              <w:rPr>
                <w:sz w:val="24"/>
              </w:rPr>
              <w:t>秒，</w:t>
            </w:r>
            <w:r w:rsidRPr="00B66006">
              <w:rPr>
                <w:rFonts w:hint="eastAsia"/>
                <w:sz w:val="24"/>
              </w:rPr>
              <w:t>3</w:t>
            </w:r>
            <w:r w:rsidRPr="00B66006">
              <w:rPr>
                <w:sz w:val="24"/>
              </w:rPr>
              <w:t>2</w:t>
            </w:r>
            <w:r w:rsidR="006500DA" w:rsidRPr="00B66006">
              <w:rPr>
                <w:sz w:val="24"/>
              </w:rPr>
              <w:t>度</w:t>
            </w:r>
            <w:r w:rsidR="00A03657" w:rsidRPr="00B66006">
              <w:rPr>
                <w:sz w:val="24"/>
              </w:rPr>
              <w:t>4</w:t>
            </w:r>
            <w:r w:rsidRPr="00B66006">
              <w:rPr>
                <w:sz w:val="24"/>
              </w:rPr>
              <w:t>3</w:t>
            </w:r>
            <w:r w:rsidR="006500DA" w:rsidRPr="00B66006">
              <w:rPr>
                <w:sz w:val="24"/>
              </w:rPr>
              <w:t>分</w:t>
            </w:r>
            <w:r w:rsidR="00A03657" w:rsidRPr="00B66006">
              <w:rPr>
                <w:sz w:val="24"/>
              </w:rPr>
              <w:t>53.</w:t>
            </w:r>
            <w:r w:rsidR="00EE37DA" w:rsidRPr="00B66006">
              <w:rPr>
                <w:sz w:val="24"/>
              </w:rPr>
              <w:t>19</w:t>
            </w:r>
            <w:r w:rsidR="005A40CB" w:rsidRPr="00B66006">
              <w:rPr>
                <w:sz w:val="24"/>
              </w:rPr>
              <w:t>0</w:t>
            </w:r>
            <w:r w:rsidR="006500DA" w:rsidRPr="00B66006">
              <w:rPr>
                <w:sz w:val="24"/>
              </w:rPr>
              <w:t>秒</w:t>
            </w:r>
          </w:p>
        </w:tc>
      </w:tr>
      <w:tr w:rsidR="00E34AEA" w:rsidRPr="004F5E7B" w14:paraId="7E22B80A" w14:textId="77777777" w:rsidTr="004308FD">
        <w:trPr>
          <w:trHeight w:val="561"/>
          <w:jc w:val="center"/>
        </w:trPr>
        <w:tc>
          <w:tcPr>
            <w:tcW w:w="1691" w:type="dxa"/>
            <w:tcMar>
              <w:top w:w="16" w:type="dxa"/>
              <w:left w:w="16" w:type="dxa"/>
              <w:right w:w="16" w:type="dxa"/>
            </w:tcMar>
            <w:vAlign w:val="center"/>
          </w:tcPr>
          <w:p w14:paraId="742BA0D7" w14:textId="77777777" w:rsidR="006E3162" w:rsidRPr="00B66006" w:rsidRDefault="00412463" w:rsidP="000F37B4">
            <w:pPr>
              <w:adjustRightInd w:val="0"/>
              <w:snapToGrid w:val="0"/>
              <w:jc w:val="center"/>
              <w:rPr>
                <w:rFonts w:cs="宋体"/>
                <w:b/>
                <w:sz w:val="24"/>
              </w:rPr>
            </w:pPr>
            <w:r w:rsidRPr="00B66006">
              <w:rPr>
                <w:rFonts w:cs="宋体" w:hint="eastAsia"/>
                <w:b/>
                <w:sz w:val="24"/>
              </w:rPr>
              <w:t>国民经济</w:t>
            </w:r>
          </w:p>
          <w:p w14:paraId="5F72C287" w14:textId="720B56B1" w:rsidR="00412463" w:rsidRPr="00B66006" w:rsidRDefault="00412463" w:rsidP="000F37B4">
            <w:pPr>
              <w:adjustRightInd w:val="0"/>
              <w:snapToGrid w:val="0"/>
              <w:jc w:val="center"/>
              <w:rPr>
                <w:rFonts w:cs="宋体"/>
                <w:b/>
                <w:sz w:val="24"/>
              </w:rPr>
            </w:pPr>
            <w:r w:rsidRPr="00B66006">
              <w:rPr>
                <w:rFonts w:cs="宋体" w:hint="eastAsia"/>
                <w:b/>
                <w:sz w:val="24"/>
              </w:rPr>
              <w:t>行业类别</w:t>
            </w:r>
          </w:p>
        </w:tc>
        <w:tc>
          <w:tcPr>
            <w:tcW w:w="2127" w:type="dxa"/>
            <w:vAlign w:val="center"/>
          </w:tcPr>
          <w:p w14:paraId="509D8FA1" w14:textId="77777777" w:rsidR="00412463" w:rsidRPr="00B66006" w:rsidRDefault="00412463" w:rsidP="000F37B4">
            <w:pPr>
              <w:adjustRightInd w:val="0"/>
              <w:snapToGrid w:val="0"/>
              <w:jc w:val="center"/>
              <w:rPr>
                <w:sz w:val="24"/>
              </w:rPr>
            </w:pPr>
            <w:bookmarkStart w:id="3" w:name="_Hlk152860492"/>
            <w:r w:rsidRPr="00B66006">
              <w:rPr>
                <w:rFonts w:hint="eastAsia"/>
                <w:sz w:val="24"/>
              </w:rPr>
              <w:t>C3099</w:t>
            </w:r>
            <w:r w:rsidRPr="00B66006">
              <w:rPr>
                <w:rFonts w:hint="eastAsia"/>
                <w:sz w:val="24"/>
              </w:rPr>
              <w:t>其他非金属矿物制品制造</w:t>
            </w:r>
            <w:bookmarkEnd w:id="3"/>
          </w:p>
        </w:tc>
        <w:tc>
          <w:tcPr>
            <w:tcW w:w="2409" w:type="dxa"/>
            <w:vAlign w:val="center"/>
          </w:tcPr>
          <w:p w14:paraId="479C047B" w14:textId="77777777" w:rsidR="00412463" w:rsidRPr="00B66006" w:rsidRDefault="00412463" w:rsidP="000F37B4">
            <w:pPr>
              <w:adjustRightInd w:val="0"/>
              <w:snapToGrid w:val="0"/>
              <w:jc w:val="center"/>
              <w:rPr>
                <w:b/>
                <w:sz w:val="24"/>
              </w:rPr>
            </w:pPr>
            <w:bookmarkStart w:id="4" w:name="_Hlk49843745"/>
            <w:r w:rsidRPr="00B66006">
              <w:rPr>
                <w:b/>
                <w:sz w:val="24"/>
              </w:rPr>
              <w:t>建设项目行业类别</w:t>
            </w:r>
            <w:bookmarkEnd w:id="4"/>
          </w:p>
        </w:tc>
        <w:tc>
          <w:tcPr>
            <w:tcW w:w="3129" w:type="dxa"/>
            <w:vAlign w:val="center"/>
          </w:tcPr>
          <w:p w14:paraId="4764B93A" w14:textId="106F5737" w:rsidR="00412463" w:rsidRPr="00B66006" w:rsidRDefault="00412463" w:rsidP="000F37B4">
            <w:pPr>
              <w:jc w:val="center"/>
              <w:rPr>
                <w:sz w:val="24"/>
              </w:rPr>
            </w:pPr>
            <w:r w:rsidRPr="00B66006">
              <w:rPr>
                <w:rFonts w:hint="eastAsia"/>
                <w:sz w:val="24"/>
              </w:rPr>
              <w:t>二十七、非金属矿物制品业</w:t>
            </w:r>
            <w:r w:rsidRPr="00B66006">
              <w:rPr>
                <w:rFonts w:hint="eastAsia"/>
                <w:sz w:val="24"/>
              </w:rPr>
              <w:t>30</w:t>
            </w:r>
            <w:r w:rsidR="00412873" w:rsidRPr="00B66006">
              <w:rPr>
                <w:rFonts w:hint="eastAsia"/>
                <w:sz w:val="24"/>
              </w:rPr>
              <w:t>，</w:t>
            </w:r>
            <w:r w:rsidRPr="00B66006">
              <w:rPr>
                <w:rFonts w:hint="eastAsia"/>
                <w:sz w:val="24"/>
              </w:rPr>
              <w:t>60</w:t>
            </w:r>
            <w:r w:rsidRPr="00B66006">
              <w:rPr>
                <w:rFonts w:hint="eastAsia"/>
                <w:sz w:val="24"/>
              </w:rPr>
              <w:t>石墨及其他非金属矿物制品制造</w:t>
            </w:r>
            <w:r w:rsidRPr="00B66006">
              <w:rPr>
                <w:rFonts w:hint="eastAsia"/>
                <w:sz w:val="24"/>
              </w:rPr>
              <w:t>309</w:t>
            </w:r>
          </w:p>
        </w:tc>
      </w:tr>
      <w:tr w:rsidR="00E34AEA" w:rsidRPr="004F5E7B" w14:paraId="75C33CED" w14:textId="77777777" w:rsidTr="004308FD">
        <w:trPr>
          <w:trHeight w:val="1219"/>
          <w:jc w:val="center"/>
        </w:trPr>
        <w:tc>
          <w:tcPr>
            <w:tcW w:w="1691" w:type="dxa"/>
            <w:tcMar>
              <w:top w:w="16" w:type="dxa"/>
              <w:left w:w="16" w:type="dxa"/>
              <w:right w:w="16" w:type="dxa"/>
            </w:tcMar>
            <w:vAlign w:val="center"/>
          </w:tcPr>
          <w:p w14:paraId="14FB4CE6" w14:textId="77777777" w:rsidR="00412463" w:rsidRPr="00B66006" w:rsidRDefault="00412463" w:rsidP="000F37B4">
            <w:pPr>
              <w:adjustRightInd w:val="0"/>
              <w:snapToGrid w:val="0"/>
              <w:jc w:val="center"/>
              <w:rPr>
                <w:rFonts w:cs="宋体"/>
                <w:b/>
                <w:sz w:val="24"/>
              </w:rPr>
            </w:pPr>
            <w:r w:rsidRPr="00B66006">
              <w:rPr>
                <w:rFonts w:cs="宋体" w:hint="eastAsia"/>
                <w:b/>
                <w:sz w:val="24"/>
              </w:rPr>
              <w:t>建设性质</w:t>
            </w:r>
          </w:p>
        </w:tc>
        <w:tc>
          <w:tcPr>
            <w:tcW w:w="2127" w:type="dxa"/>
            <w:vAlign w:val="center"/>
          </w:tcPr>
          <w:p w14:paraId="07C1D160" w14:textId="3620E724" w:rsidR="00412463" w:rsidRPr="00B66006" w:rsidRDefault="005F4B6A" w:rsidP="000F37B4">
            <w:pPr>
              <w:jc w:val="left"/>
              <w:rPr>
                <w:sz w:val="24"/>
              </w:rPr>
            </w:pPr>
            <w:r w:rsidRPr="00B66006">
              <w:rPr>
                <w:sz w:val="24"/>
              </w:rPr>
              <w:t>□</w:t>
            </w:r>
            <w:r w:rsidR="00412463" w:rsidRPr="00B66006">
              <w:rPr>
                <w:sz w:val="24"/>
              </w:rPr>
              <w:t>新建（迁建）</w:t>
            </w:r>
          </w:p>
          <w:p w14:paraId="3189FDBB" w14:textId="77777777" w:rsidR="00412463" w:rsidRPr="00B66006" w:rsidRDefault="00412463" w:rsidP="000F37B4">
            <w:pPr>
              <w:jc w:val="left"/>
              <w:rPr>
                <w:sz w:val="24"/>
              </w:rPr>
            </w:pPr>
            <w:r w:rsidRPr="00B66006">
              <w:rPr>
                <w:sz w:val="24"/>
              </w:rPr>
              <w:t>□</w:t>
            </w:r>
            <w:r w:rsidRPr="00B66006">
              <w:rPr>
                <w:sz w:val="24"/>
              </w:rPr>
              <w:t>改建</w:t>
            </w:r>
          </w:p>
          <w:p w14:paraId="15D7CF12" w14:textId="5573FF58" w:rsidR="00412463" w:rsidRPr="00B66006" w:rsidRDefault="005F4B6A" w:rsidP="000F37B4">
            <w:pPr>
              <w:jc w:val="left"/>
              <w:rPr>
                <w:sz w:val="24"/>
              </w:rPr>
            </w:pPr>
            <w:r w:rsidRPr="00B66006">
              <w:rPr>
                <w:sz w:val="24"/>
              </w:rPr>
              <w:fldChar w:fldCharType="begin"/>
            </w:r>
            <w:r w:rsidRPr="00B66006">
              <w:rPr>
                <w:sz w:val="24"/>
              </w:rPr>
              <w:instrText xml:space="preserve"> eq \o\ac(□,</w:instrText>
            </w:r>
            <w:r w:rsidRPr="00B66006">
              <w:rPr>
                <w:position w:val="1"/>
                <w:sz w:val="24"/>
              </w:rPr>
              <w:instrText>√</w:instrText>
            </w:r>
            <w:r w:rsidRPr="00B66006">
              <w:rPr>
                <w:sz w:val="24"/>
              </w:rPr>
              <w:instrText>)</w:instrText>
            </w:r>
            <w:r w:rsidRPr="00B66006">
              <w:rPr>
                <w:sz w:val="24"/>
              </w:rPr>
              <w:fldChar w:fldCharType="end"/>
            </w:r>
            <w:r w:rsidR="00412463" w:rsidRPr="00B66006">
              <w:rPr>
                <w:sz w:val="24"/>
              </w:rPr>
              <w:t>扩建</w:t>
            </w:r>
          </w:p>
          <w:p w14:paraId="132F9ABE" w14:textId="77777777" w:rsidR="00412463" w:rsidRPr="00B66006" w:rsidRDefault="00412463" w:rsidP="000F37B4">
            <w:pPr>
              <w:jc w:val="left"/>
              <w:rPr>
                <w:sz w:val="24"/>
              </w:rPr>
            </w:pPr>
            <w:r w:rsidRPr="00B66006">
              <w:rPr>
                <w:sz w:val="24"/>
              </w:rPr>
              <w:t>□</w:t>
            </w:r>
            <w:r w:rsidRPr="00B66006">
              <w:rPr>
                <w:sz w:val="24"/>
              </w:rPr>
              <w:t>技术改造</w:t>
            </w:r>
          </w:p>
        </w:tc>
        <w:tc>
          <w:tcPr>
            <w:tcW w:w="2409" w:type="dxa"/>
            <w:vAlign w:val="center"/>
          </w:tcPr>
          <w:p w14:paraId="24501D27" w14:textId="77777777" w:rsidR="00412463" w:rsidRPr="00B66006" w:rsidRDefault="00412463" w:rsidP="000F37B4">
            <w:pPr>
              <w:adjustRightInd w:val="0"/>
              <w:snapToGrid w:val="0"/>
              <w:jc w:val="center"/>
              <w:rPr>
                <w:b/>
                <w:sz w:val="24"/>
              </w:rPr>
            </w:pPr>
            <w:r w:rsidRPr="00B66006">
              <w:rPr>
                <w:b/>
                <w:sz w:val="24"/>
              </w:rPr>
              <w:t>建设项目申报情形</w:t>
            </w:r>
          </w:p>
        </w:tc>
        <w:tc>
          <w:tcPr>
            <w:tcW w:w="3129" w:type="dxa"/>
            <w:vAlign w:val="center"/>
          </w:tcPr>
          <w:p w14:paraId="307B2880" w14:textId="7C3421B7" w:rsidR="00412463" w:rsidRPr="00B66006" w:rsidRDefault="005F4B6A" w:rsidP="000F37B4">
            <w:pPr>
              <w:jc w:val="left"/>
              <w:rPr>
                <w:sz w:val="24"/>
              </w:rPr>
            </w:pPr>
            <w:r w:rsidRPr="00B66006">
              <w:rPr>
                <w:rFonts w:ascii="Segoe UI Symbol" w:hAnsi="Segoe UI Symbol" w:cs="Segoe UI Symbol"/>
                <w:sz w:val="24"/>
              </w:rPr>
              <w:t>☑</w:t>
            </w:r>
            <w:r w:rsidR="00412463" w:rsidRPr="00B66006">
              <w:rPr>
                <w:sz w:val="24"/>
              </w:rPr>
              <w:t>首次申报项目</w:t>
            </w:r>
          </w:p>
          <w:p w14:paraId="7FCD8D57" w14:textId="77777777" w:rsidR="00412463" w:rsidRPr="00B66006" w:rsidRDefault="00412463" w:rsidP="000F37B4">
            <w:pPr>
              <w:jc w:val="left"/>
              <w:rPr>
                <w:sz w:val="24"/>
              </w:rPr>
            </w:pPr>
            <w:r w:rsidRPr="00B66006">
              <w:rPr>
                <w:sz w:val="24"/>
              </w:rPr>
              <w:sym w:font="Wingdings 2" w:char="00A3"/>
            </w:r>
            <w:r w:rsidRPr="00B66006">
              <w:rPr>
                <w:sz w:val="24"/>
              </w:rPr>
              <w:t>不予批准后再次申报项目</w:t>
            </w:r>
          </w:p>
          <w:p w14:paraId="0BB43074" w14:textId="77777777" w:rsidR="00412463" w:rsidRPr="00B66006" w:rsidRDefault="00412463" w:rsidP="000F37B4">
            <w:pPr>
              <w:jc w:val="left"/>
              <w:rPr>
                <w:sz w:val="24"/>
              </w:rPr>
            </w:pPr>
            <w:r w:rsidRPr="00B66006">
              <w:rPr>
                <w:sz w:val="24"/>
              </w:rPr>
              <w:sym w:font="Wingdings 2" w:char="00A3"/>
            </w:r>
            <w:r w:rsidRPr="00B66006">
              <w:rPr>
                <w:sz w:val="24"/>
              </w:rPr>
              <w:t>超五年重新审核项目</w:t>
            </w:r>
          </w:p>
          <w:p w14:paraId="1AB390B5" w14:textId="4ED153C7" w:rsidR="00412463" w:rsidRPr="00B66006" w:rsidRDefault="00846541" w:rsidP="000F37B4">
            <w:pPr>
              <w:jc w:val="left"/>
              <w:rPr>
                <w:sz w:val="24"/>
              </w:rPr>
            </w:pPr>
            <w:r w:rsidRPr="00B66006">
              <w:rPr>
                <w:sz w:val="24"/>
              </w:rPr>
              <w:fldChar w:fldCharType="begin"/>
            </w:r>
            <w:r w:rsidRPr="00B66006">
              <w:rPr>
                <w:sz w:val="24"/>
              </w:rPr>
              <w:instrText xml:space="preserve"> </w:instrText>
            </w:r>
            <w:r w:rsidRPr="00B66006">
              <w:rPr>
                <w:rFonts w:hint="eastAsia"/>
                <w:sz w:val="24"/>
              </w:rPr>
              <w:instrText>eq \o\ac(</w:instrText>
            </w:r>
            <w:r w:rsidRPr="00B66006">
              <w:rPr>
                <w:rFonts w:hint="eastAsia"/>
                <w:sz w:val="24"/>
              </w:rPr>
              <w:instrText>□</w:instrText>
            </w:r>
            <w:r w:rsidRPr="00B66006">
              <w:rPr>
                <w:rFonts w:hint="eastAsia"/>
                <w:sz w:val="24"/>
              </w:rPr>
              <w:instrText>,</w:instrText>
            </w:r>
            <w:r w:rsidRPr="00B66006">
              <w:rPr>
                <w:rFonts w:hint="eastAsia"/>
                <w:position w:val="2"/>
                <w:sz w:val="16"/>
              </w:rPr>
              <w:instrText>√</w:instrText>
            </w:r>
            <w:r w:rsidRPr="00B66006">
              <w:rPr>
                <w:rFonts w:hint="eastAsia"/>
                <w:sz w:val="24"/>
              </w:rPr>
              <w:instrText>)</w:instrText>
            </w:r>
            <w:r w:rsidRPr="00B66006">
              <w:rPr>
                <w:sz w:val="24"/>
              </w:rPr>
              <w:fldChar w:fldCharType="end"/>
            </w:r>
            <w:r w:rsidR="00412463" w:rsidRPr="00B66006">
              <w:rPr>
                <w:sz w:val="24"/>
              </w:rPr>
              <w:t>重大变动重新报批项目</w:t>
            </w:r>
          </w:p>
        </w:tc>
      </w:tr>
      <w:tr w:rsidR="00E34AEA" w:rsidRPr="004F5E7B" w14:paraId="25B839C7" w14:textId="77777777" w:rsidTr="004308FD">
        <w:trPr>
          <w:trHeight w:val="851"/>
          <w:jc w:val="center"/>
        </w:trPr>
        <w:tc>
          <w:tcPr>
            <w:tcW w:w="1691" w:type="dxa"/>
            <w:tcMar>
              <w:top w:w="16" w:type="dxa"/>
              <w:left w:w="16" w:type="dxa"/>
              <w:right w:w="16" w:type="dxa"/>
            </w:tcMar>
            <w:vAlign w:val="center"/>
          </w:tcPr>
          <w:p w14:paraId="0D6AA5C6" w14:textId="5A69FD96" w:rsidR="00412463" w:rsidRPr="00B66006" w:rsidRDefault="00412463" w:rsidP="000F37B4">
            <w:pPr>
              <w:adjustRightInd w:val="0"/>
              <w:snapToGrid w:val="0"/>
              <w:jc w:val="center"/>
              <w:rPr>
                <w:rFonts w:cs="宋体"/>
                <w:b/>
                <w:sz w:val="24"/>
              </w:rPr>
            </w:pPr>
            <w:r w:rsidRPr="00B66006">
              <w:rPr>
                <w:rFonts w:cs="宋体" w:hint="eastAsia"/>
                <w:b/>
                <w:sz w:val="24"/>
              </w:rPr>
              <w:t>项目审批（核准</w:t>
            </w:r>
            <w:r w:rsidRPr="00B66006">
              <w:rPr>
                <w:rFonts w:cs="宋体"/>
                <w:b/>
                <w:sz w:val="24"/>
              </w:rPr>
              <w:t>/</w:t>
            </w:r>
            <w:r w:rsidRPr="00B66006">
              <w:rPr>
                <w:rFonts w:cs="宋体" w:hint="eastAsia"/>
                <w:b/>
                <w:sz w:val="24"/>
              </w:rPr>
              <w:t>备案）部门</w:t>
            </w:r>
          </w:p>
        </w:tc>
        <w:tc>
          <w:tcPr>
            <w:tcW w:w="2127" w:type="dxa"/>
            <w:vAlign w:val="center"/>
          </w:tcPr>
          <w:p w14:paraId="4F66592C" w14:textId="587A3DB6" w:rsidR="00412463" w:rsidRPr="00B66006" w:rsidRDefault="001A6578" w:rsidP="000F37B4">
            <w:pPr>
              <w:adjustRightInd w:val="0"/>
              <w:snapToGrid w:val="0"/>
              <w:jc w:val="center"/>
              <w:rPr>
                <w:sz w:val="24"/>
              </w:rPr>
            </w:pPr>
            <w:r w:rsidRPr="00B66006">
              <w:rPr>
                <w:rFonts w:hint="eastAsia"/>
                <w:sz w:val="24"/>
              </w:rPr>
              <w:t>安康高新区经济发展科技局</w:t>
            </w:r>
          </w:p>
        </w:tc>
        <w:tc>
          <w:tcPr>
            <w:tcW w:w="2409" w:type="dxa"/>
            <w:vAlign w:val="center"/>
          </w:tcPr>
          <w:p w14:paraId="2477C853" w14:textId="77777777" w:rsidR="00412463" w:rsidRPr="00B66006" w:rsidRDefault="00412463" w:rsidP="000F37B4">
            <w:pPr>
              <w:adjustRightInd w:val="0"/>
              <w:snapToGrid w:val="0"/>
              <w:jc w:val="center"/>
              <w:rPr>
                <w:b/>
                <w:sz w:val="24"/>
              </w:rPr>
            </w:pPr>
            <w:r w:rsidRPr="00B66006">
              <w:rPr>
                <w:b/>
                <w:sz w:val="24"/>
              </w:rPr>
              <w:t>项目审批（核准</w:t>
            </w:r>
            <w:r w:rsidRPr="00B66006">
              <w:rPr>
                <w:b/>
                <w:sz w:val="24"/>
              </w:rPr>
              <w:t>/</w:t>
            </w:r>
          </w:p>
          <w:p w14:paraId="224CDBBD" w14:textId="77777777" w:rsidR="00412463" w:rsidRPr="00B66006" w:rsidRDefault="00412463" w:rsidP="000F37B4">
            <w:pPr>
              <w:adjustRightInd w:val="0"/>
              <w:snapToGrid w:val="0"/>
              <w:jc w:val="center"/>
              <w:rPr>
                <w:b/>
                <w:sz w:val="24"/>
                <w:highlight w:val="yellow"/>
              </w:rPr>
            </w:pPr>
            <w:r w:rsidRPr="00B66006">
              <w:rPr>
                <w:b/>
                <w:sz w:val="24"/>
              </w:rPr>
              <w:t>备案）文号（选填）</w:t>
            </w:r>
          </w:p>
        </w:tc>
        <w:tc>
          <w:tcPr>
            <w:tcW w:w="3129" w:type="dxa"/>
            <w:vAlign w:val="center"/>
          </w:tcPr>
          <w:p w14:paraId="7996B55A" w14:textId="0403A98B" w:rsidR="00412463" w:rsidRPr="00B66006" w:rsidRDefault="004308FD" w:rsidP="000F37B4">
            <w:pPr>
              <w:adjustRightInd w:val="0"/>
              <w:snapToGrid w:val="0"/>
              <w:jc w:val="center"/>
              <w:rPr>
                <w:sz w:val="24"/>
              </w:rPr>
            </w:pPr>
            <w:r w:rsidRPr="00B66006">
              <w:rPr>
                <w:sz w:val="24"/>
              </w:rPr>
              <w:t>/</w:t>
            </w:r>
          </w:p>
        </w:tc>
      </w:tr>
      <w:tr w:rsidR="00E34AEA" w:rsidRPr="004F5E7B" w14:paraId="00C0AAF4" w14:textId="77777777" w:rsidTr="004308FD">
        <w:trPr>
          <w:trHeight w:val="497"/>
          <w:jc w:val="center"/>
        </w:trPr>
        <w:tc>
          <w:tcPr>
            <w:tcW w:w="1691" w:type="dxa"/>
            <w:tcMar>
              <w:top w:w="16" w:type="dxa"/>
              <w:left w:w="16" w:type="dxa"/>
              <w:right w:w="16" w:type="dxa"/>
            </w:tcMar>
            <w:vAlign w:val="center"/>
          </w:tcPr>
          <w:p w14:paraId="278D5957" w14:textId="77777777" w:rsidR="00412463" w:rsidRPr="00B66006" w:rsidRDefault="00412463" w:rsidP="000F37B4">
            <w:pPr>
              <w:adjustRightInd w:val="0"/>
              <w:snapToGrid w:val="0"/>
              <w:jc w:val="center"/>
              <w:rPr>
                <w:rFonts w:cs="宋体"/>
                <w:b/>
                <w:sz w:val="24"/>
              </w:rPr>
            </w:pPr>
            <w:r w:rsidRPr="00B66006">
              <w:rPr>
                <w:rFonts w:cs="宋体" w:hint="eastAsia"/>
                <w:b/>
                <w:sz w:val="24"/>
              </w:rPr>
              <w:t>总投资（万元）</w:t>
            </w:r>
          </w:p>
        </w:tc>
        <w:tc>
          <w:tcPr>
            <w:tcW w:w="2127" w:type="dxa"/>
            <w:vAlign w:val="center"/>
          </w:tcPr>
          <w:p w14:paraId="74A93478" w14:textId="711F47A1" w:rsidR="00412463" w:rsidRPr="00B66006" w:rsidRDefault="00BB27B7" w:rsidP="000F37B4">
            <w:pPr>
              <w:adjustRightInd w:val="0"/>
              <w:snapToGrid w:val="0"/>
              <w:jc w:val="center"/>
              <w:rPr>
                <w:sz w:val="24"/>
              </w:rPr>
            </w:pPr>
            <w:r>
              <w:rPr>
                <w:sz w:val="24"/>
              </w:rPr>
              <w:t>12000</w:t>
            </w:r>
          </w:p>
        </w:tc>
        <w:tc>
          <w:tcPr>
            <w:tcW w:w="2409" w:type="dxa"/>
            <w:tcMar>
              <w:top w:w="16" w:type="dxa"/>
              <w:left w:w="16" w:type="dxa"/>
              <w:right w:w="16" w:type="dxa"/>
            </w:tcMar>
            <w:vAlign w:val="center"/>
          </w:tcPr>
          <w:p w14:paraId="1A4EE5F1" w14:textId="77777777" w:rsidR="00412463" w:rsidRPr="00B66006" w:rsidRDefault="00412463" w:rsidP="000F37B4">
            <w:pPr>
              <w:adjustRightInd w:val="0"/>
              <w:snapToGrid w:val="0"/>
              <w:jc w:val="center"/>
              <w:rPr>
                <w:b/>
                <w:sz w:val="24"/>
              </w:rPr>
            </w:pPr>
            <w:r w:rsidRPr="00B66006">
              <w:rPr>
                <w:b/>
                <w:sz w:val="24"/>
              </w:rPr>
              <w:t>环保投资（万元）</w:t>
            </w:r>
          </w:p>
        </w:tc>
        <w:tc>
          <w:tcPr>
            <w:tcW w:w="3129" w:type="dxa"/>
            <w:vAlign w:val="center"/>
          </w:tcPr>
          <w:p w14:paraId="5FD81C40" w14:textId="413D01F7" w:rsidR="00412463" w:rsidRPr="00B66006" w:rsidRDefault="00EE1606" w:rsidP="000F37B4">
            <w:pPr>
              <w:adjustRightInd w:val="0"/>
              <w:snapToGrid w:val="0"/>
              <w:jc w:val="center"/>
              <w:rPr>
                <w:sz w:val="24"/>
              </w:rPr>
            </w:pPr>
            <w:r>
              <w:rPr>
                <w:rFonts w:hint="eastAsia"/>
                <w:sz w:val="24"/>
              </w:rPr>
              <w:t>1</w:t>
            </w:r>
            <w:r>
              <w:rPr>
                <w:sz w:val="24"/>
              </w:rPr>
              <w:t>94.47</w:t>
            </w:r>
          </w:p>
        </w:tc>
      </w:tr>
      <w:tr w:rsidR="00E34AEA" w:rsidRPr="004F5E7B" w14:paraId="47F13406" w14:textId="77777777" w:rsidTr="004308FD">
        <w:trPr>
          <w:trHeight w:val="497"/>
          <w:jc w:val="center"/>
        </w:trPr>
        <w:tc>
          <w:tcPr>
            <w:tcW w:w="1691" w:type="dxa"/>
            <w:tcMar>
              <w:top w:w="16" w:type="dxa"/>
              <w:left w:w="16" w:type="dxa"/>
              <w:right w:w="16" w:type="dxa"/>
            </w:tcMar>
            <w:vAlign w:val="center"/>
          </w:tcPr>
          <w:p w14:paraId="7A6B1519" w14:textId="77777777" w:rsidR="00412463" w:rsidRPr="00B66006" w:rsidRDefault="00412463" w:rsidP="000F37B4">
            <w:pPr>
              <w:adjustRightInd w:val="0"/>
              <w:snapToGrid w:val="0"/>
              <w:jc w:val="center"/>
              <w:rPr>
                <w:b/>
                <w:sz w:val="24"/>
              </w:rPr>
            </w:pPr>
            <w:r w:rsidRPr="00B66006">
              <w:rPr>
                <w:b/>
                <w:sz w:val="24"/>
              </w:rPr>
              <w:t>环保投资占比（</w:t>
            </w:r>
            <w:r w:rsidRPr="00B66006">
              <w:rPr>
                <w:b/>
                <w:sz w:val="24"/>
              </w:rPr>
              <w:t>%</w:t>
            </w:r>
            <w:r w:rsidRPr="00B66006">
              <w:rPr>
                <w:b/>
                <w:sz w:val="24"/>
              </w:rPr>
              <w:t>）</w:t>
            </w:r>
          </w:p>
        </w:tc>
        <w:tc>
          <w:tcPr>
            <w:tcW w:w="2127" w:type="dxa"/>
            <w:vAlign w:val="center"/>
          </w:tcPr>
          <w:p w14:paraId="791564B4" w14:textId="7E628F92" w:rsidR="00412463" w:rsidRPr="00B66006" w:rsidRDefault="00EE1606" w:rsidP="000F37B4">
            <w:pPr>
              <w:adjustRightInd w:val="0"/>
              <w:snapToGrid w:val="0"/>
              <w:jc w:val="center"/>
              <w:rPr>
                <w:sz w:val="24"/>
              </w:rPr>
            </w:pPr>
            <w:r>
              <w:rPr>
                <w:rFonts w:hint="eastAsia"/>
                <w:sz w:val="24"/>
              </w:rPr>
              <w:t>1</w:t>
            </w:r>
            <w:r>
              <w:rPr>
                <w:sz w:val="24"/>
              </w:rPr>
              <w:t>.6</w:t>
            </w:r>
          </w:p>
        </w:tc>
        <w:tc>
          <w:tcPr>
            <w:tcW w:w="2409" w:type="dxa"/>
            <w:tcMar>
              <w:top w:w="16" w:type="dxa"/>
              <w:left w:w="16" w:type="dxa"/>
              <w:right w:w="16" w:type="dxa"/>
            </w:tcMar>
            <w:vAlign w:val="center"/>
          </w:tcPr>
          <w:p w14:paraId="44C5461A" w14:textId="1C88E69C" w:rsidR="00412463" w:rsidRPr="00B66006" w:rsidRDefault="00412463" w:rsidP="000F37B4">
            <w:pPr>
              <w:adjustRightInd w:val="0"/>
              <w:snapToGrid w:val="0"/>
              <w:jc w:val="center"/>
              <w:rPr>
                <w:b/>
                <w:sz w:val="24"/>
              </w:rPr>
            </w:pPr>
            <w:r w:rsidRPr="00B66006">
              <w:rPr>
                <w:b/>
                <w:sz w:val="24"/>
              </w:rPr>
              <w:t>施工工期</w:t>
            </w:r>
            <w:r w:rsidR="00E0236F" w:rsidRPr="00B66006">
              <w:rPr>
                <w:rFonts w:hint="eastAsia"/>
                <w:b/>
                <w:sz w:val="24"/>
              </w:rPr>
              <w:t>（月）</w:t>
            </w:r>
          </w:p>
        </w:tc>
        <w:tc>
          <w:tcPr>
            <w:tcW w:w="3129" w:type="dxa"/>
            <w:vAlign w:val="center"/>
          </w:tcPr>
          <w:p w14:paraId="5F1F1EE6" w14:textId="5B1FE772" w:rsidR="00412463" w:rsidRPr="00B66006" w:rsidRDefault="008F7454" w:rsidP="000F37B4">
            <w:pPr>
              <w:adjustRightInd w:val="0"/>
              <w:snapToGrid w:val="0"/>
              <w:jc w:val="center"/>
              <w:rPr>
                <w:sz w:val="24"/>
              </w:rPr>
            </w:pPr>
            <w:r w:rsidRPr="00B66006">
              <w:rPr>
                <w:sz w:val="24"/>
              </w:rPr>
              <w:t>2</w:t>
            </w:r>
          </w:p>
        </w:tc>
      </w:tr>
      <w:tr w:rsidR="00E34AEA" w:rsidRPr="004F5E7B" w14:paraId="5036C59F" w14:textId="77777777" w:rsidTr="004308FD">
        <w:trPr>
          <w:trHeight w:val="497"/>
          <w:jc w:val="center"/>
        </w:trPr>
        <w:tc>
          <w:tcPr>
            <w:tcW w:w="1691" w:type="dxa"/>
            <w:tcMar>
              <w:top w:w="16" w:type="dxa"/>
              <w:left w:w="16" w:type="dxa"/>
              <w:right w:w="16" w:type="dxa"/>
            </w:tcMar>
            <w:vAlign w:val="center"/>
          </w:tcPr>
          <w:p w14:paraId="0B659530" w14:textId="77777777" w:rsidR="00412463" w:rsidRPr="00B66006" w:rsidRDefault="00412463" w:rsidP="000F37B4">
            <w:pPr>
              <w:adjustRightInd w:val="0"/>
              <w:snapToGrid w:val="0"/>
              <w:jc w:val="center"/>
              <w:rPr>
                <w:rFonts w:cs="宋体"/>
                <w:b/>
                <w:sz w:val="24"/>
              </w:rPr>
            </w:pPr>
            <w:r w:rsidRPr="00B66006">
              <w:rPr>
                <w:rFonts w:cs="宋体" w:hint="eastAsia"/>
                <w:b/>
                <w:sz w:val="24"/>
              </w:rPr>
              <w:t>是否开工建设</w:t>
            </w:r>
          </w:p>
        </w:tc>
        <w:tc>
          <w:tcPr>
            <w:tcW w:w="2127" w:type="dxa"/>
            <w:vAlign w:val="center"/>
          </w:tcPr>
          <w:p w14:paraId="5318FF18" w14:textId="70D7FF13" w:rsidR="00412463" w:rsidRPr="00B66006" w:rsidRDefault="001A6578" w:rsidP="000F37B4">
            <w:pPr>
              <w:adjustRightInd w:val="0"/>
              <w:snapToGrid w:val="0"/>
              <w:rPr>
                <w:sz w:val="24"/>
              </w:rPr>
            </w:pPr>
            <w:r w:rsidRPr="00B66006">
              <w:rPr>
                <w:rFonts w:ascii="Segoe UI Symbol" w:hAnsi="Segoe UI Symbol" w:cs="Segoe UI Symbol"/>
                <w:sz w:val="24"/>
              </w:rPr>
              <w:t>☑</w:t>
            </w:r>
            <w:r w:rsidR="00412463" w:rsidRPr="00B66006">
              <w:rPr>
                <w:sz w:val="24"/>
              </w:rPr>
              <w:t>否</w:t>
            </w:r>
          </w:p>
          <w:p w14:paraId="00FF1F74" w14:textId="7E416BFC" w:rsidR="00412463" w:rsidRPr="00B66006" w:rsidRDefault="001A6578" w:rsidP="000F37B4">
            <w:pPr>
              <w:adjustRightInd w:val="0"/>
              <w:snapToGrid w:val="0"/>
              <w:rPr>
                <w:sz w:val="24"/>
              </w:rPr>
            </w:pPr>
            <w:r w:rsidRPr="00B66006">
              <w:rPr>
                <w:sz w:val="24"/>
              </w:rPr>
              <w:sym w:font="Wingdings 2" w:char="00A3"/>
            </w:r>
            <w:r w:rsidR="00412463" w:rsidRPr="00B66006">
              <w:rPr>
                <w:sz w:val="24"/>
              </w:rPr>
              <w:t>是：</w:t>
            </w:r>
            <w:r w:rsidR="004308FD" w:rsidRPr="00B66006">
              <w:rPr>
                <w:rFonts w:hint="eastAsia"/>
                <w:sz w:val="24"/>
                <w:u w:val="single"/>
              </w:rPr>
              <w:t xml:space="preserve"> </w:t>
            </w:r>
            <w:r w:rsidR="004308FD" w:rsidRPr="00B66006">
              <w:rPr>
                <w:sz w:val="24"/>
                <w:u w:val="single"/>
              </w:rPr>
              <w:t xml:space="preserve">        </w:t>
            </w:r>
          </w:p>
        </w:tc>
        <w:tc>
          <w:tcPr>
            <w:tcW w:w="2409" w:type="dxa"/>
            <w:tcMar>
              <w:top w:w="16" w:type="dxa"/>
              <w:left w:w="16" w:type="dxa"/>
              <w:right w:w="16" w:type="dxa"/>
            </w:tcMar>
            <w:vAlign w:val="center"/>
          </w:tcPr>
          <w:p w14:paraId="56664F8D" w14:textId="77777777" w:rsidR="00412463" w:rsidRPr="00B66006" w:rsidRDefault="00412463" w:rsidP="000F37B4">
            <w:pPr>
              <w:adjustRightInd w:val="0"/>
              <w:snapToGrid w:val="0"/>
              <w:jc w:val="center"/>
              <w:rPr>
                <w:b/>
                <w:sz w:val="24"/>
              </w:rPr>
            </w:pPr>
            <w:r w:rsidRPr="00B66006">
              <w:rPr>
                <w:b/>
                <w:spacing w:val="-6"/>
                <w:sz w:val="24"/>
              </w:rPr>
              <w:t>用地面积（</w:t>
            </w:r>
            <w:r w:rsidRPr="00B66006">
              <w:rPr>
                <w:b/>
                <w:spacing w:val="-6"/>
                <w:sz w:val="24"/>
              </w:rPr>
              <w:t>m</w:t>
            </w:r>
            <w:r w:rsidRPr="00B66006">
              <w:rPr>
                <w:b/>
                <w:spacing w:val="-6"/>
                <w:sz w:val="24"/>
                <w:vertAlign w:val="superscript"/>
              </w:rPr>
              <w:t>2</w:t>
            </w:r>
            <w:r w:rsidRPr="00B66006">
              <w:rPr>
                <w:b/>
                <w:spacing w:val="-6"/>
                <w:sz w:val="24"/>
              </w:rPr>
              <w:t>）</w:t>
            </w:r>
          </w:p>
        </w:tc>
        <w:tc>
          <w:tcPr>
            <w:tcW w:w="3129" w:type="dxa"/>
            <w:vAlign w:val="center"/>
          </w:tcPr>
          <w:p w14:paraId="2E06A6B9" w14:textId="3295944E" w:rsidR="00412463" w:rsidRPr="00B66006" w:rsidRDefault="001A6578" w:rsidP="000F37B4">
            <w:pPr>
              <w:adjustRightInd w:val="0"/>
              <w:snapToGrid w:val="0"/>
              <w:jc w:val="center"/>
              <w:rPr>
                <w:sz w:val="24"/>
              </w:rPr>
            </w:pPr>
            <w:r w:rsidRPr="00B66006">
              <w:rPr>
                <w:rFonts w:hint="eastAsia"/>
                <w:sz w:val="24"/>
              </w:rPr>
              <w:t>10000</w:t>
            </w:r>
          </w:p>
        </w:tc>
      </w:tr>
      <w:tr w:rsidR="00E34AEA" w:rsidRPr="004F5E7B" w14:paraId="7F39F470" w14:textId="77777777" w:rsidTr="004308FD">
        <w:tblPrEx>
          <w:tblCellMar>
            <w:left w:w="108" w:type="dxa"/>
            <w:right w:w="108" w:type="dxa"/>
          </w:tblCellMar>
        </w:tblPrEx>
        <w:trPr>
          <w:trHeight w:val="891"/>
          <w:jc w:val="center"/>
        </w:trPr>
        <w:tc>
          <w:tcPr>
            <w:tcW w:w="1691" w:type="dxa"/>
            <w:vAlign w:val="center"/>
          </w:tcPr>
          <w:p w14:paraId="5059B750" w14:textId="23B06F22" w:rsidR="00412463" w:rsidRPr="00B66006" w:rsidRDefault="00412463" w:rsidP="000F37B4">
            <w:pPr>
              <w:autoSpaceDE w:val="0"/>
              <w:autoSpaceDN w:val="0"/>
              <w:adjustRightInd w:val="0"/>
              <w:snapToGrid w:val="0"/>
              <w:jc w:val="center"/>
              <w:rPr>
                <w:rFonts w:cs="宋体"/>
                <w:b/>
                <w:color w:val="FF0000"/>
                <w:kern w:val="0"/>
                <w:sz w:val="24"/>
              </w:rPr>
            </w:pPr>
            <w:r w:rsidRPr="00B66006">
              <w:rPr>
                <w:rFonts w:cs="宋体" w:hint="eastAsia"/>
                <w:b/>
                <w:kern w:val="0"/>
                <w:sz w:val="24"/>
              </w:rPr>
              <w:t>专项评价设置情况</w:t>
            </w:r>
          </w:p>
        </w:tc>
        <w:tc>
          <w:tcPr>
            <w:tcW w:w="7665" w:type="dxa"/>
            <w:gridSpan w:val="3"/>
            <w:vAlign w:val="center"/>
          </w:tcPr>
          <w:p w14:paraId="1CDA56A0" w14:textId="77777777" w:rsidR="00412463" w:rsidRPr="00B66006" w:rsidRDefault="00412463" w:rsidP="000F37B4">
            <w:pPr>
              <w:autoSpaceDE w:val="0"/>
              <w:autoSpaceDN w:val="0"/>
              <w:adjustRightInd w:val="0"/>
              <w:snapToGrid w:val="0"/>
              <w:jc w:val="center"/>
              <w:rPr>
                <w:rFonts w:cs="宋体"/>
                <w:kern w:val="0"/>
                <w:sz w:val="24"/>
              </w:rPr>
            </w:pPr>
            <w:r w:rsidRPr="00B66006">
              <w:rPr>
                <w:rFonts w:cs="宋体" w:hint="eastAsia"/>
                <w:kern w:val="0"/>
                <w:sz w:val="24"/>
              </w:rPr>
              <w:t>无</w:t>
            </w:r>
          </w:p>
        </w:tc>
      </w:tr>
      <w:tr w:rsidR="00E34AEA" w:rsidRPr="004F5E7B" w14:paraId="05CCCC75" w14:textId="77777777" w:rsidTr="004308FD">
        <w:tblPrEx>
          <w:tblCellMar>
            <w:left w:w="108" w:type="dxa"/>
            <w:right w:w="108" w:type="dxa"/>
          </w:tblCellMar>
        </w:tblPrEx>
        <w:trPr>
          <w:trHeight w:val="846"/>
          <w:jc w:val="center"/>
        </w:trPr>
        <w:tc>
          <w:tcPr>
            <w:tcW w:w="1691" w:type="dxa"/>
            <w:vAlign w:val="center"/>
          </w:tcPr>
          <w:p w14:paraId="6D63755B" w14:textId="77777777" w:rsidR="00BB04EE" w:rsidRPr="00B66006" w:rsidRDefault="00BB04EE" w:rsidP="000F37B4">
            <w:pPr>
              <w:autoSpaceDE w:val="0"/>
              <w:autoSpaceDN w:val="0"/>
              <w:adjustRightInd w:val="0"/>
              <w:snapToGrid w:val="0"/>
              <w:jc w:val="center"/>
              <w:rPr>
                <w:rFonts w:cs="宋体"/>
                <w:b/>
                <w:kern w:val="0"/>
                <w:sz w:val="24"/>
                <w:highlight w:val="yellow"/>
              </w:rPr>
            </w:pPr>
            <w:r w:rsidRPr="00B66006">
              <w:rPr>
                <w:rFonts w:cs="宋体" w:hint="eastAsia"/>
                <w:b/>
                <w:sz w:val="24"/>
              </w:rPr>
              <w:t>规划情况</w:t>
            </w:r>
          </w:p>
        </w:tc>
        <w:tc>
          <w:tcPr>
            <w:tcW w:w="7665" w:type="dxa"/>
            <w:gridSpan w:val="3"/>
            <w:vAlign w:val="center"/>
          </w:tcPr>
          <w:p w14:paraId="1B9A09E4" w14:textId="3E7A91E4" w:rsidR="00BB04EE" w:rsidRPr="00B66006" w:rsidRDefault="00BB04EE" w:rsidP="000F37B4">
            <w:pPr>
              <w:autoSpaceDE w:val="0"/>
              <w:autoSpaceDN w:val="0"/>
              <w:adjustRightInd w:val="0"/>
              <w:snapToGrid w:val="0"/>
              <w:spacing w:line="360" w:lineRule="auto"/>
              <w:ind w:firstLineChars="200" w:firstLine="482"/>
              <w:rPr>
                <w:b/>
                <w:sz w:val="24"/>
                <w:shd w:val="clear" w:color="auto" w:fill="FFFFFF"/>
              </w:rPr>
            </w:pPr>
            <w:r w:rsidRPr="00B66006">
              <w:rPr>
                <w:b/>
                <w:sz w:val="24"/>
                <w:shd w:val="clear" w:color="auto" w:fill="FFFFFF"/>
              </w:rPr>
              <w:t>规划名称：《</w:t>
            </w:r>
            <w:r w:rsidR="001A6C1C" w:rsidRPr="00B66006">
              <w:rPr>
                <w:rFonts w:hint="eastAsia"/>
                <w:b/>
                <w:bCs/>
                <w:sz w:val="24"/>
                <w:shd w:val="clear" w:color="auto" w:fill="FFFFFF"/>
              </w:rPr>
              <w:t>安康新型材料循环产业</w:t>
            </w:r>
            <w:proofErr w:type="gramStart"/>
            <w:r w:rsidR="001A6C1C" w:rsidRPr="00B66006">
              <w:rPr>
                <w:rFonts w:hint="eastAsia"/>
                <w:b/>
                <w:bCs/>
                <w:sz w:val="24"/>
                <w:shd w:val="clear" w:color="auto" w:fill="FFFFFF"/>
              </w:rPr>
              <w:t>园规</w:t>
            </w:r>
            <w:proofErr w:type="gramEnd"/>
            <w:r w:rsidR="001A6C1C" w:rsidRPr="00B66006">
              <w:rPr>
                <w:rFonts w:hint="eastAsia"/>
                <w:b/>
                <w:bCs/>
                <w:sz w:val="24"/>
                <w:shd w:val="clear" w:color="auto" w:fill="FFFFFF"/>
              </w:rPr>
              <w:t>划（修编）</w:t>
            </w:r>
            <w:r w:rsidR="0080468E" w:rsidRPr="00B66006">
              <w:rPr>
                <w:rFonts w:hint="eastAsia"/>
                <w:b/>
                <w:sz w:val="24"/>
                <w:shd w:val="clear" w:color="auto" w:fill="FFFFFF"/>
              </w:rPr>
              <w:t>》</w:t>
            </w:r>
          </w:p>
          <w:p w14:paraId="39156B94" w14:textId="5D7274B1" w:rsidR="00BB04EE" w:rsidRPr="00B66006" w:rsidRDefault="00BB04EE" w:rsidP="000F37B4">
            <w:pPr>
              <w:adjustRightInd w:val="0"/>
              <w:snapToGrid w:val="0"/>
              <w:spacing w:line="360" w:lineRule="auto"/>
              <w:ind w:firstLineChars="200" w:firstLine="480"/>
              <w:rPr>
                <w:kern w:val="0"/>
                <w:sz w:val="24"/>
              </w:rPr>
            </w:pPr>
            <w:r w:rsidRPr="00B66006">
              <w:rPr>
                <w:kern w:val="0"/>
                <w:sz w:val="24"/>
              </w:rPr>
              <w:t>审批机关：</w:t>
            </w:r>
            <w:r w:rsidR="001646DE" w:rsidRPr="00B66006">
              <w:rPr>
                <w:rFonts w:hint="eastAsia"/>
                <w:kern w:val="0"/>
                <w:sz w:val="24"/>
              </w:rPr>
              <w:t>安康市</w:t>
            </w:r>
            <w:r w:rsidR="001646DE" w:rsidRPr="00B66006">
              <w:rPr>
                <w:kern w:val="0"/>
                <w:sz w:val="24"/>
              </w:rPr>
              <w:t>住房和城乡建设局</w:t>
            </w:r>
          </w:p>
        </w:tc>
      </w:tr>
      <w:tr w:rsidR="00E34AEA" w:rsidRPr="004F5E7B" w14:paraId="5B0D0ED4" w14:textId="77777777" w:rsidTr="004308FD">
        <w:tblPrEx>
          <w:tblCellMar>
            <w:left w:w="108" w:type="dxa"/>
            <w:right w:w="108" w:type="dxa"/>
          </w:tblCellMar>
        </w:tblPrEx>
        <w:trPr>
          <w:trHeight w:val="1021"/>
          <w:jc w:val="center"/>
        </w:trPr>
        <w:tc>
          <w:tcPr>
            <w:tcW w:w="1691" w:type="dxa"/>
            <w:vAlign w:val="center"/>
          </w:tcPr>
          <w:p w14:paraId="1CCC671E" w14:textId="77777777" w:rsidR="00BB04EE" w:rsidRPr="00B66006" w:rsidRDefault="00BB04EE" w:rsidP="000F37B4">
            <w:pPr>
              <w:autoSpaceDE w:val="0"/>
              <w:autoSpaceDN w:val="0"/>
              <w:adjustRightInd w:val="0"/>
              <w:snapToGrid w:val="0"/>
              <w:jc w:val="center"/>
              <w:rPr>
                <w:rFonts w:cs="宋体"/>
                <w:b/>
                <w:kern w:val="0"/>
                <w:sz w:val="24"/>
              </w:rPr>
            </w:pPr>
            <w:r w:rsidRPr="00B66006">
              <w:rPr>
                <w:rFonts w:cs="宋体" w:hint="eastAsia"/>
                <w:b/>
                <w:kern w:val="0"/>
                <w:sz w:val="24"/>
              </w:rPr>
              <w:t>规划环境影响</w:t>
            </w:r>
          </w:p>
          <w:p w14:paraId="689CAFBB" w14:textId="77777777" w:rsidR="00BB04EE" w:rsidRPr="00B66006" w:rsidRDefault="00BB04EE" w:rsidP="000F37B4">
            <w:pPr>
              <w:autoSpaceDE w:val="0"/>
              <w:autoSpaceDN w:val="0"/>
              <w:adjustRightInd w:val="0"/>
              <w:snapToGrid w:val="0"/>
              <w:jc w:val="center"/>
              <w:rPr>
                <w:rFonts w:cs="宋体"/>
                <w:b/>
                <w:kern w:val="0"/>
                <w:sz w:val="24"/>
                <w:highlight w:val="yellow"/>
              </w:rPr>
            </w:pPr>
            <w:r w:rsidRPr="00B66006">
              <w:rPr>
                <w:rFonts w:cs="宋体" w:hint="eastAsia"/>
                <w:b/>
                <w:kern w:val="0"/>
                <w:sz w:val="24"/>
              </w:rPr>
              <w:t>评价情况</w:t>
            </w:r>
          </w:p>
        </w:tc>
        <w:tc>
          <w:tcPr>
            <w:tcW w:w="7665" w:type="dxa"/>
            <w:gridSpan w:val="3"/>
            <w:vAlign w:val="center"/>
          </w:tcPr>
          <w:p w14:paraId="5E0E7DDC" w14:textId="0829C2ED" w:rsidR="00BB04EE" w:rsidRPr="00B66006" w:rsidRDefault="00BB04EE" w:rsidP="000F37B4">
            <w:pPr>
              <w:autoSpaceDE w:val="0"/>
              <w:autoSpaceDN w:val="0"/>
              <w:adjustRightInd w:val="0"/>
              <w:snapToGrid w:val="0"/>
              <w:jc w:val="left"/>
              <w:rPr>
                <w:kern w:val="0"/>
                <w:sz w:val="24"/>
              </w:rPr>
            </w:pPr>
            <w:r w:rsidRPr="00B66006">
              <w:rPr>
                <w:kern w:val="0"/>
                <w:sz w:val="24"/>
              </w:rPr>
              <w:t>规划环评名称：《</w:t>
            </w:r>
            <w:r w:rsidR="00192A46" w:rsidRPr="00B66006">
              <w:rPr>
                <w:rFonts w:hint="eastAsia"/>
                <w:kern w:val="0"/>
                <w:sz w:val="24"/>
              </w:rPr>
              <w:t>安康新型材料循环产业</w:t>
            </w:r>
            <w:proofErr w:type="gramStart"/>
            <w:r w:rsidR="00192A46" w:rsidRPr="00B66006">
              <w:rPr>
                <w:rFonts w:hint="eastAsia"/>
                <w:kern w:val="0"/>
                <w:sz w:val="24"/>
              </w:rPr>
              <w:t>园规</w:t>
            </w:r>
            <w:proofErr w:type="gramEnd"/>
            <w:r w:rsidR="00192A46" w:rsidRPr="00B66006">
              <w:rPr>
                <w:rFonts w:hint="eastAsia"/>
                <w:kern w:val="0"/>
                <w:sz w:val="24"/>
              </w:rPr>
              <w:t>划</w:t>
            </w:r>
            <w:r w:rsidR="00097E9B" w:rsidRPr="00B66006">
              <w:rPr>
                <w:rFonts w:hint="eastAsia"/>
                <w:kern w:val="0"/>
                <w:sz w:val="24"/>
              </w:rPr>
              <w:t>（修编）</w:t>
            </w:r>
            <w:r w:rsidR="00192A46" w:rsidRPr="00B66006">
              <w:rPr>
                <w:rFonts w:hint="eastAsia"/>
                <w:kern w:val="0"/>
                <w:sz w:val="24"/>
              </w:rPr>
              <w:t>环境影响报告书</w:t>
            </w:r>
            <w:r w:rsidRPr="00B66006">
              <w:rPr>
                <w:kern w:val="0"/>
                <w:sz w:val="24"/>
              </w:rPr>
              <w:t>》</w:t>
            </w:r>
          </w:p>
          <w:p w14:paraId="6CFF5475" w14:textId="5FF201A6" w:rsidR="00BB04EE" w:rsidRPr="00B66006" w:rsidRDefault="00BB04EE" w:rsidP="000F37B4">
            <w:pPr>
              <w:autoSpaceDE w:val="0"/>
              <w:autoSpaceDN w:val="0"/>
              <w:adjustRightInd w:val="0"/>
              <w:snapToGrid w:val="0"/>
              <w:jc w:val="left"/>
              <w:rPr>
                <w:kern w:val="0"/>
                <w:sz w:val="24"/>
              </w:rPr>
            </w:pPr>
            <w:r w:rsidRPr="00B66006">
              <w:rPr>
                <w:kern w:val="0"/>
                <w:sz w:val="24"/>
              </w:rPr>
              <w:t>召集审查机关：</w:t>
            </w:r>
            <w:r w:rsidR="003C16F6" w:rsidRPr="00B66006">
              <w:rPr>
                <w:rFonts w:hint="eastAsia"/>
                <w:kern w:val="0"/>
                <w:sz w:val="24"/>
              </w:rPr>
              <w:t>原</w:t>
            </w:r>
            <w:r w:rsidRPr="00B66006">
              <w:rPr>
                <w:kern w:val="0"/>
                <w:sz w:val="24"/>
              </w:rPr>
              <w:t>安康市环境保护局</w:t>
            </w:r>
          </w:p>
          <w:p w14:paraId="1A581028" w14:textId="01752EAB" w:rsidR="00BB04EE" w:rsidRPr="00B66006" w:rsidRDefault="00BB04EE" w:rsidP="000F37B4">
            <w:pPr>
              <w:autoSpaceDE w:val="0"/>
              <w:autoSpaceDN w:val="0"/>
              <w:adjustRightInd w:val="0"/>
              <w:snapToGrid w:val="0"/>
              <w:jc w:val="left"/>
              <w:rPr>
                <w:kern w:val="0"/>
                <w:sz w:val="24"/>
              </w:rPr>
            </w:pPr>
            <w:r w:rsidRPr="00B66006">
              <w:rPr>
                <w:kern w:val="0"/>
                <w:sz w:val="24"/>
              </w:rPr>
              <w:t>审查文件名称：</w:t>
            </w:r>
            <w:r w:rsidR="003C16F6" w:rsidRPr="00B66006">
              <w:rPr>
                <w:rFonts w:hint="eastAsia"/>
                <w:kern w:val="0"/>
                <w:sz w:val="24"/>
              </w:rPr>
              <w:t>原</w:t>
            </w:r>
            <w:r w:rsidRPr="00B66006">
              <w:rPr>
                <w:kern w:val="0"/>
                <w:sz w:val="24"/>
              </w:rPr>
              <w:t>安康市环境保护局《关于</w:t>
            </w:r>
            <w:r w:rsidR="006F2B96" w:rsidRPr="00B66006">
              <w:rPr>
                <w:rFonts w:hint="eastAsia"/>
                <w:kern w:val="0"/>
                <w:sz w:val="24"/>
              </w:rPr>
              <w:t>安康新型材料循环产业</w:t>
            </w:r>
            <w:proofErr w:type="gramStart"/>
            <w:r w:rsidR="006F2B96" w:rsidRPr="00B66006">
              <w:rPr>
                <w:rFonts w:hint="eastAsia"/>
                <w:kern w:val="0"/>
                <w:sz w:val="24"/>
              </w:rPr>
              <w:t>园规</w:t>
            </w:r>
            <w:proofErr w:type="gramEnd"/>
            <w:r w:rsidR="006F2B96" w:rsidRPr="00B66006">
              <w:rPr>
                <w:rFonts w:hint="eastAsia"/>
                <w:kern w:val="0"/>
                <w:sz w:val="24"/>
              </w:rPr>
              <w:t>划</w:t>
            </w:r>
            <w:r w:rsidR="0080468E" w:rsidRPr="00B66006">
              <w:rPr>
                <w:rFonts w:hint="eastAsia"/>
                <w:kern w:val="0"/>
                <w:sz w:val="24"/>
              </w:rPr>
              <w:t>（修编）</w:t>
            </w:r>
            <w:r w:rsidR="006F2B96" w:rsidRPr="00B66006">
              <w:rPr>
                <w:rFonts w:hint="eastAsia"/>
                <w:kern w:val="0"/>
                <w:sz w:val="24"/>
              </w:rPr>
              <w:t>环境影响报告书</w:t>
            </w:r>
            <w:r w:rsidRPr="00B66006">
              <w:rPr>
                <w:kern w:val="0"/>
                <w:sz w:val="24"/>
              </w:rPr>
              <w:t>审查意见的函》</w:t>
            </w:r>
          </w:p>
          <w:p w14:paraId="3F70878D" w14:textId="1A240869" w:rsidR="00BB04EE" w:rsidRPr="00B66006" w:rsidRDefault="00BB04EE" w:rsidP="000F37B4">
            <w:pPr>
              <w:autoSpaceDE w:val="0"/>
              <w:autoSpaceDN w:val="0"/>
              <w:adjustRightInd w:val="0"/>
              <w:snapToGrid w:val="0"/>
              <w:jc w:val="left"/>
              <w:rPr>
                <w:kern w:val="0"/>
                <w:sz w:val="24"/>
              </w:rPr>
            </w:pPr>
            <w:r w:rsidRPr="00B66006">
              <w:rPr>
                <w:kern w:val="0"/>
                <w:sz w:val="24"/>
              </w:rPr>
              <w:t>文号：</w:t>
            </w:r>
            <w:proofErr w:type="gramStart"/>
            <w:r w:rsidRPr="00B66006">
              <w:rPr>
                <w:kern w:val="0"/>
                <w:sz w:val="24"/>
              </w:rPr>
              <w:t>安环函〔</w:t>
            </w:r>
            <w:r w:rsidRPr="00B66006">
              <w:rPr>
                <w:kern w:val="0"/>
                <w:sz w:val="24"/>
              </w:rPr>
              <w:t>201</w:t>
            </w:r>
            <w:r w:rsidR="006F2B96" w:rsidRPr="00B66006">
              <w:rPr>
                <w:kern w:val="0"/>
                <w:sz w:val="24"/>
              </w:rPr>
              <w:t>8</w:t>
            </w:r>
            <w:r w:rsidRPr="00B66006">
              <w:rPr>
                <w:kern w:val="0"/>
                <w:sz w:val="24"/>
              </w:rPr>
              <w:t>〕</w:t>
            </w:r>
            <w:proofErr w:type="gramEnd"/>
            <w:r w:rsidRPr="00B66006">
              <w:rPr>
                <w:kern w:val="0"/>
                <w:sz w:val="24"/>
              </w:rPr>
              <w:t>82</w:t>
            </w:r>
            <w:r w:rsidRPr="00B66006">
              <w:rPr>
                <w:kern w:val="0"/>
                <w:sz w:val="24"/>
              </w:rPr>
              <w:t>号</w:t>
            </w:r>
          </w:p>
        </w:tc>
      </w:tr>
      <w:tr w:rsidR="00E34AEA" w:rsidRPr="004F5E7B" w14:paraId="3A904642" w14:textId="77777777" w:rsidTr="004308FD">
        <w:tblPrEx>
          <w:tblCellMar>
            <w:left w:w="108" w:type="dxa"/>
            <w:right w:w="108" w:type="dxa"/>
          </w:tblCellMar>
        </w:tblPrEx>
        <w:trPr>
          <w:trHeight w:val="1021"/>
          <w:jc w:val="center"/>
        </w:trPr>
        <w:tc>
          <w:tcPr>
            <w:tcW w:w="1691" w:type="dxa"/>
            <w:vAlign w:val="center"/>
          </w:tcPr>
          <w:p w14:paraId="2CA684A5" w14:textId="41768CE5" w:rsidR="00BB04EE" w:rsidRPr="00B66006" w:rsidRDefault="00BB04EE" w:rsidP="000F37B4">
            <w:pPr>
              <w:autoSpaceDE w:val="0"/>
              <w:autoSpaceDN w:val="0"/>
              <w:adjustRightInd w:val="0"/>
              <w:snapToGrid w:val="0"/>
              <w:jc w:val="center"/>
              <w:rPr>
                <w:rFonts w:cs="宋体"/>
                <w:b/>
                <w:kern w:val="0"/>
                <w:sz w:val="24"/>
                <w:highlight w:val="yellow"/>
              </w:rPr>
            </w:pPr>
            <w:r w:rsidRPr="00B66006">
              <w:rPr>
                <w:rFonts w:cs="宋体" w:hint="eastAsia"/>
                <w:b/>
                <w:kern w:val="0"/>
                <w:sz w:val="24"/>
              </w:rPr>
              <w:lastRenderedPageBreak/>
              <w:t>规划及规划环境影响评价符合性分析</w:t>
            </w:r>
          </w:p>
        </w:tc>
        <w:tc>
          <w:tcPr>
            <w:tcW w:w="7665" w:type="dxa"/>
            <w:gridSpan w:val="3"/>
            <w:vAlign w:val="center"/>
          </w:tcPr>
          <w:p w14:paraId="0B3B81A4" w14:textId="1AF25109" w:rsidR="00BB04EE" w:rsidRPr="00B66006" w:rsidRDefault="00BB04EE" w:rsidP="000F37B4">
            <w:pPr>
              <w:autoSpaceDE w:val="0"/>
              <w:autoSpaceDN w:val="0"/>
              <w:adjustRightInd w:val="0"/>
              <w:snapToGrid w:val="0"/>
              <w:spacing w:line="360" w:lineRule="auto"/>
              <w:ind w:firstLineChars="200" w:firstLine="482"/>
              <w:rPr>
                <w:b/>
                <w:sz w:val="24"/>
                <w:shd w:val="clear" w:color="auto" w:fill="FFFFFF"/>
              </w:rPr>
            </w:pPr>
            <w:r w:rsidRPr="00B66006">
              <w:rPr>
                <w:b/>
                <w:sz w:val="24"/>
                <w:shd w:val="clear" w:color="auto" w:fill="FFFFFF"/>
              </w:rPr>
              <w:t>1.</w:t>
            </w:r>
            <w:r w:rsidRPr="00B66006">
              <w:rPr>
                <w:b/>
                <w:sz w:val="24"/>
                <w:shd w:val="clear" w:color="auto" w:fill="FFFFFF"/>
              </w:rPr>
              <w:t>与《</w:t>
            </w:r>
            <w:r w:rsidR="001646DE" w:rsidRPr="00B66006">
              <w:rPr>
                <w:rFonts w:hint="eastAsia"/>
                <w:b/>
                <w:bCs/>
                <w:sz w:val="24"/>
                <w:shd w:val="clear" w:color="auto" w:fill="FFFFFF"/>
              </w:rPr>
              <w:t>安康新型材料循环产业</w:t>
            </w:r>
            <w:proofErr w:type="gramStart"/>
            <w:r w:rsidR="001646DE" w:rsidRPr="00B66006">
              <w:rPr>
                <w:rFonts w:hint="eastAsia"/>
                <w:b/>
                <w:bCs/>
                <w:sz w:val="24"/>
                <w:shd w:val="clear" w:color="auto" w:fill="FFFFFF"/>
              </w:rPr>
              <w:t>园规</w:t>
            </w:r>
            <w:proofErr w:type="gramEnd"/>
            <w:r w:rsidR="001646DE" w:rsidRPr="00B66006">
              <w:rPr>
                <w:rFonts w:hint="eastAsia"/>
                <w:b/>
                <w:bCs/>
                <w:sz w:val="24"/>
                <w:shd w:val="clear" w:color="auto" w:fill="FFFFFF"/>
              </w:rPr>
              <w:t>划（修编）</w:t>
            </w:r>
            <w:r w:rsidRPr="00B66006">
              <w:rPr>
                <w:b/>
                <w:sz w:val="24"/>
                <w:shd w:val="clear" w:color="auto" w:fill="FFFFFF"/>
              </w:rPr>
              <w:t>》相符性</w:t>
            </w:r>
          </w:p>
          <w:p w14:paraId="4A8544E7" w14:textId="77777777" w:rsidR="00350784" w:rsidRPr="00B66006" w:rsidRDefault="00350784"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w:t>
            </w:r>
            <w:r w:rsidRPr="00B66006">
              <w:rPr>
                <w:rFonts w:hint="eastAsia"/>
                <w:sz w:val="24"/>
                <w:shd w:val="clear" w:color="auto" w:fill="FFFFFF"/>
              </w:rPr>
              <w:t>1</w:t>
            </w:r>
            <w:r w:rsidRPr="00B66006">
              <w:rPr>
                <w:rFonts w:hint="eastAsia"/>
                <w:sz w:val="24"/>
                <w:shd w:val="clear" w:color="auto" w:fill="FFFFFF"/>
              </w:rPr>
              <w:t>）产业规划</w:t>
            </w:r>
          </w:p>
          <w:p w14:paraId="36ACCA6D" w14:textId="7763CB90" w:rsidR="00DE0360" w:rsidRPr="00B66006" w:rsidRDefault="00DE0360"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安康新型材料循环产业</w:t>
            </w:r>
            <w:proofErr w:type="gramStart"/>
            <w:r w:rsidRPr="00B66006">
              <w:rPr>
                <w:rFonts w:hint="eastAsia"/>
                <w:sz w:val="24"/>
                <w:shd w:val="clear" w:color="auto" w:fill="FFFFFF"/>
              </w:rPr>
              <w:t>园</w:t>
            </w:r>
            <w:r w:rsidR="00A17727" w:rsidRPr="00B66006">
              <w:rPr>
                <w:rFonts w:hint="eastAsia"/>
                <w:sz w:val="24"/>
                <w:shd w:val="clear" w:color="auto" w:fill="FFFFFF"/>
              </w:rPr>
              <w:t>产业</w:t>
            </w:r>
            <w:proofErr w:type="gramEnd"/>
            <w:r w:rsidR="00A17727" w:rsidRPr="00B66006">
              <w:rPr>
                <w:rFonts w:hint="eastAsia"/>
                <w:sz w:val="24"/>
                <w:shd w:val="clear" w:color="auto" w:fill="FFFFFF"/>
              </w:rPr>
              <w:t>发展规划</w:t>
            </w:r>
            <w:r w:rsidRPr="00B66006">
              <w:rPr>
                <w:rFonts w:hint="eastAsia"/>
                <w:sz w:val="24"/>
                <w:shd w:val="clear" w:color="auto" w:fill="FFFFFF"/>
              </w:rPr>
              <w:t>利用安康钒等优势矿产资源，转变资源利用方式，</w:t>
            </w:r>
            <w:proofErr w:type="gramStart"/>
            <w:r w:rsidRPr="00B66006">
              <w:rPr>
                <w:rFonts w:hint="eastAsia"/>
                <w:sz w:val="24"/>
                <w:shd w:val="clear" w:color="auto" w:fill="FFFFFF"/>
              </w:rPr>
              <w:t>发展钒材循环</w:t>
            </w:r>
            <w:proofErr w:type="gramEnd"/>
            <w:r w:rsidRPr="00B66006">
              <w:rPr>
                <w:rFonts w:hint="eastAsia"/>
                <w:sz w:val="24"/>
                <w:shd w:val="clear" w:color="auto" w:fill="FFFFFF"/>
              </w:rPr>
              <w:t>经济产业，提升</w:t>
            </w:r>
            <w:proofErr w:type="gramStart"/>
            <w:r w:rsidRPr="00B66006">
              <w:rPr>
                <w:rFonts w:hint="eastAsia"/>
                <w:sz w:val="24"/>
                <w:shd w:val="clear" w:color="auto" w:fill="FFFFFF"/>
              </w:rPr>
              <w:t>钒材产业</w:t>
            </w:r>
            <w:proofErr w:type="gramEnd"/>
            <w:r w:rsidRPr="00B66006">
              <w:rPr>
                <w:rFonts w:hint="eastAsia"/>
                <w:sz w:val="24"/>
                <w:shd w:val="clear" w:color="auto" w:fill="FFFFFF"/>
              </w:rPr>
              <w:t>附加值，培育新型材料工业体系，建设中国第二钒都。</w:t>
            </w:r>
          </w:p>
          <w:p w14:paraId="2780FCED" w14:textId="7423A161" w:rsidR="00A17727" w:rsidRPr="00B66006" w:rsidRDefault="00DE0360"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实现安康产业强市和西北经济强市目标，根据安康市经济发展基础和安康高新技术产业开发区的产业发展形式，结合中心城市、</w:t>
            </w:r>
            <w:proofErr w:type="gramStart"/>
            <w:r w:rsidRPr="00B66006">
              <w:rPr>
                <w:rFonts w:hint="eastAsia"/>
                <w:sz w:val="24"/>
                <w:shd w:val="clear" w:color="auto" w:fill="FFFFFF"/>
              </w:rPr>
              <w:t>月河产业</w:t>
            </w:r>
            <w:proofErr w:type="gramEnd"/>
            <w:r w:rsidRPr="00B66006">
              <w:rPr>
                <w:rFonts w:hint="eastAsia"/>
                <w:sz w:val="24"/>
                <w:shd w:val="clear" w:color="auto" w:fill="FFFFFF"/>
              </w:rPr>
              <w:t>带规划，确定产业园发展方向为</w:t>
            </w:r>
            <w:proofErr w:type="gramStart"/>
            <w:r w:rsidRPr="00B66006">
              <w:rPr>
                <w:rFonts w:hint="eastAsia"/>
                <w:sz w:val="24"/>
                <w:shd w:val="clear" w:color="auto" w:fill="FFFFFF"/>
              </w:rPr>
              <w:t>安康优势</w:t>
            </w:r>
            <w:proofErr w:type="gramEnd"/>
            <w:r w:rsidRPr="00B66006">
              <w:rPr>
                <w:rFonts w:hint="eastAsia"/>
                <w:sz w:val="24"/>
                <w:shd w:val="clear" w:color="auto" w:fill="FFFFFF"/>
              </w:rPr>
              <w:t>矿产资源的新材料循环产业。</w:t>
            </w:r>
            <w:r w:rsidR="00350784" w:rsidRPr="00B66006">
              <w:rPr>
                <w:rFonts w:hint="eastAsia"/>
                <w:sz w:val="24"/>
                <w:shd w:val="clear" w:color="auto" w:fill="FFFFFF"/>
              </w:rPr>
              <w:t>安康新型材料循环产业园主要产业见表</w:t>
            </w:r>
            <w:r w:rsidR="00350784" w:rsidRPr="00B66006">
              <w:rPr>
                <w:rFonts w:hint="eastAsia"/>
                <w:sz w:val="24"/>
                <w:shd w:val="clear" w:color="auto" w:fill="FFFFFF"/>
              </w:rPr>
              <w:t>1</w:t>
            </w:r>
            <w:r w:rsidR="00350784" w:rsidRPr="00B66006">
              <w:rPr>
                <w:sz w:val="24"/>
                <w:shd w:val="clear" w:color="auto" w:fill="FFFFFF"/>
              </w:rPr>
              <w:t>.1</w:t>
            </w:r>
            <w:r w:rsidR="00350784" w:rsidRPr="00B66006">
              <w:rPr>
                <w:rFonts w:hint="eastAsia"/>
                <w:sz w:val="24"/>
                <w:shd w:val="clear" w:color="auto" w:fill="FFFFFF"/>
              </w:rPr>
              <w:t>所示。</w:t>
            </w:r>
          </w:p>
          <w:p w14:paraId="72C525A1" w14:textId="13958792" w:rsidR="00A17727" w:rsidRPr="00B66006" w:rsidRDefault="00A17727" w:rsidP="000F37B4">
            <w:pPr>
              <w:adjustRightInd w:val="0"/>
              <w:snapToGrid w:val="0"/>
              <w:jc w:val="center"/>
              <w:rPr>
                <w:b/>
              </w:rPr>
            </w:pPr>
            <w:r w:rsidRPr="00B66006">
              <w:rPr>
                <w:b/>
              </w:rPr>
              <w:t>表</w:t>
            </w:r>
            <w:r w:rsidRPr="00B66006">
              <w:rPr>
                <w:b/>
              </w:rPr>
              <w:t xml:space="preserve">1.1  </w:t>
            </w:r>
            <w:r w:rsidRPr="00B66006">
              <w:rPr>
                <w:rFonts w:hint="eastAsia"/>
                <w:b/>
              </w:rPr>
              <w:t>安康新型材料循环产业园主要产业</w:t>
            </w:r>
          </w:p>
          <w:tbl>
            <w:tblPr>
              <w:tblStyle w:val="afb"/>
              <w:tblW w:w="7358" w:type="dxa"/>
              <w:jc w:val="center"/>
              <w:tblInd w:w="0" w:type="dxa"/>
              <w:tblBorders>
                <w:top w:val="single" w:sz="12" w:space="0" w:color="auto"/>
                <w:left w:val="none" w:sz="0" w:space="0" w:color="auto"/>
                <w:bottom w:val="single" w:sz="12" w:space="0" w:color="auto"/>
                <w:right w:val="none" w:sz="0" w:space="0" w:color="auto"/>
              </w:tblBorders>
              <w:tblLayout w:type="fixed"/>
              <w:tblLook w:val="04A0" w:firstRow="1" w:lastRow="0" w:firstColumn="1" w:lastColumn="0" w:noHBand="0" w:noVBand="1"/>
            </w:tblPr>
            <w:tblGrid>
              <w:gridCol w:w="706"/>
              <w:gridCol w:w="1176"/>
              <w:gridCol w:w="5476"/>
            </w:tblGrid>
            <w:tr w:rsidR="00A17727" w:rsidRPr="00B66006" w14:paraId="309BFE9D" w14:textId="77777777" w:rsidTr="007C5B0E">
              <w:trPr>
                <w:trHeight w:hRule="exact" w:val="387"/>
                <w:jc w:val="center"/>
              </w:trPr>
              <w:tc>
                <w:tcPr>
                  <w:tcW w:w="706" w:type="dxa"/>
                  <w:tcBorders>
                    <w:top w:val="single" w:sz="12" w:space="0" w:color="auto"/>
                    <w:bottom w:val="single" w:sz="12" w:space="0" w:color="auto"/>
                  </w:tcBorders>
                  <w:vAlign w:val="center"/>
                </w:tcPr>
                <w:p w14:paraId="10418328" w14:textId="3F6C60D0" w:rsidR="00A17727" w:rsidRPr="00B66006" w:rsidRDefault="00A17727" w:rsidP="000F37B4">
                  <w:pPr>
                    <w:adjustRightInd w:val="0"/>
                    <w:snapToGrid w:val="0"/>
                    <w:jc w:val="center"/>
                    <w:rPr>
                      <w:b/>
                    </w:rPr>
                  </w:pPr>
                  <w:r w:rsidRPr="00B66006">
                    <w:rPr>
                      <w:rFonts w:hint="eastAsia"/>
                      <w:b/>
                    </w:rPr>
                    <w:t>项目</w:t>
                  </w:r>
                </w:p>
              </w:tc>
              <w:tc>
                <w:tcPr>
                  <w:tcW w:w="1176" w:type="dxa"/>
                  <w:tcBorders>
                    <w:top w:val="single" w:sz="12" w:space="0" w:color="auto"/>
                    <w:bottom w:val="single" w:sz="12" w:space="0" w:color="auto"/>
                  </w:tcBorders>
                  <w:vAlign w:val="center"/>
                </w:tcPr>
                <w:p w14:paraId="3C515E23" w14:textId="77777777" w:rsidR="00A17727" w:rsidRPr="00B66006" w:rsidRDefault="00A17727" w:rsidP="000F37B4">
                  <w:pPr>
                    <w:adjustRightInd w:val="0"/>
                    <w:snapToGrid w:val="0"/>
                    <w:jc w:val="center"/>
                    <w:rPr>
                      <w:b/>
                    </w:rPr>
                  </w:pPr>
                  <w:r w:rsidRPr="00B66006">
                    <w:rPr>
                      <w:rFonts w:hint="eastAsia"/>
                      <w:b/>
                    </w:rPr>
                    <w:t>类</w:t>
                  </w:r>
                  <w:r w:rsidRPr="00B66006">
                    <w:rPr>
                      <w:rFonts w:hint="eastAsia"/>
                      <w:b/>
                    </w:rPr>
                    <w:t xml:space="preserve"> </w:t>
                  </w:r>
                  <w:r w:rsidRPr="00B66006">
                    <w:rPr>
                      <w:rFonts w:hint="eastAsia"/>
                      <w:b/>
                    </w:rPr>
                    <w:t>别</w:t>
                  </w:r>
                </w:p>
              </w:tc>
              <w:tc>
                <w:tcPr>
                  <w:tcW w:w="5476" w:type="dxa"/>
                  <w:tcBorders>
                    <w:top w:val="single" w:sz="12" w:space="0" w:color="auto"/>
                    <w:bottom w:val="single" w:sz="12" w:space="0" w:color="auto"/>
                  </w:tcBorders>
                  <w:vAlign w:val="center"/>
                </w:tcPr>
                <w:p w14:paraId="18953EEE" w14:textId="77777777" w:rsidR="00A17727" w:rsidRPr="00B66006" w:rsidRDefault="00A17727" w:rsidP="000F37B4">
                  <w:pPr>
                    <w:adjustRightInd w:val="0"/>
                    <w:snapToGrid w:val="0"/>
                    <w:jc w:val="center"/>
                    <w:rPr>
                      <w:b/>
                    </w:rPr>
                  </w:pPr>
                  <w:r w:rsidRPr="00B66006">
                    <w:rPr>
                      <w:rFonts w:hint="eastAsia"/>
                      <w:b/>
                    </w:rPr>
                    <w:t>重点产业</w:t>
                  </w:r>
                </w:p>
              </w:tc>
            </w:tr>
            <w:tr w:rsidR="00A17727" w:rsidRPr="00B66006" w14:paraId="35FD54DF" w14:textId="77777777" w:rsidTr="007C5B0E">
              <w:trPr>
                <w:trHeight w:hRule="exact" w:val="572"/>
                <w:jc w:val="center"/>
              </w:trPr>
              <w:tc>
                <w:tcPr>
                  <w:tcW w:w="706" w:type="dxa"/>
                  <w:vMerge w:val="restart"/>
                  <w:tcBorders>
                    <w:top w:val="single" w:sz="12" w:space="0" w:color="auto"/>
                  </w:tcBorders>
                  <w:vAlign w:val="center"/>
                </w:tcPr>
                <w:p w14:paraId="6B8391D1" w14:textId="77777777" w:rsidR="00A17727" w:rsidRPr="00B66006" w:rsidRDefault="00A17727" w:rsidP="000F37B4">
                  <w:pPr>
                    <w:adjustRightInd w:val="0"/>
                    <w:snapToGrid w:val="0"/>
                    <w:jc w:val="center"/>
                    <w:rPr>
                      <w:sz w:val="21"/>
                    </w:rPr>
                  </w:pPr>
                  <w:r w:rsidRPr="00B66006">
                    <w:rPr>
                      <w:rFonts w:hint="eastAsia"/>
                      <w:sz w:val="21"/>
                    </w:rPr>
                    <w:t>金属</w:t>
                  </w:r>
                  <w:proofErr w:type="gramStart"/>
                  <w:r w:rsidRPr="00B66006">
                    <w:rPr>
                      <w:rFonts w:hint="eastAsia"/>
                      <w:sz w:val="21"/>
                    </w:rPr>
                    <w:t>钒</w:t>
                  </w:r>
                  <w:proofErr w:type="gramEnd"/>
                  <w:r w:rsidRPr="00B66006">
                    <w:rPr>
                      <w:rFonts w:hint="eastAsia"/>
                      <w:sz w:val="21"/>
                    </w:rPr>
                    <w:t>材料</w:t>
                  </w:r>
                </w:p>
              </w:tc>
              <w:tc>
                <w:tcPr>
                  <w:tcW w:w="1176" w:type="dxa"/>
                  <w:tcBorders>
                    <w:top w:val="single" w:sz="12" w:space="0" w:color="auto"/>
                  </w:tcBorders>
                  <w:vAlign w:val="center"/>
                </w:tcPr>
                <w:p w14:paraId="317DF563" w14:textId="77777777" w:rsidR="00A17727" w:rsidRPr="00B66006" w:rsidRDefault="00A17727" w:rsidP="000F37B4">
                  <w:pPr>
                    <w:adjustRightInd w:val="0"/>
                    <w:snapToGrid w:val="0"/>
                    <w:jc w:val="center"/>
                    <w:rPr>
                      <w:sz w:val="21"/>
                    </w:rPr>
                  </w:pPr>
                  <w:r w:rsidRPr="00B66006">
                    <w:rPr>
                      <w:rFonts w:hint="eastAsia"/>
                      <w:sz w:val="21"/>
                    </w:rPr>
                    <w:t>高</w:t>
                  </w:r>
                  <w:proofErr w:type="gramStart"/>
                  <w:r w:rsidRPr="00B66006">
                    <w:rPr>
                      <w:rFonts w:hint="eastAsia"/>
                      <w:sz w:val="21"/>
                    </w:rPr>
                    <w:t>纯钒系列</w:t>
                  </w:r>
                  <w:proofErr w:type="gramEnd"/>
                  <w:r w:rsidRPr="00B66006">
                    <w:rPr>
                      <w:rFonts w:hint="eastAsia"/>
                      <w:sz w:val="21"/>
                    </w:rPr>
                    <w:t>材料</w:t>
                  </w:r>
                </w:p>
              </w:tc>
              <w:tc>
                <w:tcPr>
                  <w:tcW w:w="5476" w:type="dxa"/>
                  <w:tcBorders>
                    <w:top w:val="single" w:sz="12" w:space="0" w:color="auto"/>
                  </w:tcBorders>
                  <w:vAlign w:val="center"/>
                </w:tcPr>
                <w:p w14:paraId="483BB78C" w14:textId="77777777" w:rsidR="00A17727" w:rsidRPr="00B66006" w:rsidRDefault="00A17727" w:rsidP="000F37B4">
                  <w:pPr>
                    <w:adjustRightInd w:val="0"/>
                    <w:snapToGrid w:val="0"/>
                    <w:jc w:val="center"/>
                    <w:rPr>
                      <w:sz w:val="21"/>
                    </w:rPr>
                  </w:pPr>
                  <w:r w:rsidRPr="00B66006">
                    <w:rPr>
                      <w:rFonts w:hint="eastAsia"/>
                      <w:sz w:val="21"/>
                    </w:rPr>
                    <w:t>重点发展高</w:t>
                  </w:r>
                  <w:proofErr w:type="gramStart"/>
                  <w:r w:rsidRPr="00B66006">
                    <w:rPr>
                      <w:rFonts w:hint="eastAsia"/>
                      <w:sz w:val="21"/>
                    </w:rPr>
                    <w:t>纯金属钒和</w:t>
                  </w:r>
                  <w:proofErr w:type="gramEnd"/>
                  <w:r w:rsidRPr="00B66006">
                    <w:rPr>
                      <w:rFonts w:hint="eastAsia"/>
                      <w:sz w:val="21"/>
                    </w:rPr>
                    <w:t>高纯系列</w:t>
                  </w:r>
                  <w:proofErr w:type="gramStart"/>
                  <w:r w:rsidRPr="00B66006">
                    <w:rPr>
                      <w:rFonts w:hint="eastAsia"/>
                      <w:sz w:val="21"/>
                    </w:rPr>
                    <w:t>钒</w:t>
                  </w:r>
                  <w:proofErr w:type="gramEnd"/>
                  <w:r w:rsidRPr="00B66006">
                    <w:rPr>
                      <w:rFonts w:hint="eastAsia"/>
                      <w:sz w:val="21"/>
                    </w:rPr>
                    <w:t>产品。</w:t>
                  </w:r>
                </w:p>
              </w:tc>
            </w:tr>
            <w:tr w:rsidR="00A17727" w:rsidRPr="00B66006" w14:paraId="006D7160" w14:textId="77777777" w:rsidTr="007C5B0E">
              <w:trPr>
                <w:trHeight w:hRule="exact" w:val="809"/>
                <w:jc w:val="center"/>
              </w:trPr>
              <w:tc>
                <w:tcPr>
                  <w:tcW w:w="706" w:type="dxa"/>
                  <w:vMerge/>
                  <w:vAlign w:val="center"/>
                </w:tcPr>
                <w:p w14:paraId="52ADAEC6" w14:textId="77777777" w:rsidR="00A17727" w:rsidRPr="00B66006" w:rsidRDefault="00A17727" w:rsidP="000F37B4">
                  <w:pPr>
                    <w:adjustRightInd w:val="0"/>
                    <w:snapToGrid w:val="0"/>
                    <w:jc w:val="center"/>
                    <w:rPr>
                      <w:sz w:val="21"/>
                    </w:rPr>
                  </w:pPr>
                </w:p>
              </w:tc>
              <w:tc>
                <w:tcPr>
                  <w:tcW w:w="1176" w:type="dxa"/>
                  <w:vAlign w:val="center"/>
                </w:tcPr>
                <w:p w14:paraId="6C16D1DF" w14:textId="77777777" w:rsidR="00A17727" w:rsidRPr="00B66006" w:rsidRDefault="00A17727" w:rsidP="000F37B4">
                  <w:pPr>
                    <w:adjustRightInd w:val="0"/>
                    <w:snapToGrid w:val="0"/>
                    <w:jc w:val="center"/>
                    <w:rPr>
                      <w:sz w:val="21"/>
                    </w:rPr>
                  </w:pPr>
                  <w:proofErr w:type="gramStart"/>
                  <w:r w:rsidRPr="00B66006">
                    <w:rPr>
                      <w:rFonts w:hint="eastAsia"/>
                      <w:sz w:val="21"/>
                    </w:rPr>
                    <w:t>钒基耐</w:t>
                  </w:r>
                  <w:proofErr w:type="gramEnd"/>
                  <w:r w:rsidRPr="00B66006">
                    <w:rPr>
                      <w:rFonts w:hint="eastAsia"/>
                      <w:sz w:val="21"/>
                    </w:rPr>
                    <w:t>高温合金</w:t>
                  </w:r>
                </w:p>
              </w:tc>
              <w:tc>
                <w:tcPr>
                  <w:tcW w:w="5476" w:type="dxa"/>
                  <w:vAlign w:val="center"/>
                </w:tcPr>
                <w:p w14:paraId="427E4016" w14:textId="77777777" w:rsidR="00A17727" w:rsidRPr="00B66006" w:rsidRDefault="00A17727" w:rsidP="000F37B4">
                  <w:pPr>
                    <w:adjustRightInd w:val="0"/>
                    <w:snapToGrid w:val="0"/>
                    <w:jc w:val="center"/>
                    <w:rPr>
                      <w:sz w:val="21"/>
                    </w:rPr>
                  </w:pPr>
                  <w:r w:rsidRPr="00B66006">
                    <w:rPr>
                      <w:rFonts w:hint="eastAsia"/>
                      <w:sz w:val="21"/>
                    </w:rPr>
                    <w:t>重点发展钒氮、钒铝、钒钛和高钒铁</w:t>
                  </w:r>
                  <w:proofErr w:type="gramStart"/>
                  <w:r w:rsidRPr="00B66006">
                    <w:rPr>
                      <w:rFonts w:hint="eastAsia"/>
                      <w:sz w:val="21"/>
                    </w:rPr>
                    <w:t>等钒基</w:t>
                  </w:r>
                  <w:proofErr w:type="gramEnd"/>
                  <w:r w:rsidRPr="00B66006">
                    <w:rPr>
                      <w:rFonts w:hint="eastAsia"/>
                      <w:sz w:val="21"/>
                    </w:rPr>
                    <w:t>合金，</w:t>
                  </w:r>
                  <w:proofErr w:type="gramStart"/>
                  <w:r w:rsidRPr="00B66006">
                    <w:rPr>
                      <w:rFonts w:hint="eastAsia"/>
                      <w:sz w:val="21"/>
                    </w:rPr>
                    <w:t>以钒基合金</w:t>
                  </w:r>
                  <w:proofErr w:type="gramEnd"/>
                  <w:r w:rsidRPr="00B66006">
                    <w:rPr>
                      <w:rFonts w:hint="eastAsia"/>
                      <w:sz w:val="21"/>
                    </w:rPr>
                    <w:t>为依托，发展钛、镍、锆、铌等稀有金属合金及优质特殊钢材产业。</w:t>
                  </w:r>
                </w:p>
              </w:tc>
            </w:tr>
            <w:tr w:rsidR="00A17727" w:rsidRPr="00B66006" w14:paraId="1937D89A" w14:textId="77777777" w:rsidTr="007C5B0E">
              <w:trPr>
                <w:trHeight w:hRule="exact" w:val="558"/>
                <w:jc w:val="center"/>
              </w:trPr>
              <w:tc>
                <w:tcPr>
                  <w:tcW w:w="706" w:type="dxa"/>
                  <w:vMerge/>
                  <w:vAlign w:val="center"/>
                </w:tcPr>
                <w:p w14:paraId="01A31A24" w14:textId="77777777" w:rsidR="00A17727" w:rsidRPr="00B66006" w:rsidRDefault="00A17727" w:rsidP="000F37B4">
                  <w:pPr>
                    <w:adjustRightInd w:val="0"/>
                    <w:snapToGrid w:val="0"/>
                    <w:jc w:val="center"/>
                    <w:rPr>
                      <w:sz w:val="21"/>
                    </w:rPr>
                  </w:pPr>
                </w:p>
              </w:tc>
              <w:tc>
                <w:tcPr>
                  <w:tcW w:w="1176" w:type="dxa"/>
                  <w:vAlign w:val="center"/>
                </w:tcPr>
                <w:p w14:paraId="4ADB472A" w14:textId="77777777" w:rsidR="00A17727" w:rsidRPr="00B66006" w:rsidRDefault="00A17727" w:rsidP="000F37B4">
                  <w:pPr>
                    <w:adjustRightInd w:val="0"/>
                    <w:snapToGrid w:val="0"/>
                    <w:jc w:val="center"/>
                    <w:rPr>
                      <w:sz w:val="21"/>
                    </w:rPr>
                  </w:pPr>
                  <w:proofErr w:type="gramStart"/>
                  <w:r w:rsidRPr="00B66006">
                    <w:rPr>
                      <w:rFonts w:hint="eastAsia"/>
                      <w:sz w:val="21"/>
                    </w:rPr>
                    <w:t>钒</w:t>
                  </w:r>
                  <w:proofErr w:type="gramEnd"/>
                  <w:r w:rsidRPr="00B66006">
                    <w:rPr>
                      <w:rFonts w:hint="eastAsia"/>
                      <w:sz w:val="21"/>
                    </w:rPr>
                    <w:t>功能</w:t>
                  </w:r>
                </w:p>
                <w:p w14:paraId="692E7546" w14:textId="5BD66486" w:rsidR="00A17727" w:rsidRPr="00B66006" w:rsidRDefault="00A17727" w:rsidP="000F37B4">
                  <w:pPr>
                    <w:adjustRightInd w:val="0"/>
                    <w:snapToGrid w:val="0"/>
                    <w:jc w:val="center"/>
                    <w:rPr>
                      <w:sz w:val="21"/>
                    </w:rPr>
                  </w:pPr>
                  <w:r w:rsidRPr="00B66006">
                    <w:rPr>
                      <w:rFonts w:hint="eastAsia"/>
                      <w:sz w:val="21"/>
                    </w:rPr>
                    <w:t>材料</w:t>
                  </w:r>
                </w:p>
              </w:tc>
              <w:tc>
                <w:tcPr>
                  <w:tcW w:w="5476" w:type="dxa"/>
                  <w:vAlign w:val="center"/>
                </w:tcPr>
                <w:p w14:paraId="3655EB7D" w14:textId="77777777" w:rsidR="00A17727" w:rsidRPr="00B66006" w:rsidRDefault="00A17727" w:rsidP="000F37B4">
                  <w:pPr>
                    <w:adjustRightInd w:val="0"/>
                    <w:snapToGrid w:val="0"/>
                    <w:jc w:val="center"/>
                    <w:rPr>
                      <w:sz w:val="21"/>
                    </w:rPr>
                  </w:pPr>
                  <w:r w:rsidRPr="00B66006">
                    <w:rPr>
                      <w:rFonts w:hint="eastAsia"/>
                      <w:sz w:val="21"/>
                    </w:rPr>
                    <w:t>重点</w:t>
                  </w:r>
                  <w:proofErr w:type="gramStart"/>
                  <w:r w:rsidRPr="00B66006">
                    <w:rPr>
                      <w:rFonts w:hint="eastAsia"/>
                      <w:sz w:val="21"/>
                    </w:rPr>
                    <w:t>发展钒基储氢材料</w:t>
                  </w:r>
                  <w:proofErr w:type="gramEnd"/>
                  <w:r w:rsidRPr="00B66006">
                    <w:rPr>
                      <w:rFonts w:hint="eastAsia"/>
                      <w:sz w:val="21"/>
                    </w:rPr>
                    <w:t>、核电材料、微电子材料和超导材</w:t>
                  </w:r>
                  <w:r w:rsidRPr="00B66006">
                    <w:rPr>
                      <w:rFonts w:hint="eastAsia"/>
                      <w:kern w:val="2"/>
                      <w:sz w:val="21"/>
                    </w:rPr>
                    <w:t>料产业。</w:t>
                  </w:r>
                </w:p>
              </w:tc>
            </w:tr>
            <w:tr w:rsidR="00A17727" w:rsidRPr="00B66006" w14:paraId="547207DD" w14:textId="77777777" w:rsidTr="007C5B0E">
              <w:trPr>
                <w:trHeight w:hRule="exact" w:val="552"/>
                <w:jc w:val="center"/>
              </w:trPr>
              <w:tc>
                <w:tcPr>
                  <w:tcW w:w="706" w:type="dxa"/>
                  <w:vMerge/>
                  <w:vAlign w:val="center"/>
                </w:tcPr>
                <w:p w14:paraId="0E7D5CA5" w14:textId="77777777" w:rsidR="00A17727" w:rsidRPr="00B66006" w:rsidRDefault="00A17727" w:rsidP="000F37B4">
                  <w:pPr>
                    <w:adjustRightInd w:val="0"/>
                    <w:snapToGrid w:val="0"/>
                    <w:jc w:val="center"/>
                    <w:rPr>
                      <w:sz w:val="21"/>
                    </w:rPr>
                  </w:pPr>
                </w:p>
              </w:tc>
              <w:tc>
                <w:tcPr>
                  <w:tcW w:w="1176" w:type="dxa"/>
                  <w:vAlign w:val="center"/>
                </w:tcPr>
                <w:p w14:paraId="7A57F177" w14:textId="77777777" w:rsidR="00A17727" w:rsidRPr="00B66006" w:rsidRDefault="00A17727" w:rsidP="000F37B4">
                  <w:pPr>
                    <w:adjustRightInd w:val="0"/>
                    <w:snapToGrid w:val="0"/>
                    <w:jc w:val="center"/>
                    <w:rPr>
                      <w:sz w:val="21"/>
                    </w:rPr>
                  </w:pPr>
                  <w:proofErr w:type="gramStart"/>
                  <w:r w:rsidRPr="00B66006">
                    <w:rPr>
                      <w:rFonts w:hint="eastAsia"/>
                      <w:sz w:val="21"/>
                    </w:rPr>
                    <w:t>钒</w:t>
                  </w:r>
                  <w:proofErr w:type="gramEnd"/>
                  <w:r w:rsidRPr="00B66006">
                    <w:rPr>
                      <w:rFonts w:hint="eastAsia"/>
                      <w:sz w:val="21"/>
                    </w:rPr>
                    <w:t>催化剂</w:t>
                  </w:r>
                </w:p>
              </w:tc>
              <w:tc>
                <w:tcPr>
                  <w:tcW w:w="5476" w:type="dxa"/>
                  <w:vAlign w:val="center"/>
                </w:tcPr>
                <w:p w14:paraId="1AD76608" w14:textId="77777777" w:rsidR="00A17727" w:rsidRPr="00B66006" w:rsidRDefault="00A17727" w:rsidP="000F37B4">
                  <w:pPr>
                    <w:adjustRightInd w:val="0"/>
                    <w:snapToGrid w:val="0"/>
                    <w:jc w:val="center"/>
                    <w:rPr>
                      <w:sz w:val="21"/>
                    </w:rPr>
                  </w:pPr>
                  <w:r w:rsidRPr="00B66006">
                    <w:rPr>
                      <w:rFonts w:hint="eastAsia"/>
                      <w:sz w:val="21"/>
                    </w:rPr>
                    <w:t>发展航空、航天、石油、化工等行业高端触媒产品，重点发展纳米级含钒催化剂。</w:t>
                  </w:r>
                </w:p>
              </w:tc>
            </w:tr>
            <w:tr w:rsidR="00A17727" w:rsidRPr="00B66006" w14:paraId="134AFCA6" w14:textId="77777777" w:rsidTr="007C5B0E">
              <w:trPr>
                <w:trHeight w:hRule="exact" w:val="498"/>
                <w:jc w:val="center"/>
              </w:trPr>
              <w:tc>
                <w:tcPr>
                  <w:tcW w:w="706" w:type="dxa"/>
                  <w:vMerge/>
                  <w:vAlign w:val="center"/>
                </w:tcPr>
                <w:p w14:paraId="35A483A6" w14:textId="77777777" w:rsidR="00A17727" w:rsidRPr="00B66006" w:rsidRDefault="00A17727" w:rsidP="000F37B4">
                  <w:pPr>
                    <w:adjustRightInd w:val="0"/>
                    <w:snapToGrid w:val="0"/>
                    <w:jc w:val="center"/>
                    <w:rPr>
                      <w:sz w:val="21"/>
                    </w:rPr>
                  </w:pPr>
                </w:p>
              </w:tc>
              <w:tc>
                <w:tcPr>
                  <w:tcW w:w="1176" w:type="dxa"/>
                  <w:vAlign w:val="center"/>
                </w:tcPr>
                <w:p w14:paraId="035B5365" w14:textId="77777777" w:rsidR="00A17727" w:rsidRPr="00B66006" w:rsidRDefault="00A17727" w:rsidP="000F37B4">
                  <w:pPr>
                    <w:adjustRightInd w:val="0"/>
                    <w:snapToGrid w:val="0"/>
                    <w:jc w:val="center"/>
                    <w:rPr>
                      <w:sz w:val="21"/>
                    </w:rPr>
                  </w:pPr>
                  <w:proofErr w:type="gramStart"/>
                  <w:r w:rsidRPr="00B66006">
                    <w:rPr>
                      <w:rFonts w:hint="eastAsia"/>
                      <w:sz w:val="21"/>
                    </w:rPr>
                    <w:t>钒材装备</w:t>
                  </w:r>
                  <w:proofErr w:type="gramEnd"/>
                  <w:r w:rsidRPr="00B66006">
                    <w:rPr>
                      <w:rFonts w:hint="eastAsia"/>
                      <w:sz w:val="21"/>
                    </w:rPr>
                    <w:t>项目</w:t>
                  </w:r>
                </w:p>
              </w:tc>
              <w:tc>
                <w:tcPr>
                  <w:tcW w:w="5476" w:type="dxa"/>
                  <w:vAlign w:val="center"/>
                </w:tcPr>
                <w:p w14:paraId="619B063B" w14:textId="77777777" w:rsidR="00A17727" w:rsidRPr="00B66006" w:rsidRDefault="00A17727" w:rsidP="000F37B4">
                  <w:pPr>
                    <w:adjustRightInd w:val="0"/>
                    <w:snapToGrid w:val="0"/>
                    <w:jc w:val="center"/>
                    <w:rPr>
                      <w:sz w:val="21"/>
                    </w:rPr>
                  </w:pPr>
                  <w:r w:rsidRPr="00B66006">
                    <w:rPr>
                      <w:rFonts w:hint="eastAsia"/>
                      <w:sz w:val="21"/>
                    </w:rPr>
                    <w:t>重点发展适用于耐高温、耐磨损、易氧化机械核心部件及装备制造项目。</w:t>
                  </w:r>
                </w:p>
              </w:tc>
            </w:tr>
            <w:tr w:rsidR="00A17727" w:rsidRPr="00B66006" w14:paraId="4253897E" w14:textId="77777777" w:rsidTr="007C5B0E">
              <w:trPr>
                <w:trHeight w:hRule="exact" w:val="515"/>
                <w:jc w:val="center"/>
              </w:trPr>
              <w:tc>
                <w:tcPr>
                  <w:tcW w:w="706" w:type="dxa"/>
                  <w:vMerge/>
                  <w:vAlign w:val="center"/>
                </w:tcPr>
                <w:p w14:paraId="3ECB1F68" w14:textId="77777777" w:rsidR="00A17727" w:rsidRPr="00B66006" w:rsidRDefault="00A17727" w:rsidP="000F37B4">
                  <w:pPr>
                    <w:adjustRightInd w:val="0"/>
                    <w:snapToGrid w:val="0"/>
                    <w:jc w:val="center"/>
                    <w:rPr>
                      <w:sz w:val="21"/>
                    </w:rPr>
                  </w:pPr>
                </w:p>
              </w:tc>
              <w:tc>
                <w:tcPr>
                  <w:tcW w:w="1176" w:type="dxa"/>
                  <w:vAlign w:val="center"/>
                </w:tcPr>
                <w:p w14:paraId="1180ADFA" w14:textId="77777777" w:rsidR="00A17727" w:rsidRPr="00B66006" w:rsidRDefault="00A17727" w:rsidP="000F37B4">
                  <w:pPr>
                    <w:adjustRightInd w:val="0"/>
                    <w:snapToGrid w:val="0"/>
                    <w:jc w:val="center"/>
                    <w:rPr>
                      <w:sz w:val="21"/>
                    </w:rPr>
                  </w:pPr>
                  <w:r w:rsidRPr="00B66006">
                    <w:rPr>
                      <w:rFonts w:hint="eastAsia"/>
                      <w:sz w:val="21"/>
                    </w:rPr>
                    <w:t>含钒精细化工产品</w:t>
                  </w:r>
                </w:p>
              </w:tc>
              <w:tc>
                <w:tcPr>
                  <w:tcW w:w="5476" w:type="dxa"/>
                  <w:vAlign w:val="center"/>
                </w:tcPr>
                <w:p w14:paraId="109F1774" w14:textId="77777777" w:rsidR="00A17727" w:rsidRPr="00B66006" w:rsidRDefault="00A17727" w:rsidP="000F37B4">
                  <w:pPr>
                    <w:adjustRightInd w:val="0"/>
                    <w:snapToGrid w:val="0"/>
                    <w:jc w:val="center"/>
                    <w:rPr>
                      <w:sz w:val="21"/>
                    </w:rPr>
                  </w:pPr>
                  <w:r w:rsidRPr="00B66006">
                    <w:rPr>
                      <w:rFonts w:hint="eastAsia"/>
                      <w:sz w:val="21"/>
                    </w:rPr>
                    <w:t>重点发展精细</w:t>
                  </w:r>
                  <w:proofErr w:type="gramStart"/>
                  <w:r w:rsidRPr="00B66006">
                    <w:rPr>
                      <w:rFonts w:hint="eastAsia"/>
                      <w:sz w:val="21"/>
                    </w:rPr>
                    <w:t>钒</w:t>
                  </w:r>
                  <w:proofErr w:type="gramEnd"/>
                  <w:r w:rsidRPr="00B66006">
                    <w:rPr>
                      <w:rFonts w:hint="eastAsia"/>
                      <w:sz w:val="21"/>
                    </w:rPr>
                    <w:t>氧化物、钒酸盐、</w:t>
                  </w:r>
                  <w:proofErr w:type="gramStart"/>
                  <w:r w:rsidRPr="00B66006">
                    <w:rPr>
                      <w:rFonts w:hint="eastAsia"/>
                      <w:sz w:val="21"/>
                    </w:rPr>
                    <w:t>钒基着色剂</w:t>
                  </w:r>
                  <w:proofErr w:type="gramEnd"/>
                  <w:r w:rsidRPr="00B66006">
                    <w:rPr>
                      <w:rFonts w:hint="eastAsia"/>
                      <w:sz w:val="21"/>
                    </w:rPr>
                    <w:t>、干燥剂、含钒药剂等精细化工产品。</w:t>
                  </w:r>
                </w:p>
              </w:tc>
            </w:tr>
            <w:tr w:rsidR="00A17727" w:rsidRPr="00B66006" w14:paraId="241A2033" w14:textId="77777777" w:rsidTr="007C5B0E">
              <w:trPr>
                <w:trHeight w:val="1065"/>
                <w:jc w:val="center"/>
              </w:trPr>
              <w:tc>
                <w:tcPr>
                  <w:tcW w:w="706" w:type="dxa"/>
                  <w:vMerge/>
                  <w:vAlign w:val="center"/>
                </w:tcPr>
                <w:p w14:paraId="19CE8423" w14:textId="77777777" w:rsidR="00A17727" w:rsidRPr="00B66006" w:rsidRDefault="00A17727" w:rsidP="000F37B4">
                  <w:pPr>
                    <w:adjustRightInd w:val="0"/>
                    <w:snapToGrid w:val="0"/>
                    <w:jc w:val="center"/>
                    <w:rPr>
                      <w:sz w:val="21"/>
                    </w:rPr>
                  </w:pPr>
                </w:p>
              </w:tc>
              <w:tc>
                <w:tcPr>
                  <w:tcW w:w="1176" w:type="dxa"/>
                  <w:vAlign w:val="center"/>
                </w:tcPr>
                <w:p w14:paraId="22AFF2A1" w14:textId="77777777" w:rsidR="00A17727" w:rsidRPr="00B66006" w:rsidRDefault="00A17727" w:rsidP="000F37B4">
                  <w:pPr>
                    <w:adjustRightInd w:val="0"/>
                    <w:snapToGrid w:val="0"/>
                    <w:jc w:val="center"/>
                    <w:rPr>
                      <w:sz w:val="21"/>
                    </w:rPr>
                  </w:pPr>
                  <w:r w:rsidRPr="00B66006">
                    <w:rPr>
                      <w:rFonts w:hint="eastAsia"/>
                      <w:sz w:val="21"/>
                    </w:rPr>
                    <w:t>能源电池材料</w:t>
                  </w:r>
                </w:p>
              </w:tc>
              <w:tc>
                <w:tcPr>
                  <w:tcW w:w="5476" w:type="dxa"/>
                  <w:vAlign w:val="center"/>
                </w:tcPr>
                <w:p w14:paraId="52FBE201" w14:textId="77777777" w:rsidR="00A17727" w:rsidRPr="00B66006" w:rsidRDefault="00A17727" w:rsidP="000F37B4">
                  <w:pPr>
                    <w:adjustRightInd w:val="0"/>
                    <w:snapToGrid w:val="0"/>
                    <w:jc w:val="center"/>
                    <w:rPr>
                      <w:sz w:val="21"/>
                    </w:rPr>
                  </w:pPr>
                  <w:r w:rsidRPr="00B66006">
                    <w:rPr>
                      <w:rFonts w:hint="eastAsia"/>
                      <w:sz w:val="21"/>
                    </w:rPr>
                    <w:t>发展镍、钴、钒、</w:t>
                  </w:r>
                  <w:proofErr w:type="gramStart"/>
                  <w:r w:rsidRPr="00B66006">
                    <w:rPr>
                      <w:rFonts w:hint="eastAsia"/>
                      <w:sz w:val="21"/>
                    </w:rPr>
                    <w:t>锂及电解</w:t>
                  </w:r>
                  <w:proofErr w:type="gramEnd"/>
                  <w:r w:rsidRPr="00B66006">
                    <w:rPr>
                      <w:rFonts w:hint="eastAsia"/>
                      <w:sz w:val="21"/>
                    </w:rPr>
                    <w:t>氢等储能材料，打造三元前驱体电池材料、</w:t>
                  </w:r>
                  <w:proofErr w:type="gramStart"/>
                  <w:r w:rsidRPr="00B66006">
                    <w:rPr>
                      <w:rFonts w:hint="eastAsia"/>
                      <w:sz w:val="21"/>
                    </w:rPr>
                    <w:t>全钒液流</w:t>
                  </w:r>
                  <w:proofErr w:type="gramEnd"/>
                  <w:r w:rsidRPr="00B66006">
                    <w:rPr>
                      <w:rFonts w:hint="eastAsia"/>
                      <w:sz w:val="21"/>
                    </w:rPr>
                    <w:t>储能电池、锌基液流电池、混合动力镍氢电池、电子器件锂盐电池、氢燃料电池等产业。</w:t>
                  </w:r>
                </w:p>
              </w:tc>
            </w:tr>
            <w:tr w:rsidR="00A17727" w:rsidRPr="00B66006" w14:paraId="6CF1ECAB" w14:textId="77777777" w:rsidTr="007C5B0E">
              <w:trPr>
                <w:trHeight w:hRule="exact" w:val="564"/>
                <w:jc w:val="center"/>
              </w:trPr>
              <w:tc>
                <w:tcPr>
                  <w:tcW w:w="706" w:type="dxa"/>
                  <w:vMerge w:val="restart"/>
                  <w:vAlign w:val="center"/>
                </w:tcPr>
                <w:p w14:paraId="19520438" w14:textId="77777777" w:rsidR="00A17727" w:rsidRPr="00B66006" w:rsidRDefault="00A17727" w:rsidP="000F37B4">
                  <w:pPr>
                    <w:adjustRightInd w:val="0"/>
                    <w:snapToGrid w:val="0"/>
                    <w:jc w:val="center"/>
                    <w:rPr>
                      <w:sz w:val="21"/>
                    </w:rPr>
                  </w:pPr>
                  <w:r w:rsidRPr="00B66006">
                    <w:rPr>
                      <w:rFonts w:hint="eastAsia"/>
                      <w:sz w:val="21"/>
                    </w:rPr>
                    <w:t>非金属材料</w:t>
                  </w:r>
                </w:p>
              </w:tc>
              <w:tc>
                <w:tcPr>
                  <w:tcW w:w="1176" w:type="dxa"/>
                  <w:vAlign w:val="center"/>
                </w:tcPr>
                <w:p w14:paraId="7A789AF4" w14:textId="77777777" w:rsidR="00A17727" w:rsidRPr="00B66006" w:rsidRDefault="00A17727" w:rsidP="000F37B4">
                  <w:pPr>
                    <w:adjustRightInd w:val="0"/>
                    <w:snapToGrid w:val="0"/>
                    <w:jc w:val="center"/>
                    <w:rPr>
                      <w:sz w:val="21"/>
                    </w:rPr>
                  </w:pPr>
                  <w:r w:rsidRPr="00B66006">
                    <w:rPr>
                      <w:rFonts w:hint="eastAsia"/>
                      <w:sz w:val="21"/>
                    </w:rPr>
                    <w:t>非金属粉体材料</w:t>
                  </w:r>
                </w:p>
              </w:tc>
              <w:tc>
                <w:tcPr>
                  <w:tcW w:w="5476" w:type="dxa"/>
                  <w:vAlign w:val="center"/>
                </w:tcPr>
                <w:p w14:paraId="7FDD6ED5" w14:textId="77777777" w:rsidR="00A17727" w:rsidRPr="00B66006" w:rsidRDefault="00A17727" w:rsidP="000F37B4">
                  <w:pPr>
                    <w:adjustRightInd w:val="0"/>
                    <w:snapToGrid w:val="0"/>
                    <w:jc w:val="center"/>
                    <w:rPr>
                      <w:sz w:val="21"/>
                    </w:rPr>
                  </w:pPr>
                  <w:r w:rsidRPr="00B66006">
                    <w:rPr>
                      <w:rFonts w:hint="eastAsia"/>
                      <w:sz w:val="21"/>
                    </w:rPr>
                    <w:t>重点开发高纯超细无机非金属粉体材料，培育发展超导、超硬、高纯等石墨新型材料及陶瓷材料。</w:t>
                  </w:r>
                </w:p>
              </w:tc>
            </w:tr>
            <w:tr w:rsidR="00A17727" w:rsidRPr="00B66006" w14:paraId="1F3FA933" w14:textId="77777777" w:rsidTr="007C5B0E">
              <w:trPr>
                <w:trHeight w:hRule="exact" w:val="531"/>
                <w:jc w:val="center"/>
              </w:trPr>
              <w:tc>
                <w:tcPr>
                  <w:tcW w:w="706" w:type="dxa"/>
                  <w:vMerge/>
                  <w:vAlign w:val="center"/>
                </w:tcPr>
                <w:p w14:paraId="18114FBD" w14:textId="77777777" w:rsidR="00A17727" w:rsidRPr="00B66006" w:rsidRDefault="00A17727" w:rsidP="000F37B4">
                  <w:pPr>
                    <w:adjustRightInd w:val="0"/>
                    <w:snapToGrid w:val="0"/>
                    <w:jc w:val="center"/>
                    <w:rPr>
                      <w:sz w:val="21"/>
                    </w:rPr>
                  </w:pPr>
                </w:p>
              </w:tc>
              <w:tc>
                <w:tcPr>
                  <w:tcW w:w="1176" w:type="dxa"/>
                  <w:vAlign w:val="center"/>
                </w:tcPr>
                <w:p w14:paraId="6B2CC3A0" w14:textId="77777777" w:rsidR="00A17727" w:rsidRPr="00B66006" w:rsidRDefault="00A17727" w:rsidP="000F37B4">
                  <w:pPr>
                    <w:adjustRightInd w:val="0"/>
                    <w:snapToGrid w:val="0"/>
                    <w:jc w:val="center"/>
                    <w:rPr>
                      <w:sz w:val="21"/>
                    </w:rPr>
                  </w:pPr>
                  <w:r w:rsidRPr="00B66006">
                    <w:rPr>
                      <w:rFonts w:hint="eastAsia"/>
                      <w:sz w:val="21"/>
                    </w:rPr>
                    <w:t>非金属化工材料</w:t>
                  </w:r>
                </w:p>
              </w:tc>
              <w:tc>
                <w:tcPr>
                  <w:tcW w:w="5476" w:type="dxa"/>
                  <w:vAlign w:val="center"/>
                </w:tcPr>
                <w:p w14:paraId="2F59B348" w14:textId="77777777" w:rsidR="00A17727" w:rsidRPr="00B66006" w:rsidRDefault="00A17727" w:rsidP="000F37B4">
                  <w:pPr>
                    <w:adjustRightInd w:val="0"/>
                    <w:snapToGrid w:val="0"/>
                    <w:jc w:val="center"/>
                    <w:rPr>
                      <w:sz w:val="21"/>
                    </w:rPr>
                  </w:pPr>
                  <w:r w:rsidRPr="00B66006">
                    <w:rPr>
                      <w:rFonts w:hint="eastAsia"/>
                      <w:sz w:val="21"/>
                    </w:rPr>
                    <w:t>培育发展以碳、</w:t>
                  </w:r>
                  <w:proofErr w:type="gramStart"/>
                  <w:r w:rsidRPr="00B66006">
                    <w:rPr>
                      <w:rFonts w:hint="eastAsia"/>
                      <w:sz w:val="21"/>
                    </w:rPr>
                    <w:t>硅为主</w:t>
                  </w:r>
                  <w:proofErr w:type="gramEnd"/>
                  <w:r w:rsidRPr="00B66006">
                    <w:rPr>
                      <w:rFonts w:hint="eastAsia"/>
                      <w:sz w:val="21"/>
                    </w:rPr>
                    <w:t>的光电热敏材料及其耐高温薄膜材料。</w:t>
                  </w:r>
                </w:p>
              </w:tc>
            </w:tr>
            <w:tr w:rsidR="00A17727" w:rsidRPr="00B66006" w14:paraId="69675106" w14:textId="77777777" w:rsidTr="007C5B0E">
              <w:trPr>
                <w:trHeight w:hRule="exact" w:val="580"/>
                <w:jc w:val="center"/>
              </w:trPr>
              <w:tc>
                <w:tcPr>
                  <w:tcW w:w="706" w:type="dxa"/>
                  <w:vAlign w:val="center"/>
                </w:tcPr>
                <w:p w14:paraId="4257D693" w14:textId="77777777" w:rsidR="00A17727" w:rsidRPr="00B66006" w:rsidRDefault="00A17727" w:rsidP="000F37B4">
                  <w:pPr>
                    <w:adjustRightInd w:val="0"/>
                    <w:snapToGrid w:val="0"/>
                    <w:jc w:val="center"/>
                    <w:rPr>
                      <w:sz w:val="21"/>
                    </w:rPr>
                  </w:pPr>
                  <w:r w:rsidRPr="00B66006">
                    <w:rPr>
                      <w:rFonts w:hint="eastAsia"/>
                      <w:sz w:val="21"/>
                    </w:rPr>
                    <w:t>环保</w:t>
                  </w:r>
                </w:p>
                <w:p w14:paraId="684ACD69" w14:textId="2F9D5879" w:rsidR="00A17727" w:rsidRPr="00B66006" w:rsidRDefault="00A17727" w:rsidP="000F37B4">
                  <w:pPr>
                    <w:adjustRightInd w:val="0"/>
                    <w:snapToGrid w:val="0"/>
                    <w:jc w:val="center"/>
                    <w:rPr>
                      <w:sz w:val="21"/>
                    </w:rPr>
                  </w:pPr>
                  <w:r w:rsidRPr="00B66006">
                    <w:rPr>
                      <w:rFonts w:hint="eastAsia"/>
                      <w:sz w:val="21"/>
                    </w:rPr>
                    <w:t>材料</w:t>
                  </w:r>
                </w:p>
              </w:tc>
              <w:tc>
                <w:tcPr>
                  <w:tcW w:w="1176" w:type="dxa"/>
                  <w:vAlign w:val="center"/>
                </w:tcPr>
                <w:p w14:paraId="18B724B7" w14:textId="77777777" w:rsidR="00A17727" w:rsidRPr="00B66006" w:rsidRDefault="00A17727" w:rsidP="000F37B4">
                  <w:pPr>
                    <w:adjustRightInd w:val="0"/>
                    <w:snapToGrid w:val="0"/>
                    <w:jc w:val="center"/>
                    <w:rPr>
                      <w:sz w:val="21"/>
                    </w:rPr>
                  </w:pPr>
                  <w:r w:rsidRPr="00B66006">
                    <w:rPr>
                      <w:rFonts w:hint="eastAsia"/>
                      <w:sz w:val="21"/>
                    </w:rPr>
                    <w:t>生物环保材料</w:t>
                  </w:r>
                </w:p>
              </w:tc>
              <w:tc>
                <w:tcPr>
                  <w:tcW w:w="5476" w:type="dxa"/>
                  <w:vAlign w:val="center"/>
                </w:tcPr>
                <w:p w14:paraId="450845B7" w14:textId="77777777" w:rsidR="00A17727" w:rsidRPr="00B66006" w:rsidRDefault="00A17727" w:rsidP="000F37B4">
                  <w:pPr>
                    <w:adjustRightInd w:val="0"/>
                    <w:snapToGrid w:val="0"/>
                    <w:jc w:val="center"/>
                    <w:rPr>
                      <w:sz w:val="21"/>
                    </w:rPr>
                  </w:pPr>
                  <w:r w:rsidRPr="00B66006">
                    <w:rPr>
                      <w:rFonts w:hint="eastAsia"/>
                      <w:sz w:val="21"/>
                    </w:rPr>
                    <w:t>发展生态纤维材料、可降解生物复合材料、功能性环保材料及其制品。</w:t>
                  </w:r>
                </w:p>
              </w:tc>
            </w:tr>
            <w:tr w:rsidR="00A17727" w:rsidRPr="00B66006" w14:paraId="584DEBA5" w14:textId="77777777" w:rsidTr="007C5B0E">
              <w:trPr>
                <w:trHeight w:hRule="exact" w:val="830"/>
                <w:jc w:val="center"/>
              </w:trPr>
              <w:tc>
                <w:tcPr>
                  <w:tcW w:w="706" w:type="dxa"/>
                  <w:vMerge w:val="restart"/>
                  <w:vAlign w:val="center"/>
                </w:tcPr>
                <w:p w14:paraId="1C98F5C9" w14:textId="77777777" w:rsidR="00A17727" w:rsidRPr="00B66006" w:rsidRDefault="00A17727" w:rsidP="000F37B4">
                  <w:pPr>
                    <w:adjustRightInd w:val="0"/>
                    <w:snapToGrid w:val="0"/>
                    <w:jc w:val="center"/>
                    <w:rPr>
                      <w:sz w:val="21"/>
                    </w:rPr>
                  </w:pPr>
                  <w:r w:rsidRPr="00B66006">
                    <w:rPr>
                      <w:rFonts w:hint="eastAsia"/>
                      <w:sz w:val="21"/>
                    </w:rPr>
                    <w:t>建筑</w:t>
                  </w:r>
                </w:p>
                <w:p w14:paraId="3B9C4153" w14:textId="1DF35F3A" w:rsidR="00A17727" w:rsidRPr="00B66006" w:rsidRDefault="00A17727" w:rsidP="000F37B4">
                  <w:pPr>
                    <w:adjustRightInd w:val="0"/>
                    <w:snapToGrid w:val="0"/>
                    <w:jc w:val="center"/>
                    <w:rPr>
                      <w:sz w:val="21"/>
                    </w:rPr>
                  </w:pPr>
                  <w:r w:rsidRPr="00B66006">
                    <w:rPr>
                      <w:rFonts w:hint="eastAsia"/>
                      <w:sz w:val="21"/>
                    </w:rPr>
                    <w:t>材料</w:t>
                  </w:r>
                </w:p>
              </w:tc>
              <w:tc>
                <w:tcPr>
                  <w:tcW w:w="1176" w:type="dxa"/>
                  <w:vAlign w:val="center"/>
                </w:tcPr>
                <w:p w14:paraId="7482E770" w14:textId="77777777" w:rsidR="00A17727" w:rsidRPr="00B66006" w:rsidRDefault="00A17727" w:rsidP="000F37B4">
                  <w:pPr>
                    <w:adjustRightInd w:val="0"/>
                    <w:snapToGrid w:val="0"/>
                    <w:jc w:val="center"/>
                    <w:rPr>
                      <w:sz w:val="21"/>
                    </w:rPr>
                  </w:pPr>
                  <w:r w:rsidRPr="00B66006">
                    <w:rPr>
                      <w:rFonts w:hint="eastAsia"/>
                      <w:sz w:val="21"/>
                    </w:rPr>
                    <w:t>新型建筑材料</w:t>
                  </w:r>
                </w:p>
              </w:tc>
              <w:tc>
                <w:tcPr>
                  <w:tcW w:w="5476" w:type="dxa"/>
                  <w:vAlign w:val="center"/>
                </w:tcPr>
                <w:p w14:paraId="5CF5AF2B" w14:textId="77777777" w:rsidR="00A17727" w:rsidRPr="00B66006" w:rsidRDefault="00A17727" w:rsidP="000F37B4">
                  <w:pPr>
                    <w:adjustRightInd w:val="0"/>
                    <w:snapToGrid w:val="0"/>
                    <w:jc w:val="center"/>
                    <w:rPr>
                      <w:sz w:val="21"/>
                    </w:rPr>
                  </w:pPr>
                  <w:r w:rsidRPr="00B66006">
                    <w:rPr>
                      <w:rFonts w:hint="eastAsia"/>
                      <w:sz w:val="21"/>
                    </w:rPr>
                    <w:t>发展建筑材料、轻质高强材料、隔热耐火材料、隔音吸水材料、建筑装饰型材板材、建筑废物利用材料、新型建筑涂料、装配式建筑材料等产业。</w:t>
                  </w:r>
                </w:p>
              </w:tc>
            </w:tr>
            <w:tr w:rsidR="00A17727" w:rsidRPr="00B66006" w14:paraId="34BC77FA" w14:textId="77777777" w:rsidTr="007C5B0E">
              <w:trPr>
                <w:trHeight w:hRule="exact" w:val="574"/>
                <w:jc w:val="center"/>
              </w:trPr>
              <w:tc>
                <w:tcPr>
                  <w:tcW w:w="706" w:type="dxa"/>
                  <w:vMerge/>
                  <w:vAlign w:val="center"/>
                </w:tcPr>
                <w:p w14:paraId="40560FC7" w14:textId="77777777" w:rsidR="00A17727" w:rsidRPr="00B66006" w:rsidRDefault="00A17727" w:rsidP="000F37B4">
                  <w:pPr>
                    <w:adjustRightInd w:val="0"/>
                    <w:snapToGrid w:val="0"/>
                    <w:jc w:val="center"/>
                    <w:rPr>
                      <w:sz w:val="21"/>
                    </w:rPr>
                  </w:pPr>
                </w:p>
              </w:tc>
              <w:tc>
                <w:tcPr>
                  <w:tcW w:w="1176" w:type="dxa"/>
                  <w:vAlign w:val="center"/>
                </w:tcPr>
                <w:p w14:paraId="40A82247" w14:textId="77777777" w:rsidR="00A17727" w:rsidRPr="00B66006" w:rsidRDefault="00A17727" w:rsidP="000F37B4">
                  <w:pPr>
                    <w:adjustRightInd w:val="0"/>
                    <w:snapToGrid w:val="0"/>
                    <w:jc w:val="center"/>
                    <w:rPr>
                      <w:sz w:val="21"/>
                    </w:rPr>
                  </w:pPr>
                  <w:r w:rsidRPr="00B66006">
                    <w:rPr>
                      <w:rFonts w:hint="eastAsia"/>
                      <w:sz w:val="21"/>
                    </w:rPr>
                    <w:t>新型道路材料</w:t>
                  </w:r>
                </w:p>
              </w:tc>
              <w:tc>
                <w:tcPr>
                  <w:tcW w:w="5476" w:type="dxa"/>
                  <w:vAlign w:val="center"/>
                </w:tcPr>
                <w:p w14:paraId="0D37E798" w14:textId="77777777" w:rsidR="00A17727" w:rsidRPr="00B66006" w:rsidRDefault="00A17727" w:rsidP="000F37B4">
                  <w:pPr>
                    <w:adjustRightInd w:val="0"/>
                    <w:snapToGrid w:val="0"/>
                    <w:jc w:val="center"/>
                    <w:rPr>
                      <w:sz w:val="21"/>
                    </w:rPr>
                  </w:pPr>
                  <w:r w:rsidRPr="00B66006">
                    <w:rPr>
                      <w:rFonts w:hint="eastAsia"/>
                      <w:sz w:val="21"/>
                    </w:rPr>
                    <w:t>发展高等级道路沥青、聚合物改性沥青、特种沥青、膜材料等精细化工道路用建筑材料。</w:t>
                  </w:r>
                </w:p>
              </w:tc>
            </w:tr>
          </w:tbl>
          <w:p w14:paraId="000B87B6" w14:textId="1B0B8D58" w:rsidR="00A17727" w:rsidRPr="00B66006" w:rsidRDefault="00350784"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本项目为</w:t>
            </w:r>
            <w:r w:rsidR="009504E1" w:rsidRPr="00B66006">
              <w:rPr>
                <w:rFonts w:hint="eastAsia"/>
                <w:sz w:val="24"/>
                <w:shd w:val="clear" w:color="auto" w:fill="FFFFFF"/>
              </w:rPr>
              <w:t>超微粉</w:t>
            </w:r>
            <w:r w:rsidR="009504E1" w:rsidRPr="00B66006">
              <w:rPr>
                <w:rFonts w:hint="eastAsia"/>
                <w:sz w:val="24"/>
                <w:shd w:val="clear" w:color="auto" w:fill="FFFFFF"/>
              </w:rPr>
              <w:t>CIP</w:t>
            </w:r>
            <w:r w:rsidR="009504E1" w:rsidRPr="00B66006">
              <w:rPr>
                <w:rFonts w:hint="eastAsia"/>
                <w:sz w:val="24"/>
                <w:shd w:val="clear" w:color="auto" w:fill="FFFFFF"/>
              </w:rPr>
              <w:t>研发生产</w:t>
            </w:r>
            <w:r w:rsidR="00E30590" w:rsidRPr="00B66006">
              <w:rPr>
                <w:rFonts w:hint="eastAsia"/>
                <w:sz w:val="24"/>
                <w:shd w:val="clear" w:color="auto" w:fill="FFFFFF"/>
              </w:rPr>
              <w:t>项目，</w:t>
            </w:r>
            <w:r w:rsidR="003F440C" w:rsidRPr="00B66006">
              <w:rPr>
                <w:rFonts w:hint="eastAsia"/>
                <w:sz w:val="24"/>
                <w:shd w:val="clear" w:color="auto" w:fill="FFFFFF"/>
              </w:rPr>
              <w:t>属于非金属材料加工，</w:t>
            </w:r>
            <w:r w:rsidR="003F440C" w:rsidRPr="00B66006">
              <w:rPr>
                <w:rFonts w:hint="eastAsia"/>
                <w:sz w:val="24"/>
              </w:rPr>
              <w:t>产品</w:t>
            </w:r>
            <w:r w:rsidR="003F440C" w:rsidRPr="00B66006">
              <w:rPr>
                <w:rFonts w:cs="宋体" w:hint="eastAsia"/>
                <w:kern w:val="0"/>
                <w:sz w:val="24"/>
              </w:rPr>
              <w:t>广泛</w:t>
            </w:r>
            <w:r w:rsidR="003F440C" w:rsidRPr="00B66006">
              <w:rPr>
                <w:rFonts w:cs="宋体" w:hint="eastAsia"/>
                <w:kern w:val="0"/>
                <w:sz w:val="24"/>
              </w:rPr>
              <w:lastRenderedPageBreak/>
              <w:t>用于石油、天然气钻探泥浆的加重剂，以及颜料、填料工业等，因此本项目符合</w:t>
            </w:r>
            <w:r w:rsidR="003F440C" w:rsidRPr="00B66006">
              <w:rPr>
                <w:rFonts w:hint="eastAsia"/>
                <w:sz w:val="24"/>
                <w:shd w:val="clear" w:color="auto" w:fill="FFFFFF"/>
              </w:rPr>
              <w:t>安康新型材料循环产业</w:t>
            </w:r>
            <w:proofErr w:type="gramStart"/>
            <w:r w:rsidR="003F440C" w:rsidRPr="00B66006">
              <w:rPr>
                <w:rFonts w:hint="eastAsia"/>
                <w:sz w:val="24"/>
                <w:shd w:val="clear" w:color="auto" w:fill="FFFFFF"/>
              </w:rPr>
              <w:t>园产业</w:t>
            </w:r>
            <w:proofErr w:type="gramEnd"/>
            <w:r w:rsidR="003F440C" w:rsidRPr="00B66006">
              <w:rPr>
                <w:rFonts w:hint="eastAsia"/>
                <w:sz w:val="24"/>
                <w:shd w:val="clear" w:color="auto" w:fill="FFFFFF"/>
              </w:rPr>
              <w:t>发展规划。</w:t>
            </w:r>
            <w:r w:rsidR="00C60F35" w:rsidRPr="00B66006">
              <w:rPr>
                <w:rFonts w:hint="eastAsia"/>
                <w:sz w:val="24"/>
                <w:shd w:val="clear" w:color="auto" w:fill="FFFFFF"/>
              </w:rPr>
              <w:t xml:space="preserve"> </w:t>
            </w:r>
          </w:p>
          <w:p w14:paraId="72494B23" w14:textId="17A6954A" w:rsidR="00A17727"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w:t>
            </w:r>
            <w:r w:rsidRPr="00B66006">
              <w:rPr>
                <w:rFonts w:hint="eastAsia"/>
                <w:sz w:val="24"/>
                <w:shd w:val="clear" w:color="auto" w:fill="FFFFFF"/>
              </w:rPr>
              <w:t>2</w:t>
            </w:r>
            <w:r w:rsidRPr="00B66006">
              <w:rPr>
                <w:rFonts w:hint="eastAsia"/>
                <w:sz w:val="24"/>
                <w:shd w:val="clear" w:color="auto" w:fill="FFFFFF"/>
              </w:rPr>
              <w:t>）产业布局</w:t>
            </w:r>
          </w:p>
          <w:p w14:paraId="62EE6143"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sz w:val="24"/>
                <w:shd w:val="clear" w:color="auto" w:fill="FFFFFF"/>
              </w:rPr>
              <w:t>构建</w:t>
            </w:r>
            <w:r w:rsidRPr="00B66006">
              <w:rPr>
                <w:rFonts w:hint="eastAsia"/>
                <w:sz w:val="24"/>
                <w:shd w:val="clear" w:color="auto" w:fill="FFFFFF"/>
              </w:rPr>
              <w:t>“一个产业服务中心、三条绿色生态长廊、四个活力片区”</w:t>
            </w:r>
            <w:r w:rsidRPr="00B66006">
              <w:rPr>
                <w:sz w:val="24"/>
                <w:shd w:val="clear" w:color="auto" w:fill="FFFFFF"/>
              </w:rPr>
              <w:t>的产业空间格局。</w:t>
            </w:r>
          </w:p>
          <w:p w14:paraId="6E162A64" w14:textId="78A0C14A"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1</w:t>
            </w:r>
            <w:r w:rsidRPr="00B66006">
              <w:rPr>
                <w:rFonts w:hint="eastAsia"/>
                <w:sz w:val="24"/>
                <w:shd w:val="clear" w:color="auto" w:fill="FFFFFF"/>
              </w:rPr>
              <w:t>）一个产业服务中心</w:t>
            </w:r>
          </w:p>
          <w:p w14:paraId="63654379"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占地面积：</w:t>
            </w:r>
            <w:r w:rsidRPr="00B66006">
              <w:rPr>
                <w:rFonts w:hint="eastAsia"/>
                <w:sz w:val="24"/>
                <w:shd w:val="clear" w:color="auto" w:fill="FFFFFF"/>
              </w:rPr>
              <w:t>40.02ha</w:t>
            </w:r>
            <w:r w:rsidRPr="00B66006">
              <w:rPr>
                <w:rFonts w:hint="eastAsia"/>
                <w:sz w:val="24"/>
                <w:shd w:val="clear" w:color="auto" w:fill="FFFFFF"/>
              </w:rPr>
              <w:t>，建设园区形象典范区，形成园区形象展示平台，升级产业模式，提升园区管理与服务；整体建设</w:t>
            </w:r>
            <w:proofErr w:type="gramStart"/>
            <w:r w:rsidRPr="00B66006">
              <w:rPr>
                <w:rFonts w:hint="eastAsia"/>
                <w:sz w:val="24"/>
                <w:shd w:val="clear" w:color="auto" w:fill="FFFFFF"/>
              </w:rPr>
              <w:t>逐步高</w:t>
            </w:r>
            <w:proofErr w:type="gramEnd"/>
            <w:r w:rsidRPr="00B66006">
              <w:rPr>
                <w:rFonts w:hint="eastAsia"/>
                <w:sz w:val="24"/>
                <w:shd w:val="clear" w:color="auto" w:fill="FFFFFF"/>
              </w:rPr>
              <w:t>端化。积极创造良好基础条件，促进企业发展与交流，培育主导产业，利用企业产业链的延伸发展集群经济，形成循环产业园区，由点至面，增强整体的市场竞争力。</w:t>
            </w:r>
          </w:p>
          <w:p w14:paraId="3EDA709E"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以大型企业的管理总部，资讯机构、商务前厅、研发中心、实验室等；同时汇集国内银行、基金、保险公司等金融服务机构的商务办公中心，增强企业服务与管理，科技研发能力。</w:t>
            </w:r>
          </w:p>
          <w:p w14:paraId="5D1F3A4F" w14:textId="551D2790"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2</w:t>
            </w:r>
            <w:r w:rsidRPr="00B66006">
              <w:rPr>
                <w:rFonts w:hint="eastAsia"/>
                <w:sz w:val="24"/>
                <w:shd w:val="clear" w:color="auto" w:fill="FFFFFF"/>
              </w:rPr>
              <w:t>）三条绿色生态长廊</w:t>
            </w:r>
          </w:p>
          <w:p w14:paraId="120CCB88"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占地面积：</w:t>
            </w:r>
            <w:r w:rsidRPr="00B66006">
              <w:rPr>
                <w:rFonts w:hint="eastAsia"/>
                <w:sz w:val="24"/>
                <w:shd w:val="clear" w:color="auto" w:fill="FFFFFF"/>
              </w:rPr>
              <w:t>112.46ha</w:t>
            </w:r>
            <w:r w:rsidRPr="00B66006">
              <w:rPr>
                <w:rFonts w:hint="eastAsia"/>
                <w:sz w:val="24"/>
                <w:shd w:val="clear" w:color="auto" w:fill="FFFFFF"/>
              </w:rPr>
              <w:t>，城市功能和品质提升的重要载体，是城市空间结构优化的关键点，促进人工环境与自然环境的有机结合。匠心于“自然”、倾情于“山水”、致力于“空间”、“山”、“水”、“园”有机融合。创造以生态化人居环境为特征，适宜和有效支持产业园综合发展的城市环境。</w:t>
            </w:r>
          </w:p>
          <w:p w14:paraId="0FE8EA4A"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以滨水公园、植物园、健康步道、景观小品、休闲广场、室外运动场地、儿童乐园、老年活动场地。</w:t>
            </w:r>
          </w:p>
          <w:p w14:paraId="7570D01A" w14:textId="369D139B"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3</w:t>
            </w:r>
            <w:r w:rsidRPr="00B66006">
              <w:rPr>
                <w:rFonts w:hint="eastAsia"/>
                <w:sz w:val="24"/>
                <w:shd w:val="clear" w:color="auto" w:fill="FFFFFF"/>
              </w:rPr>
              <w:t>）四个活力片区</w:t>
            </w:r>
          </w:p>
          <w:p w14:paraId="03EC70A2"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①新型工业区</w:t>
            </w:r>
          </w:p>
          <w:p w14:paraId="20A99BA5"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占地面积：</w:t>
            </w:r>
            <w:r w:rsidRPr="00B66006">
              <w:rPr>
                <w:rFonts w:hint="eastAsia"/>
                <w:sz w:val="24"/>
                <w:shd w:val="clear" w:color="auto" w:fill="FFFFFF"/>
              </w:rPr>
              <w:t>331.45ha</w:t>
            </w:r>
            <w:r w:rsidRPr="00B66006">
              <w:rPr>
                <w:rFonts w:hint="eastAsia"/>
                <w:sz w:val="24"/>
                <w:shd w:val="clear" w:color="auto" w:fill="FFFFFF"/>
              </w:rPr>
              <w:t>，以产业主导为引领；实现产业升级、产业兴城战略。发展新材料，促进地区发展，形成产业高地。由一般制造业向高端产业体系演进，从劳动密集型制造业转向资金、技术和知识密集型产业；强调研发与创新。</w:t>
            </w:r>
          </w:p>
          <w:p w14:paraId="25C4C38A"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lastRenderedPageBreak/>
              <w:t>主要产业：延伸产业链条，形成金属</w:t>
            </w:r>
            <w:proofErr w:type="gramStart"/>
            <w:r w:rsidRPr="00B66006">
              <w:rPr>
                <w:rFonts w:hint="eastAsia"/>
                <w:sz w:val="24"/>
                <w:shd w:val="clear" w:color="auto" w:fill="FFFFFF"/>
              </w:rPr>
              <w:t>钒</w:t>
            </w:r>
            <w:proofErr w:type="gramEnd"/>
            <w:r w:rsidRPr="00B66006">
              <w:rPr>
                <w:rFonts w:hint="eastAsia"/>
                <w:sz w:val="24"/>
                <w:shd w:val="clear" w:color="auto" w:fill="FFFFFF"/>
              </w:rPr>
              <w:t>材料、非金属材料、环保材料、建筑材料等循环经济产业链，以及相关产业。</w:t>
            </w:r>
          </w:p>
          <w:p w14:paraId="088E3A43"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②仓储物流区</w:t>
            </w:r>
          </w:p>
          <w:p w14:paraId="535DC77F"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占地面积：</w:t>
            </w:r>
            <w:r w:rsidRPr="00B66006">
              <w:rPr>
                <w:rFonts w:hint="eastAsia"/>
                <w:sz w:val="24"/>
                <w:shd w:val="clear" w:color="auto" w:fill="FFFFFF"/>
              </w:rPr>
              <w:t>63.99ha</w:t>
            </w:r>
            <w:r w:rsidRPr="00B66006">
              <w:rPr>
                <w:rFonts w:hint="eastAsia"/>
                <w:sz w:val="24"/>
                <w:shd w:val="clear" w:color="auto" w:fill="FFFFFF"/>
              </w:rPr>
              <w:t>，完善配套产业服务，打造生态产业链条；形成以主导产业引领，服务产业区域协同发展并进的时代趋势。打造物流衍生性生产服务业的集聚与孵化平台；充分发挥地域优势；以产业带动物流，以物流、信息流促进、提升商流；更好促进</w:t>
            </w:r>
            <w:proofErr w:type="gramStart"/>
            <w:r w:rsidRPr="00B66006">
              <w:rPr>
                <w:rFonts w:hint="eastAsia"/>
                <w:sz w:val="24"/>
                <w:shd w:val="clear" w:color="auto" w:fill="FFFFFF"/>
              </w:rPr>
              <w:t>产业链各板块</w:t>
            </w:r>
            <w:proofErr w:type="gramEnd"/>
            <w:r w:rsidRPr="00B66006">
              <w:rPr>
                <w:rFonts w:hint="eastAsia"/>
                <w:sz w:val="24"/>
                <w:shd w:val="clear" w:color="auto" w:fill="FFFFFF"/>
              </w:rPr>
              <w:t>的紧密连接。</w:t>
            </w:r>
          </w:p>
          <w:p w14:paraId="4FBB44F4"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主要产业：仓储、产品、包装、物流运输、展示展销、物流商贸等相关业态。</w:t>
            </w:r>
          </w:p>
          <w:p w14:paraId="5E511B1B"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③生活</w:t>
            </w:r>
            <w:proofErr w:type="gramStart"/>
            <w:r w:rsidRPr="00B66006">
              <w:rPr>
                <w:rFonts w:hint="eastAsia"/>
                <w:sz w:val="24"/>
                <w:shd w:val="clear" w:color="auto" w:fill="FFFFFF"/>
              </w:rPr>
              <w:t>生态居</w:t>
            </w:r>
            <w:proofErr w:type="gramEnd"/>
            <w:r w:rsidRPr="00B66006">
              <w:rPr>
                <w:rFonts w:hint="eastAsia"/>
                <w:sz w:val="24"/>
                <w:shd w:val="clear" w:color="auto" w:fill="FFFFFF"/>
              </w:rPr>
              <w:t>区</w:t>
            </w:r>
          </w:p>
          <w:p w14:paraId="6889CC2C" w14:textId="4D3D003F"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项目占地面积：</w:t>
            </w:r>
            <w:r w:rsidRPr="00B66006">
              <w:rPr>
                <w:rFonts w:hint="eastAsia"/>
                <w:sz w:val="24"/>
                <w:shd w:val="clear" w:color="auto" w:fill="FFFFFF"/>
              </w:rPr>
              <w:t>62.49ha</w:t>
            </w:r>
            <w:r w:rsidRPr="00B66006">
              <w:rPr>
                <w:rFonts w:hint="eastAsia"/>
                <w:sz w:val="24"/>
                <w:shd w:val="clear" w:color="auto" w:fill="FFFFFF"/>
              </w:rPr>
              <w:t>，集约发展，低碳聚落；活力社区，便捷生活，文化教育，紧凑多元的活力之城、富有地域文化的魅力之城。利用现有山水生态本底，构建完整有序的景观架构，</w:t>
            </w:r>
            <w:proofErr w:type="gramStart"/>
            <w:r w:rsidRPr="00B66006">
              <w:rPr>
                <w:rFonts w:hint="eastAsia"/>
                <w:sz w:val="24"/>
                <w:shd w:val="clear" w:color="auto" w:fill="FFFFFF"/>
              </w:rPr>
              <w:t>赋于</w:t>
            </w:r>
            <w:proofErr w:type="gramEnd"/>
            <w:r w:rsidRPr="00B66006">
              <w:rPr>
                <w:rFonts w:hint="eastAsia"/>
                <w:sz w:val="24"/>
                <w:shd w:val="clear" w:color="auto" w:fill="FFFFFF"/>
              </w:rPr>
              <w:t>多元服务功能，形成富有魅力的城市形象</w:t>
            </w:r>
            <w:r w:rsidR="00874FDD" w:rsidRPr="00B66006">
              <w:rPr>
                <w:rFonts w:hint="eastAsia"/>
                <w:sz w:val="24"/>
                <w:shd w:val="clear" w:color="auto" w:fill="FFFFFF"/>
              </w:rPr>
              <w:t>；</w:t>
            </w:r>
            <w:r w:rsidRPr="00B66006">
              <w:rPr>
                <w:rFonts w:hint="eastAsia"/>
                <w:sz w:val="24"/>
                <w:shd w:val="clear" w:color="auto" w:fill="FFFFFF"/>
              </w:rPr>
              <w:t>建设以环保、绿色、信息高技术为导向，提供高品质生活方式。</w:t>
            </w:r>
          </w:p>
          <w:p w14:paraId="096AAD5F"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主要产业：购物、娱乐、酒店、餐饮、安置区、职工公寓、幼儿园、小学、中学、社区超市、社区生活服务中心、健身房、儿童乐园等相关业态。</w:t>
            </w:r>
          </w:p>
          <w:p w14:paraId="5C89D2E0"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④生态农业区</w:t>
            </w:r>
          </w:p>
          <w:p w14:paraId="2E6BD283"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项目占地面积：</w:t>
            </w:r>
            <w:r w:rsidRPr="00B66006">
              <w:rPr>
                <w:rFonts w:hint="eastAsia"/>
                <w:sz w:val="24"/>
                <w:shd w:val="clear" w:color="auto" w:fill="FFFFFF"/>
              </w:rPr>
              <w:t>130.06ha</w:t>
            </w:r>
            <w:r w:rsidRPr="00B66006">
              <w:rPr>
                <w:rFonts w:hint="eastAsia"/>
                <w:sz w:val="24"/>
                <w:shd w:val="clear" w:color="auto" w:fill="FFFFFF"/>
              </w:rPr>
              <w:t>，运用现代科学技术和现代管理手段；以及传统农业的有效经验建立，获得较高的经济效益、生态效益、社会效益。充分发挥优势，在保持原有生态的情况下；将生态农业、生态休闲，塑造一个远离城市喧嚣，亲近自然的去处。大力发展生态农业；让游客能够留下来；提高经济效益；同时最大限度节约能源与开发成本。</w:t>
            </w:r>
          </w:p>
          <w:p w14:paraId="7977BE15" w14:textId="77777777" w:rsidR="003F440C" w:rsidRPr="00B66006" w:rsidRDefault="003F440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主要产业：农业观光园、采摘体验区、农地认领基地、游客服务中心、农家乐、度假山庄、休闲茶舍、茶叶种植等相关业态。</w:t>
            </w:r>
          </w:p>
          <w:p w14:paraId="1DC31FCF" w14:textId="51922D25" w:rsidR="00A17727" w:rsidRPr="00B66006" w:rsidRDefault="0009793C" w:rsidP="000F37B4">
            <w:pPr>
              <w:autoSpaceDE w:val="0"/>
              <w:autoSpaceDN w:val="0"/>
              <w:adjustRightInd w:val="0"/>
              <w:snapToGrid w:val="0"/>
              <w:spacing w:line="360" w:lineRule="auto"/>
              <w:ind w:firstLineChars="200" w:firstLine="480"/>
              <w:rPr>
                <w:sz w:val="24"/>
                <w:shd w:val="clear" w:color="auto" w:fill="FFFFFF"/>
              </w:rPr>
            </w:pPr>
            <w:r w:rsidRPr="00B66006">
              <w:rPr>
                <w:rFonts w:hint="eastAsia"/>
                <w:sz w:val="24"/>
                <w:shd w:val="clear" w:color="auto" w:fill="FFFFFF"/>
              </w:rPr>
              <w:t>本项目位于新型工业区，</w:t>
            </w:r>
            <w:r w:rsidR="00D9369A" w:rsidRPr="00B66006">
              <w:rPr>
                <w:rFonts w:hint="eastAsia"/>
                <w:sz w:val="24"/>
                <w:shd w:val="clear" w:color="auto" w:fill="FFFFFF"/>
              </w:rPr>
              <w:t>主要加工非金属材料，符合安康新型材料</w:t>
            </w:r>
            <w:r w:rsidR="00D9369A" w:rsidRPr="00B66006">
              <w:rPr>
                <w:rFonts w:hint="eastAsia"/>
                <w:sz w:val="24"/>
                <w:shd w:val="clear" w:color="auto" w:fill="FFFFFF"/>
              </w:rPr>
              <w:lastRenderedPageBreak/>
              <w:t>循环产业</w:t>
            </w:r>
            <w:proofErr w:type="gramStart"/>
            <w:r w:rsidR="00D9369A" w:rsidRPr="00B66006">
              <w:rPr>
                <w:rFonts w:hint="eastAsia"/>
                <w:sz w:val="24"/>
                <w:shd w:val="clear" w:color="auto" w:fill="FFFFFF"/>
              </w:rPr>
              <w:t>园产业</w:t>
            </w:r>
            <w:proofErr w:type="gramEnd"/>
            <w:r w:rsidR="00D9369A" w:rsidRPr="00B66006">
              <w:rPr>
                <w:rFonts w:hint="eastAsia"/>
                <w:sz w:val="24"/>
                <w:shd w:val="clear" w:color="auto" w:fill="FFFFFF"/>
              </w:rPr>
              <w:t>布局。</w:t>
            </w:r>
          </w:p>
          <w:p w14:paraId="00208E14" w14:textId="58A7BAC1" w:rsidR="00BB04EE" w:rsidRPr="00B66006" w:rsidRDefault="00BB04EE" w:rsidP="000F37B4">
            <w:pPr>
              <w:adjustRightInd w:val="0"/>
              <w:snapToGrid w:val="0"/>
              <w:spacing w:line="360" w:lineRule="auto"/>
              <w:ind w:firstLineChars="200" w:firstLine="482"/>
              <w:rPr>
                <w:b/>
                <w:kern w:val="0"/>
                <w:sz w:val="24"/>
              </w:rPr>
            </w:pPr>
            <w:r w:rsidRPr="00B66006">
              <w:rPr>
                <w:b/>
                <w:kern w:val="0"/>
                <w:sz w:val="24"/>
              </w:rPr>
              <w:t>2.</w:t>
            </w:r>
            <w:r w:rsidRPr="00B66006">
              <w:rPr>
                <w:b/>
                <w:kern w:val="0"/>
                <w:sz w:val="24"/>
              </w:rPr>
              <w:t>与</w:t>
            </w:r>
            <w:r w:rsidR="00D9369A" w:rsidRPr="00B66006">
              <w:rPr>
                <w:b/>
                <w:sz w:val="24"/>
                <w:shd w:val="clear" w:color="auto" w:fill="FFFFFF"/>
              </w:rPr>
              <w:t>《</w:t>
            </w:r>
            <w:r w:rsidR="00D9369A" w:rsidRPr="00B66006">
              <w:rPr>
                <w:rFonts w:hint="eastAsia"/>
                <w:b/>
                <w:bCs/>
                <w:sz w:val="24"/>
                <w:shd w:val="clear" w:color="auto" w:fill="FFFFFF"/>
              </w:rPr>
              <w:t>安康新型材料循环产业</w:t>
            </w:r>
            <w:proofErr w:type="gramStart"/>
            <w:r w:rsidR="00D9369A" w:rsidRPr="00B66006">
              <w:rPr>
                <w:rFonts w:hint="eastAsia"/>
                <w:b/>
                <w:bCs/>
                <w:sz w:val="24"/>
                <w:shd w:val="clear" w:color="auto" w:fill="FFFFFF"/>
              </w:rPr>
              <w:t>园规</w:t>
            </w:r>
            <w:proofErr w:type="gramEnd"/>
            <w:r w:rsidR="00D9369A" w:rsidRPr="00B66006">
              <w:rPr>
                <w:rFonts w:hint="eastAsia"/>
                <w:b/>
                <w:bCs/>
                <w:sz w:val="24"/>
                <w:shd w:val="clear" w:color="auto" w:fill="FFFFFF"/>
              </w:rPr>
              <w:t>划（修编）环境影响报告书</w:t>
            </w:r>
            <w:r w:rsidR="00D9369A" w:rsidRPr="00B66006">
              <w:rPr>
                <w:b/>
                <w:bCs/>
                <w:sz w:val="24"/>
                <w:shd w:val="clear" w:color="auto" w:fill="FFFFFF"/>
              </w:rPr>
              <w:t>》</w:t>
            </w:r>
            <w:r w:rsidRPr="00B66006">
              <w:rPr>
                <w:b/>
                <w:kern w:val="0"/>
                <w:sz w:val="24"/>
              </w:rPr>
              <w:t>及审查意见相符性分析</w:t>
            </w:r>
          </w:p>
          <w:p w14:paraId="7BF75254" w14:textId="5CD94B76" w:rsidR="00BB04EE" w:rsidRPr="00B66006" w:rsidRDefault="00BB04EE" w:rsidP="000F37B4">
            <w:pPr>
              <w:autoSpaceDE w:val="0"/>
              <w:autoSpaceDN w:val="0"/>
              <w:adjustRightInd w:val="0"/>
              <w:snapToGrid w:val="0"/>
              <w:spacing w:line="360" w:lineRule="auto"/>
              <w:ind w:firstLineChars="200" w:firstLine="480"/>
              <w:rPr>
                <w:kern w:val="0"/>
                <w:sz w:val="24"/>
              </w:rPr>
            </w:pPr>
            <w:r w:rsidRPr="00B66006">
              <w:rPr>
                <w:kern w:val="0"/>
                <w:sz w:val="24"/>
              </w:rPr>
              <w:t>相符性分析如下：</w:t>
            </w:r>
          </w:p>
          <w:p w14:paraId="5A1E6224" w14:textId="0867A6EE" w:rsidR="00BB04EE" w:rsidRPr="00B66006" w:rsidRDefault="00BB04EE" w:rsidP="000F37B4">
            <w:pPr>
              <w:tabs>
                <w:tab w:val="left" w:pos="1141"/>
                <w:tab w:val="center" w:pos="4617"/>
              </w:tabs>
              <w:spacing w:line="400" w:lineRule="exact"/>
              <w:jc w:val="center"/>
              <w:rPr>
                <w:b/>
                <w:sz w:val="24"/>
              </w:rPr>
            </w:pPr>
            <w:r w:rsidRPr="00B66006">
              <w:rPr>
                <w:b/>
                <w:sz w:val="24"/>
              </w:rPr>
              <w:t>表</w:t>
            </w:r>
            <w:r w:rsidRPr="00B66006">
              <w:rPr>
                <w:b/>
                <w:sz w:val="24"/>
              </w:rPr>
              <w:t>1</w:t>
            </w:r>
            <w:r w:rsidR="009B22F5" w:rsidRPr="00B66006">
              <w:rPr>
                <w:rFonts w:hint="eastAsia"/>
                <w:b/>
                <w:sz w:val="24"/>
              </w:rPr>
              <w:t>-</w:t>
            </w:r>
            <w:r w:rsidRPr="00B66006">
              <w:rPr>
                <w:b/>
                <w:sz w:val="24"/>
              </w:rPr>
              <w:t xml:space="preserve">2 </w:t>
            </w:r>
            <w:r w:rsidR="009B22F5" w:rsidRPr="00B66006">
              <w:rPr>
                <w:b/>
                <w:sz w:val="24"/>
              </w:rPr>
              <w:t xml:space="preserve"> </w:t>
            </w:r>
            <w:r w:rsidRPr="00B66006">
              <w:rPr>
                <w:b/>
                <w:sz w:val="24"/>
              </w:rPr>
              <w:t>项目与</w:t>
            </w:r>
            <w:r w:rsidR="00D6400B" w:rsidRPr="00B66006">
              <w:rPr>
                <w:rFonts w:hint="eastAsia"/>
                <w:b/>
                <w:sz w:val="24"/>
              </w:rPr>
              <w:t>园区规划环评</w:t>
            </w:r>
            <w:r w:rsidR="00D6400B" w:rsidRPr="00B66006">
              <w:rPr>
                <w:b/>
                <w:kern w:val="0"/>
                <w:sz w:val="24"/>
              </w:rPr>
              <w:t>及审查意见相符性分析</w:t>
            </w:r>
          </w:p>
          <w:tbl>
            <w:tblPr>
              <w:tblW w:w="7315"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9"/>
              <w:gridCol w:w="4253"/>
              <w:gridCol w:w="1554"/>
              <w:gridCol w:w="709"/>
            </w:tblGrid>
            <w:tr w:rsidR="009320E4" w:rsidRPr="00B66006" w14:paraId="67CDFD49" w14:textId="77777777" w:rsidTr="00F57C6F">
              <w:trPr>
                <w:trHeight w:hRule="exact" w:val="376"/>
                <w:jc w:val="center"/>
              </w:trPr>
              <w:tc>
                <w:tcPr>
                  <w:tcW w:w="799" w:type="dxa"/>
                  <w:tcBorders>
                    <w:top w:val="single" w:sz="12" w:space="0" w:color="auto"/>
                    <w:bottom w:val="single" w:sz="12" w:space="0" w:color="auto"/>
                  </w:tcBorders>
                  <w:vAlign w:val="center"/>
                </w:tcPr>
                <w:p w14:paraId="5AA7F071" w14:textId="1FBF1205" w:rsidR="00BB04EE" w:rsidRPr="00B66006" w:rsidRDefault="00D6400B" w:rsidP="000F37B4">
                  <w:pPr>
                    <w:snapToGrid w:val="0"/>
                    <w:jc w:val="center"/>
                    <w:rPr>
                      <w:b/>
                      <w:szCs w:val="21"/>
                    </w:rPr>
                  </w:pPr>
                  <w:r w:rsidRPr="00B66006">
                    <w:rPr>
                      <w:rFonts w:hint="eastAsia"/>
                      <w:b/>
                      <w:szCs w:val="21"/>
                    </w:rPr>
                    <w:t>名称</w:t>
                  </w:r>
                </w:p>
              </w:tc>
              <w:tc>
                <w:tcPr>
                  <w:tcW w:w="4253" w:type="dxa"/>
                  <w:tcBorders>
                    <w:top w:val="single" w:sz="12" w:space="0" w:color="auto"/>
                    <w:bottom w:val="single" w:sz="12" w:space="0" w:color="auto"/>
                  </w:tcBorders>
                  <w:vAlign w:val="center"/>
                </w:tcPr>
                <w:p w14:paraId="77C0186E" w14:textId="77777777" w:rsidR="00BB04EE" w:rsidRPr="00B66006" w:rsidRDefault="00BB04EE" w:rsidP="000F37B4">
                  <w:pPr>
                    <w:snapToGrid w:val="0"/>
                    <w:jc w:val="center"/>
                    <w:rPr>
                      <w:b/>
                      <w:szCs w:val="21"/>
                    </w:rPr>
                  </w:pPr>
                  <w:r w:rsidRPr="00B66006">
                    <w:rPr>
                      <w:b/>
                      <w:szCs w:val="21"/>
                    </w:rPr>
                    <w:t>规划内容</w:t>
                  </w:r>
                </w:p>
              </w:tc>
              <w:tc>
                <w:tcPr>
                  <w:tcW w:w="1554" w:type="dxa"/>
                  <w:tcBorders>
                    <w:top w:val="single" w:sz="12" w:space="0" w:color="auto"/>
                    <w:bottom w:val="single" w:sz="12" w:space="0" w:color="auto"/>
                    <w:right w:val="single" w:sz="2" w:space="0" w:color="auto"/>
                  </w:tcBorders>
                  <w:vAlign w:val="center"/>
                </w:tcPr>
                <w:p w14:paraId="1F763E0E" w14:textId="77777777" w:rsidR="00BB04EE" w:rsidRPr="00B66006" w:rsidRDefault="00BB04EE" w:rsidP="000F37B4">
                  <w:pPr>
                    <w:snapToGrid w:val="0"/>
                    <w:jc w:val="center"/>
                    <w:rPr>
                      <w:b/>
                      <w:szCs w:val="21"/>
                    </w:rPr>
                  </w:pPr>
                  <w:r w:rsidRPr="00B66006">
                    <w:rPr>
                      <w:b/>
                      <w:szCs w:val="21"/>
                    </w:rPr>
                    <w:t>本项目情况</w:t>
                  </w:r>
                </w:p>
              </w:tc>
              <w:tc>
                <w:tcPr>
                  <w:tcW w:w="709" w:type="dxa"/>
                  <w:tcBorders>
                    <w:top w:val="single" w:sz="12" w:space="0" w:color="auto"/>
                    <w:left w:val="single" w:sz="2" w:space="0" w:color="auto"/>
                    <w:bottom w:val="single" w:sz="12" w:space="0" w:color="auto"/>
                  </w:tcBorders>
                  <w:vAlign w:val="center"/>
                </w:tcPr>
                <w:p w14:paraId="16376FF0" w14:textId="77777777" w:rsidR="00BB04EE" w:rsidRPr="00B66006" w:rsidRDefault="00BB04EE" w:rsidP="000F37B4">
                  <w:pPr>
                    <w:snapToGrid w:val="0"/>
                    <w:jc w:val="center"/>
                    <w:rPr>
                      <w:b/>
                      <w:szCs w:val="21"/>
                    </w:rPr>
                  </w:pPr>
                  <w:r w:rsidRPr="00B66006">
                    <w:rPr>
                      <w:b/>
                      <w:szCs w:val="21"/>
                    </w:rPr>
                    <w:t>相符性</w:t>
                  </w:r>
                </w:p>
              </w:tc>
            </w:tr>
            <w:tr w:rsidR="005650AC" w:rsidRPr="00B66006" w14:paraId="66E554DA" w14:textId="77777777" w:rsidTr="00204633">
              <w:trPr>
                <w:trHeight w:val="1415"/>
                <w:jc w:val="center"/>
              </w:trPr>
              <w:tc>
                <w:tcPr>
                  <w:tcW w:w="799" w:type="dxa"/>
                  <w:vMerge w:val="restart"/>
                  <w:tcBorders>
                    <w:top w:val="single" w:sz="12" w:space="0" w:color="auto"/>
                  </w:tcBorders>
                  <w:vAlign w:val="center"/>
                </w:tcPr>
                <w:p w14:paraId="647AD513" w14:textId="2FF70006" w:rsidR="005650AC" w:rsidRPr="00B66006" w:rsidRDefault="005650AC" w:rsidP="000F37B4">
                  <w:pPr>
                    <w:snapToGrid w:val="0"/>
                    <w:rPr>
                      <w:szCs w:val="21"/>
                    </w:rPr>
                  </w:pPr>
                  <w:r w:rsidRPr="00B66006">
                    <w:rPr>
                      <w:rFonts w:hint="eastAsia"/>
                      <w:szCs w:val="21"/>
                    </w:rPr>
                    <w:t>《安康新型材料循环产业</w:t>
                  </w:r>
                  <w:proofErr w:type="gramStart"/>
                  <w:r w:rsidRPr="00B66006">
                    <w:rPr>
                      <w:rFonts w:hint="eastAsia"/>
                      <w:szCs w:val="21"/>
                    </w:rPr>
                    <w:t>园规</w:t>
                  </w:r>
                  <w:proofErr w:type="gramEnd"/>
                  <w:r w:rsidRPr="00B66006">
                    <w:rPr>
                      <w:rFonts w:hint="eastAsia"/>
                      <w:szCs w:val="21"/>
                    </w:rPr>
                    <w:t>划（修编）环境影响报告书》</w:t>
                  </w:r>
                </w:p>
              </w:tc>
              <w:tc>
                <w:tcPr>
                  <w:tcW w:w="4253" w:type="dxa"/>
                  <w:tcBorders>
                    <w:top w:val="single" w:sz="12" w:space="0" w:color="auto"/>
                    <w:bottom w:val="single" w:sz="4" w:space="0" w:color="auto"/>
                  </w:tcBorders>
                  <w:vAlign w:val="center"/>
                </w:tcPr>
                <w:p w14:paraId="1F669B87" w14:textId="63C8B6E9" w:rsidR="005650AC" w:rsidRPr="00B66006" w:rsidRDefault="005650AC" w:rsidP="000F37B4">
                  <w:r w:rsidRPr="00B66006">
                    <w:rPr>
                      <w:rFonts w:hint="eastAsia"/>
                    </w:rPr>
                    <w:t>（</w:t>
                  </w:r>
                  <w:r w:rsidRPr="00B66006">
                    <w:rPr>
                      <w:rFonts w:hint="eastAsia"/>
                    </w:rPr>
                    <w:t>1</w:t>
                  </w:r>
                  <w:r w:rsidRPr="00B66006">
                    <w:rPr>
                      <w:rFonts w:hint="eastAsia"/>
                    </w:rPr>
                    <w:t>）大气环境影响减缓措施</w:t>
                  </w:r>
                </w:p>
                <w:p w14:paraId="3E6950ED" w14:textId="3CFB182E" w:rsidR="005650AC" w:rsidRPr="00B66006" w:rsidRDefault="005650AC" w:rsidP="000F37B4">
                  <w:r w:rsidRPr="00B66006">
                    <w:rPr>
                      <w:rFonts w:hint="eastAsia"/>
                    </w:rPr>
                    <w:t>①禁止企业自建</w:t>
                  </w:r>
                  <w:r w:rsidRPr="00B66006">
                    <w:rPr>
                      <w:rFonts w:hint="eastAsia"/>
                    </w:rPr>
                    <w:t>20t/h</w:t>
                  </w:r>
                  <w:r w:rsidRPr="00B66006">
                    <w:rPr>
                      <w:rFonts w:hint="eastAsia"/>
                    </w:rPr>
                    <w:t>以下的燃煤锅炉，采用天然气等清洁能源。</w:t>
                  </w:r>
                </w:p>
                <w:p w14:paraId="574D27E5" w14:textId="3801AED1" w:rsidR="005650AC" w:rsidRPr="00B66006" w:rsidRDefault="005650AC" w:rsidP="000F37B4">
                  <w:r w:rsidRPr="00B66006">
                    <w:rPr>
                      <w:rFonts w:hint="eastAsia"/>
                    </w:rPr>
                    <w:t>②加强高新区企业大气污染源头治理措施监管，保证大气污染源</w:t>
                  </w:r>
                  <w:r w:rsidRPr="00B66006">
                    <w:rPr>
                      <w:rFonts w:hint="eastAsia"/>
                    </w:rPr>
                    <w:t>100%</w:t>
                  </w:r>
                  <w:r w:rsidRPr="00B66006">
                    <w:rPr>
                      <w:rFonts w:hint="eastAsia"/>
                    </w:rPr>
                    <w:t>达标排放。</w:t>
                  </w:r>
                </w:p>
              </w:tc>
              <w:tc>
                <w:tcPr>
                  <w:tcW w:w="1554" w:type="dxa"/>
                  <w:tcBorders>
                    <w:top w:val="single" w:sz="12" w:space="0" w:color="auto"/>
                    <w:right w:val="single" w:sz="2" w:space="0" w:color="auto"/>
                  </w:tcBorders>
                  <w:vAlign w:val="center"/>
                </w:tcPr>
                <w:p w14:paraId="46006EE8" w14:textId="6B794BFF" w:rsidR="005650AC" w:rsidRPr="00B66006" w:rsidRDefault="005650AC" w:rsidP="00204633">
                  <w:pPr>
                    <w:snapToGrid w:val="0"/>
                    <w:rPr>
                      <w:szCs w:val="21"/>
                    </w:rPr>
                  </w:pPr>
                  <w:r w:rsidRPr="00B66006">
                    <w:rPr>
                      <w:color w:val="000000" w:themeColor="text1"/>
                      <w:szCs w:val="21"/>
                    </w:rPr>
                    <w:t>本项目使用电能，</w:t>
                  </w:r>
                  <w:r w:rsidRPr="00B66006">
                    <w:rPr>
                      <w:rFonts w:hint="eastAsia"/>
                      <w:color w:val="000000" w:themeColor="text1"/>
                      <w:szCs w:val="21"/>
                    </w:rPr>
                    <w:t>无锅炉，废气经脉冲除尘处理后经</w:t>
                  </w:r>
                  <w:r w:rsidRPr="00B66006">
                    <w:rPr>
                      <w:rFonts w:hint="eastAsia"/>
                      <w:color w:val="000000" w:themeColor="text1"/>
                      <w:szCs w:val="21"/>
                    </w:rPr>
                    <w:t>1</w:t>
                  </w:r>
                  <w:r w:rsidRPr="00B66006">
                    <w:rPr>
                      <w:color w:val="000000" w:themeColor="text1"/>
                      <w:szCs w:val="21"/>
                    </w:rPr>
                    <w:t>5</w:t>
                  </w:r>
                  <w:r w:rsidRPr="00B66006">
                    <w:rPr>
                      <w:rFonts w:hint="eastAsia"/>
                      <w:color w:val="000000" w:themeColor="text1"/>
                      <w:szCs w:val="21"/>
                    </w:rPr>
                    <w:t>米高排气筒实现达标排放。</w:t>
                  </w:r>
                </w:p>
              </w:tc>
              <w:tc>
                <w:tcPr>
                  <w:tcW w:w="709" w:type="dxa"/>
                  <w:vMerge w:val="restart"/>
                  <w:tcBorders>
                    <w:top w:val="single" w:sz="12" w:space="0" w:color="auto"/>
                    <w:left w:val="single" w:sz="2" w:space="0" w:color="auto"/>
                  </w:tcBorders>
                  <w:vAlign w:val="center"/>
                </w:tcPr>
                <w:p w14:paraId="19AB97A5" w14:textId="77777777" w:rsidR="005650AC" w:rsidRPr="00B66006" w:rsidRDefault="005650AC" w:rsidP="000F37B4">
                  <w:pPr>
                    <w:snapToGrid w:val="0"/>
                    <w:jc w:val="center"/>
                    <w:rPr>
                      <w:szCs w:val="21"/>
                    </w:rPr>
                  </w:pPr>
                  <w:r w:rsidRPr="00B66006">
                    <w:rPr>
                      <w:szCs w:val="21"/>
                    </w:rPr>
                    <w:t>符合</w:t>
                  </w:r>
                </w:p>
              </w:tc>
            </w:tr>
            <w:tr w:rsidR="005650AC" w:rsidRPr="00B66006" w14:paraId="0FF72C10" w14:textId="77777777" w:rsidTr="00204633">
              <w:trPr>
                <w:trHeight w:val="3432"/>
                <w:jc w:val="center"/>
              </w:trPr>
              <w:tc>
                <w:tcPr>
                  <w:tcW w:w="799" w:type="dxa"/>
                  <w:vMerge/>
                  <w:vAlign w:val="center"/>
                </w:tcPr>
                <w:p w14:paraId="785B8E3C" w14:textId="77777777" w:rsidR="005650AC" w:rsidRPr="00B66006" w:rsidRDefault="005650AC" w:rsidP="000F37B4">
                  <w:pPr>
                    <w:snapToGrid w:val="0"/>
                    <w:rPr>
                      <w:szCs w:val="21"/>
                    </w:rPr>
                  </w:pPr>
                </w:p>
              </w:tc>
              <w:tc>
                <w:tcPr>
                  <w:tcW w:w="4253" w:type="dxa"/>
                  <w:tcBorders>
                    <w:top w:val="single" w:sz="4" w:space="0" w:color="auto"/>
                    <w:bottom w:val="single" w:sz="4" w:space="0" w:color="auto"/>
                  </w:tcBorders>
                  <w:vAlign w:val="center"/>
                </w:tcPr>
                <w:p w14:paraId="37BCC203" w14:textId="5FE2CDBE" w:rsidR="005650AC" w:rsidRPr="00B66006" w:rsidRDefault="005650AC" w:rsidP="005650AC">
                  <w:r w:rsidRPr="00B66006">
                    <w:rPr>
                      <w:rFonts w:hint="eastAsia"/>
                    </w:rPr>
                    <w:t>（</w:t>
                  </w:r>
                  <w:r w:rsidRPr="00B66006">
                    <w:rPr>
                      <w:rFonts w:hint="eastAsia"/>
                    </w:rPr>
                    <w:t>2</w:t>
                  </w:r>
                  <w:r w:rsidRPr="00B66006">
                    <w:rPr>
                      <w:rFonts w:hint="eastAsia"/>
                    </w:rPr>
                    <w:t>）地表水环境影响减缓措施</w:t>
                  </w:r>
                </w:p>
                <w:p w14:paraId="5F6BC820" w14:textId="77777777" w:rsidR="005650AC" w:rsidRPr="00B66006" w:rsidRDefault="005650AC" w:rsidP="005650AC">
                  <w:r w:rsidRPr="00B66006">
                    <w:rPr>
                      <w:rFonts w:hint="eastAsia"/>
                    </w:rPr>
                    <w:t>②规划区管理部门应严格把控入区企业类型，严禁用水量大，排水量大，排水水质复杂的企业入园。做到以水定产，定产业结构和产业规模。</w:t>
                  </w:r>
                </w:p>
                <w:p w14:paraId="44E96810" w14:textId="77777777" w:rsidR="005650AC" w:rsidRPr="00B66006" w:rsidRDefault="005650AC" w:rsidP="005650AC">
                  <w:r w:rsidRPr="00B66006">
                    <w:rPr>
                      <w:rFonts w:hint="eastAsia"/>
                    </w:rPr>
                    <w:t>③安康新型材料循环产业园应做好规划区内各企业间废水再利用的协调、管理工作，采取相关措施，鼓励企业废水再利用，并积极推进中水回用。根据规划区内企业用水水质要求，用中水替代部分新鲜水，节约水资源。</w:t>
                  </w:r>
                </w:p>
                <w:p w14:paraId="494A11FE" w14:textId="77777777" w:rsidR="005650AC" w:rsidRPr="00B66006" w:rsidRDefault="005650AC" w:rsidP="005650AC">
                  <w:r w:rsidRPr="00B66006">
                    <w:rPr>
                      <w:rFonts w:hint="eastAsia"/>
                    </w:rPr>
                    <w:t>④各入区企业应建设</w:t>
                  </w:r>
                  <w:proofErr w:type="gramStart"/>
                  <w:r w:rsidRPr="00B66006">
                    <w:rPr>
                      <w:rFonts w:hint="eastAsia"/>
                    </w:rPr>
                    <w:t>污</w:t>
                  </w:r>
                  <w:proofErr w:type="gramEnd"/>
                  <w:r w:rsidRPr="00B66006">
                    <w:rPr>
                      <w:rFonts w:hint="eastAsia"/>
                    </w:rPr>
                    <w:t>废水处理设施，出水严格执行受纳污水厂的进水水质要求以及行业排水标准。规划区内企业污水</w:t>
                  </w:r>
                  <w:r w:rsidRPr="00B66006">
                    <w:rPr>
                      <w:rFonts w:hint="eastAsia"/>
                    </w:rPr>
                    <w:t>100%</w:t>
                  </w:r>
                  <w:r w:rsidRPr="00B66006">
                    <w:rPr>
                      <w:rFonts w:hint="eastAsia"/>
                    </w:rPr>
                    <w:t>达标排放，</w:t>
                  </w:r>
                  <w:r w:rsidRPr="00B66006">
                    <w:rPr>
                      <w:rFonts w:hint="eastAsia"/>
                    </w:rPr>
                    <w:t>100%</w:t>
                  </w:r>
                  <w:r w:rsidRPr="00B66006">
                    <w:rPr>
                      <w:rFonts w:hint="eastAsia"/>
                    </w:rPr>
                    <w:t>纳入园区管网。特别是排水涉及重金属的企业，必须严格做到重金属污染物车间口达标排放，方可进入集中污水处理厂。加强区内企业排放监控，确保企业排口达标。</w:t>
                  </w:r>
                </w:p>
                <w:p w14:paraId="6B6C9E90" w14:textId="521386B2" w:rsidR="005650AC" w:rsidRPr="00B66006" w:rsidRDefault="005650AC" w:rsidP="000F37B4">
                  <w:r w:rsidRPr="00B66006">
                    <w:rPr>
                      <w:rFonts w:hint="eastAsia"/>
                    </w:rPr>
                    <w:t>⑤产业园应控制用水总量，实施最严格水资源管理，新建、改建、扩建项目用水要达到行业先进水平，节水设施应与主体工程同时设计、同时施工、同时投运。</w:t>
                  </w:r>
                </w:p>
              </w:tc>
              <w:tc>
                <w:tcPr>
                  <w:tcW w:w="1554" w:type="dxa"/>
                  <w:tcBorders>
                    <w:right w:val="single" w:sz="2" w:space="0" w:color="auto"/>
                  </w:tcBorders>
                  <w:vAlign w:val="center"/>
                </w:tcPr>
                <w:p w14:paraId="410BE370" w14:textId="12A167D8" w:rsidR="005650AC" w:rsidRPr="00B66006" w:rsidRDefault="00204633" w:rsidP="000F37B4">
                  <w:pPr>
                    <w:snapToGrid w:val="0"/>
                    <w:rPr>
                      <w:color w:val="FF0000"/>
                      <w:szCs w:val="21"/>
                    </w:rPr>
                  </w:pPr>
                  <w:r w:rsidRPr="00B66006">
                    <w:rPr>
                      <w:rFonts w:hint="eastAsia"/>
                      <w:color w:val="000000" w:themeColor="text1"/>
                      <w:szCs w:val="21"/>
                    </w:rPr>
                    <w:t>本项目无生产废水排放，厂区路面除绿化部分其余全部硬化；生活污水经过自建污水处理</w:t>
                  </w:r>
                  <w:proofErr w:type="gramStart"/>
                  <w:r w:rsidRPr="00B66006">
                    <w:rPr>
                      <w:rFonts w:hint="eastAsia"/>
                      <w:color w:val="000000" w:themeColor="text1"/>
                      <w:szCs w:val="21"/>
                    </w:rPr>
                    <w:t>池处理</w:t>
                  </w:r>
                  <w:proofErr w:type="gramEnd"/>
                  <w:r w:rsidRPr="00B66006">
                    <w:rPr>
                      <w:rFonts w:hint="eastAsia"/>
                      <w:color w:val="000000" w:themeColor="text1"/>
                      <w:szCs w:val="21"/>
                    </w:rPr>
                    <w:t>后进入市政污水管网，不涉及重金属。</w:t>
                  </w:r>
                </w:p>
              </w:tc>
              <w:tc>
                <w:tcPr>
                  <w:tcW w:w="709" w:type="dxa"/>
                  <w:vMerge/>
                  <w:tcBorders>
                    <w:left w:val="single" w:sz="2" w:space="0" w:color="auto"/>
                  </w:tcBorders>
                  <w:vAlign w:val="center"/>
                </w:tcPr>
                <w:p w14:paraId="00211389" w14:textId="77777777" w:rsidR="005650AC" w:rsidRPr="00B66006" w:rsidRDefault="005650AC" w:rsidP="000F37B4">
                  <w:pPr>
                    <w:snapToGrid w:val="0"/>
                    <w:jc w:val="center"/>
                    <w:rPr>
                      <w:szCs w:val="21"/>
                    </w:rPr>
                  </w:pPr>
                </w:p>
              </w:tc>
            </w:tr>
            <w:tr w:rsidR="005650AC" w:rsidRPr="00B66006" w14:paraId="4CDC3CF4" w14:textId="77777777" w:rsidTr="00204633">
              <w:trPr>
                <w:trHeight w:val="3432"/>
                <w:jc w:val="center"/>
              </w:trPr>
              <w:tc>
                <w:tcPr>
                  <w:tcW w:w="799" w:type="dxa"/>
                  <w:vMerge/>
                  <w:tcBorders>
                    <w:top w:val="single" w:sz="4" w:space="0" w:color="auto"/>
                  </w:tcBorders>
                  <w:vAlign w:val="center"/>
                </w:tcPr>
                <w:p w14:paraId="18622B9F" w14:textId="77777777" w:rsidR="005650AC" w:rsidRPr="00B66006" w:rsidRDefault="005650AC" w:rsidP="000F37B4">
                  <w:pPr>
                    <w:snapToGrid w:val="0"/>
                    <w:rPr>
                      <w:szCs w:val="21"/>
                    </w:rPr>
                  </w:pPr>
                </w:p>
              </w:tc>
              <w:tc>
                <w:tcPr>
                  <w:tcW w:w="4253" w:type="dxa"/>
                  <w:tcBorders>
                    <w:top w:val="single" w:sz="4" w:space="0" w:color="auto"/>
                    <w:bottom w:val="single" w:sz="4" w:space="0" w:color="auto"/>
                  </w:tcBorders>
                  <w:vAlign w:val="center"/>
                </w:tcPr>
                <w:p w14:paraId="4B054C38" w14:textId="77777777" w:rsidR="005650AC" w:rsidRPr="00B66006" w:rsidRDefault="005650AC" w:rsidP="005650AC">
                  <w:r w:rsidRPr="00B66006">
                    <w:rPr>
                      <w:rFonts w:hint="eastAsia"/>
                    </w:rPr>
                    <w:t>（</w:t>
                  </w:r>
                  <w:r w:rsidRPr="00B66006">
                    <w:rPr>
                      <w:rFonts w:hint="eastAsia"/>
                    </w:rPr>
                    <w:t>3</w:t>
                  </w:r>
                  <w:r w:rsidRPr="00B66006">
                    <w:rPr>
                      <w:rFonts w:hint="eastAsia"/>
                    </w:rPr>
                    <w:t>）地下水环境影响减缓措施</w:t>
                  </w:r>
                </w:p>
                <w:p w14:paraId="2549D397" w14:textId="77777777" w:rsidR="005650AC" w:rsidRPr="00B66006" w:rsidRDefault="005650AC" w:rsidP="005650AC">
                  <w:r w:rsidRPr="00B66006">
                    <w:rPr>
                      <w:rFonts w:hint="eastAsia"/>
                    </w:rPr>
                    <w:t>①产业</w:t>
                  </w:r>
                  <w:proofErr w:type="gramStart"/>
                  <w:r w:rsidRPr="00B66006">
                    <w:rPr>
                      <w:rFonts w:hint="eastAsia"/>
                    </w:rPr>
                    <w:t>园产生</w:t>
                  </w:r>
                  <w:proofErr w:type="gramEnd"/>
                  <w:r w:rsidRPr="00B66006">
                    <w:rPr>
                      <w:rFonts w:hint="eastAsia"/>
                    </w:rPr>
                    <w:t>的固体废物主要为生活垃圾及工业固废等，各类固体废物的贮存和填埋处置应分别严格执行《生活垃圾填埋场污染控制标准》、《一般工业固体废物贮存、处置场污染控制标准》、《危险废物贮存污染控制标准》（</w:t>
                  </w:r>
                  <w:r w:rsidRPr="00B66006">
                    <w:rPr>
                      <w:rFonts w:hint="eastAsia"/>
                    </w:rPr>
                    <w:t>GB18597-2001</w:t>
                  </w:r>
                  <w:r w:rsidRPr="00B66006">
                    <w:rPr>
                      <w:rFonts w:hint="eastAsia"/>
                    </w:rPr>
                    <w:t>）的要求，并在运行</w:t>
                  </w:r>
                  <w:proofErr w:type="gramStart"/>
                  <w:r w:rsidRPr="00B66006">
                    <w:rPr>
                      <w:rFonts w:hint="eastAsia"/>
                    </w:rPr>
                    <w:t>期严格</w:t>
                  </w:r>
                  <w:proofErr w:type="gramEnd"/>
                  <w:r w:rsidRPr="00B66006">
                    <w:rPr>
                      <w:rFonts w:hint="eastAsia"/>
                    </w:rPr>
                    <w:t>管理。</w:t>
                  </w:r>
                </w:p>
                <w:p w14:paraId="1C471A21" w14:textId="77777777" w:rsidR="005650AC" w:rsidRPr="00B66006" w:rsidRDefault="005650AC" w:rsidP="005650AC">
                  <w:r w:rsidRPr="00B66006">
                    <w:rPr>
                      <w:rFonts w:hint="eastAsia"/>
                    </w:rPr>
                    <w:t>②产业园除绿化用地外，应全部进行硬化，并定期对硬化区进行防尘性清扫；应设置厂区初期雨水收集处理系统，防止其对地下水的污染。</w:t>
                  </w:r>
                </w:p>
                <w:p w14:paraId="6EC22865" w14:textId="77777777" w:rsidR="005650AC" w:rsidRPr="00B66006" w:rsidRDefault="005650AC" w:rsidP="005650AC">
                  <w:r w:rsidRPr="00B66006">
                    <w:rPr>
                      <w:rFonts w:hint="eastAsia"/>
                    </w:rPr>
                    <w:t>③在装置的设计、施工和运行时，必须严格控制企业废水的无组织泄漏。杜绝厂区长期事故排放点源的存在。规划区内企业应建设事故污水储存池，临时储存企业污水处理设施故障或者泄漏情况下的污水，并严格做好防渗处理。</w:t>
                  </w:r>
                </w:p>
                <w:p w14:paraId="2994A4AD" w14:textId="77777777" w:rsidR="005650AC" w:rsidRPr="00B66006" w:rsidRDefault="005650AC" w:rsidP="005650AC">
                  <w:r w:rsidRPr="00B66006">
                    <w:rPr>
                      <w:rFonts w:hint="eastAsia"/>
                    </w:rPr>
                    <w:t>④为防止出现污水输送管道破裂，必须严格施工管理，加强对于污水输送管道的检查和维护，确保施工质量，杜绝发生渗漏事故。</w:t>
                  </w:r>
                </w:p>
                <w:p w14:paraId="09303163" w14:textId="467E4F99" w:rsidR="005650AC" w:rsidRPr="00B66006" w:rsidRDefault="005650AC" w:rsidP="005650AC">
                  <w:r w:rsidRPr="00B66006">
                    <w:rPr>
                      <w:rFonts w:hint="eastAsia"/>
                    </w:rPr>
                    <w:t>⑤加强地下水环境监测工作，一旦发现污染苗头或地下水质持续变差的趋势，及早排查原因，采取相应处置措施。</w:t>
                  </w:r>
                </w:p>
              </w:tc>
              <w:tc>
                <w:tcPr>
                  <w:tcW w:w="1554" w:type="dxa"/>
                  <w:tcBorders>
                    <w:top w:val="single" w:sz="4" w:space="0" w:color="auto"/>
                    <w:right w:val="single" w:sz="2" w:space="0" w:color="auto"/>
                  </w:tcBorders>
                  <w:vAlign w:val="center"/>
                </w:tcPr>
                <w:p w14:paraId="18E35899" w14:textId="77777777" w:rsidR="005650AC" w:rsidRPr="00B66006" w:rsidRDefault="005650AC" w:rsidP="000F37B4">
                  <w:pPr>
                    <w:snapToGrid w:val="0"/>
                    <w:rPr>
                      <w:color w:val="FF0000"/>
                      <w:szCs w:val="21"/>
                    </w:rPr>
                  </w:pPr>
                </w:p>
              </w:tc>
              <w:tc>
                <w:tcPr>
                  <w:tcW w:w="709" w:type="dxa"/>
                  <w:vMerge/>
                  <w:tcBorders>
                    <w:left w:val="single" w:sz="2" w:space="0" w:color="auto"/>
                  </w:tcBorders>
                  <w:vAlign w:val="center"/>
                </w:tcPr>
                <w:p w14:paraId="64CAA301" w14:textId="77777777" w:rsidR="005650AC" w:rsidRPr="00B66006" w:rsidRDefault="005650AC" w:rsidP="000F37B4">
                  <w:pPr>
                    <w:snapToGrid w:val="0"/>
                    <w:jc w:val="center"/>
                    <w:rPr>
                      <w:szCs w:val="21"/>
                    </w:rPr>
                  </w:pPr>
                </w:p>
              </w:tc>
            </w:tr>
            <w:tr w:rsidR="005650AC" w:rsidRPr="00B66006" w14:paraId="2D6E050F" w14:textId="77777777" w:rsidTr="00204633">
              <w:trPr>
                <w:trHeight w:val="1028"/>
                <w:jc w:val="center"/>
              </w:trPr>
              <w:tc>
                <w:tcPr>
                  <w:tcW w:w="799" w:type="dxa"/>
                  <w:vMerge/>
                  <w:vAlign w:val="center"/>
                </w:tcPr>
                <w:p w14:paraId="381B35A8" w14:textId="77777777" w:rsidR="005650AC" w:rsidRPr="00B66006" w:rsidRDefault="005650AC" w:rsidP="000F37B4">
                  <w:pPr>
                    <w:snapToGrid w:val="0"/>
                    <w:rPr>
                      <w:szCs w:val="21"/>
                    </w:rPr>
                  </w:pPr>
                </w:p>
              </w:tc>
              <w:tc>
                <w:tcPr>
                  <w:tcW w:w="4253" w:type="dxa"/>
                  <w:tcBorders>
                    <w:top w:val="single" w:sz="4" w:space="0" w:color="auto"/>
                    <w:bottom w:val="single" w:sz="4" w:space="0" w:color="auto"/>
                  </w:tcBorders>
                  <w:vAlign w:val="center"/>
                </w:tcPr>
                <w:p w14:paraId="3066CDA0" w14:textId="77777777" w:rsidR="005650AC" w:rsidRPr="00B66006" w:rsidRDefault="005650AC" w:rsidP="005650AC">
                  <w:r w:rsidRPr="00B66006">
                    <w:rPr>
                      <w:rFonts w:hint="eastAsia"/>
                    </w:rPr>
                    <w:t>（</w:t>
                  </w:r>
                  <w:r w:rsidRPr="00B66006">
                    <w:rPr>
                      <w:rFonts w:hint="eastAsia"/>
                    </w:rPr>
                    <w:t>4</w:t>
                  </w:r>
                  <w:r w:rsidRPr="00B66006">
                    <w:rPr>
                      <w:rFonts w:hint="eastAsia"/>
                    </w:rPr>
                    <w:t>）声环境影响减缓措施</w:t>
                  </w:r>
                </w:p>
                <w:p w14:paraId="06E63FC8" w14:textId="6BB08AE3" w:rsidR="005650AC" w:rsidRPr="00B66006" w:rsidRDefault="005650AC" w:rsidP="000F37B4">
                  <w:r w:rsidRPr="00B66006">
                    <w:rPr>
                      <w:rFonts w:hint="eastAsia"/>
                    </w:rPr>
                    <w:t>④加强企事业单位厂界噪声达标管理，入区项目必须确保厂界噪声达标。</w:t>
                  </w:r>
                </w:p>
              </w:tc>
              <w:tc>
                <w:tcPr>
                  <w:tcW w:w="1554" w:type="dxa"/>
                  <w:tcBorders>
                    <w:right w:val="single" w:sz="2" w:space="0" w:color="auto"/>
                  </w:tcBorders>
                  <w:vAlign w:val="center"/>
                </w:tcPr>
                <w:p w14:paraId="4A2995A7" w14:textId="7DBA4D9E" w:rsidR="005650AC" w:rsidRPr="00B66006" w:rsidRDefault="00204633" w:rsidP="000F37B4">
                  <w:pPr>
                    <w:snapToGrid w:val="0"/>
                    <w:rPr>
                      <w:color w:val="000000" w:themeColor="text1"/>
                      <w:szCs w:val="21"/>
                    </w:rPr>
                  </w:pPr>
                  <w:r w:rsidRPr="00B66006">
                    <w:rPr>
                      <w:rFonts w:hint="eastAsia"/>
                      <w:color w:val="000000" w:themeColor="text1"/>
                      <w:szCs w:val="21"/>
                    </w:rPr>
                    <w:t>项目噪声通过加装减震、厂房封闭等措施削减后达标排放</w:t>
                  </w:r>
                </w:p>
              </w:tc>
              <w:tc>
                <w:tcPr>
                  <w:tcW w:w="709" w:type="dxa"/>
                  <w:vMerge/>
                  <w:tcBorders>
                    <w:left w:val="single" w:sz="2" w:space="0" w:color="auto"/>
                  </w:tcBorders>
                  <w:vAlign w:val="center"/>
                </w:tcPr>
                <w:p w14:paraId="385EF1C6" w14:textId="77777777" w:rsidR="005650AC" w:rsidRPr="00B66006" w:rsidRDefault="005650AC" w:rsidP="000F37B4">
                  <w:pPr>
                    <w:snapToGrid w:val="0"/>
                    <w:jc w:val="center"/>
                    <w:rPr>
                      <w:szCs w:val="21"/>
                    </w:rPr>
                  </w:pPr>
                </w:p>
              </w:tc>
            </w:tr>
            <w:tr w:rsidR="005650AC" w:rsidRPr="00B66006" w14:paraId="2465014A" w14:textId="77777777" w:rsidTr="00204633">
              <w:trPr>
                <w:trHeight w:val="3071"/>
                <w:jc w:val="center"/>
              </w:trPr>
              <w:tc>
                <w:tcPr>
                  <w:tcW w:w="799" w:type="dxa"/>
                  <w:vMerge/>
                  <w:tcBorders>
                    <w:bottom w:val="single" w:sz="4" w:space="0" w:color="auto"/>
                  </w:tcBorders>
                  <w:vAlign w:val="center"/>
                </w:tcPr>
                <w:p w14:paraId="70C4D8E7" w14:textId="77777777" w:rsidR="005650AC" w:rsidRPr="00B66006" w:rsidRDefault="005650AC" w:rsidP="000F37B4">
                  <w:pPr>
                    <w:snapToGrid w:val="0"/>
                    <w:rPr>
                      <w:szCs w:val="21"/>
                    </w:rPr>
                  </w:pPr>
                </w:p>
              </w:tc>
              <w:tc>
                <w:tcPr>
                  <w:tcW w:w="4253" w:type="dxa"/>
                  <w:tcBorders>
                    <w:top w:val="single" w:sz="4" w:space="0" w:color="auto"/>
                    <w:bottom w:val="single" w:sz="4" w:space="0" w:color="auto"/>
                  </w:tcBorders>
                  <w:vAlign w:val="center"/>
                </w:tcPr>
                <w:p w14:paraId="458931AF" w14:textId="77777777" w:rsidR="005650AC" w:rsidRPr="00B66006" w:rsidRDefault="005650AC" w:rsidP="005650AC">
                  <w:r w:rsidRPr="00B66006">
                    <w:rPr>
                      <w:rFonts w:hint="eastAsia"/>
                    </w:rPr>
                    <w:t>（</w:t>
                  </w:r>
                  <w:r w:rsidRPr="00B66006">
                    <w:rPr>
                      <w:rFonts w:hint="eastAsia"/>
                    </w:rPr>
                    <w:t>5</w:t>
                  </w:r>
                  <w:r w:rsidRPr="00B66006">
                    <w:rPr>
                      <w:rFonts w:hint="eastAsia"/>
                    </w:rPr>
                    <w:t>）固体废弃物影响减缓措施</w:t>
                  </w:r>
                </w:p>
                <w:p w14:paraId="3B43E85B" w14:textId="77777777" w:rsidR="005650AC" w:rsidRPr="00B66006" w:rsidRDefault="005650AC" w:rsidP="005650AC">
                  <w:r w:rsidRPr="00B66006">
                    <w:rPr>
                      <w:rFonts w:hint="eastAsia"/>
                    </w:rPr>
                    <w:t>②一般工业固体废物应尽量回收利用，分类收集、定点存放，交由地方环卫部门清运并集中处理，按《一般工业固体废物处贮存、处置场污染控制标准》（</w:t>
                  </w:r>
                  <w:r w:rsidRPr="00B66006">
                    <w:rPr>
                      <w:rFonts w:hint="eastAsia"/>
                    </w:rPr>
                    <w:t>GB18599-2001</w:t>
                  </w:r>
                  <w:r w:rsidRPr="00B66006">
                    <w:rPr>
                      <w:rFonts w:hint="eastAsia"/>
                    </w:rPr>
                    <w:t>）要求，进行贮存和处置。</w:t>
                  </w:r>
                </w:p>
                <w:p w14:paraId="4AC2088F" w14:textId="3735C679" w:rsidR="005650AC" w:rsidRPr="00B66006" w:rsidRDefault="005650AC" w:rsidP="005650AC">
                  <w:r w:rsidRPr="00B66006">
                    <w:rPr>
                      <w:rFonts w:hint="eastAsia"/>
                    </w:rPr>
                    <w:t>③</w:t>
                  </w:r>
                  <w:proofErr w:type="gramStart"/>
                  <w:r w:rsidRPr="00B66006">
                    <w:rPr>
                      <w:rFonts w:hint="eastAsia"/>
                    </w:rPr>
                    <w:t>危废的</w:t>
                  </w:r>
                  <w:proofErr w:type="gramEnd"/>
                  <w:r w:rsidRPr="00B66006">
                    <w:rPr>
                      <w:rFonts w:hint="eastAsia"/>
                    </w:rPr>
                    <w:t>产生和管理按照陕西省环境保护厅颁发的《危险废物转移联单管理办法》等有关规定文件的要求，收集后均送往厂家回收、危险废物处理中心进行处理或有资质单位回收处置。</w:t>
                  </w:r>
                </w:p>
              </w:tc>
              <w:tc>
                <w:tcPr>
                  <w:tcW w:w="1554" w:type="dxa"/>
                  <w:tcBorders>
                    <w:bottom w:val="single" w:sz="4" w:space="0" w:color="auto"/>
                    <w:right w:val="single" w:sz="2" w:space="0" w:color="auto"/>
                  </w:tcBorders>
                  <w:vAlign w:val="center"/>
                </w:tcPr>
                <w:p w14:paraId="10CF2C7F" w14:textId="0DAEA6B4" w:rsidR="005650AC" w:rsidRPr="00B66006" w:rsidRDefault="00204633" w:rsidP="000F37B4">
                  <w:pPr>
                    <w:snapToGrid w:val="0"/>
                    <w:rPr>
                      <w:color w:val="000000" w:themeColor="text1"/>
                      <w:szCs w:val="21"/>
                    </w:rPr>
                  </w:pPr>
                  <w:r w:rsidRPr="00B66006">
                    <w:rPr>
                      <w:rFonts w:hint="eastAsia"/>
                      <w:color w:val="000000" w:themeColor="text1"/>
                      <w:szCs w:val="21"/>
                    </w:rPr>
                    <w:t>生产固废回收外售，生活垃圾收集后由环卫清运，</w:t>
                  </w:r>
                  <w:proofErr w:type="gramStart"/>
                  <w:r w:rsidRPr="00B66006">
                    <w:rPr>
                      <w:rFonts w:hint="eastAsia"/>
                      <w:color w:val="000000" w:themeColor="text1"/>
                      <w:szCs w:val="21"/>
                    </w:rPr>
                    <w:t>危废由</w:t>
                  </w:r>
                  <w:proofErr w:type="gramEnd"/>
                  <w:r w:rsidRPr="00B66006">
                    <w:rPr>
                      <w:rFonts w:hint="eastAsia"/>
                      <w:color w:val="000000" w:themeColor="text1"/>
                      <w:szCs w:val="21"/>
                    </w:rPr>
                    <w:t>有资质的公司回收。</w:t>
                  </w:r>
                </w:p>
              </w:tc>
              <w:tc>
                <w:tcPr>
                  <w:tcW w:w="709" w:type="dxa"/>
                  <w:vMerge/>
                  <w:tcBorders>
                    <w:left w:val="single" w:sz="2" w:space="0" w:color="auto"/>
                    <w:bottom w:val="single" w:sz="4" w:space="0" w:color="auto"/>
                  </w:tcBorders>
                  <w:vAlign w:val="center"/>
                </w:tcPr>
                <w:p w14:paraId="76EAAFBE" w14:textId="77777777" w:rsidR="005650AC" w:rsidRPr="00B66006" w:rsidRDefault="005650AC" w:rsidP="000F37B4">
                  <w:pPr>
                    <w:snapToGrid w:val="0"/>
                    <w:jc w:val="center"/>
                    <w:rPr>
                      <w:szCs w:val="21"/>
                    </w:rPr>
                  </w:pPr>
                </w:p>
              </w:tc>
            </w:tr>
            <w:tr w:rsidR="009320E4" w:rsidRPr="00B66006" w14:paraId="56D7F688" w14:textId="77777777" w:rsidTr="00F57C6F">
              <w:trPr>
                <w:trHeight w:val="529"/>
                <w:jc w:val="center"/>
              </w:trPr>
              <w:tc>
                <w:tcPr>
                  <w:tcW w:w="799" w:type="dxa"/>
                  <w:tcBorders>
                    <w:top w:val="single" w:sz="4" w:space="0" w:color="auto"/>
                    <w:bottom w:val="single" w:sz="12" w:space="0" w:color="auto"/>
                  </w:tcBorders>
                  <w:vAlign w:val="center"/>
                </w:tcPr>
                <w:p w14:paraId="06F52D14" w14:textId="13C15F36" w:rsidR="00BB04EE" w:rsidRPr="00B66006" w:rsidRDefault="00D6400B" w:rsidP="000F37B4">
                  <w:pPr>
                    <w:jc w:val="center"/>
                    <w:rPr>
                      <w:szCs w:val="21"/>
                      <w:shd w:val="clear" w:color="auto" w:fill="FFFFFF"/>
                    </w:rPr>
                  </w:pPr>
                  <w:r w:rsidRPr="00B66006">
                    <w:rPr>
                      <w:color w:val="000000"/>
                      <w:szCs w:val="21"/>
                    </w:rPr>
                    <w:t>安康市环境保护局《关于安康新材料循环产业</w:t>
                  </w:r>
                  <w:proofErr w:type="gramStart"/>
                  <w:r w:rsidRPr="00B66006">
                    <w:rPr>
                      <w:color w:val="000000"/>
                      <w:szCs w:val="21"/>
                    </w:rPr>
                    <w:t>园规</w:t>
                  </w:r>
                  <w:proofErr w:type="gramEnd"/>
                  <w:r w:rsidRPr="00B66006">
                    <w:rPr>
                      <w:color w:val="000000"/>
                      <w:szCs w:val="21"/>
                    </w:rPr>
                    <w:t>划（修编）环</w:t>
                  </w:r>
                  <w:r w:rsidRPr="00B66006">
                    <w:rPr>
                      <w:color w:val="000000"/>
                      <w:szCs w:val="21"/>
                    </w:rPr>
                    <w:lastRenderedPageBreak/>
                    <w:t>境影响报告书审查意见的函》</w:t>
                  </w:r>
                </w:p>
              </w:tc>
              <w:tc>
                <w:tcPr>
                  <w:tcW w:w="4253" w:type="dxa"/>
                  <w:tcBorders>
                    <w:top w:val="single" w:sz="4" w:space="0" w:color="auto"/>
                    <w:bottom w:val="single" w:sz="12" w:space="0" w:color="auto"/>
                  </w:tcBorders>
                  <w:vAlign w:val="center"/>
                </w:tcPr>
                <w:p w14:paraId="534F34C9" w14:textId="77777777" w:rsidR="00D6400B" w:rsidRPr="00B66006" w:rsidRDefault="00D6400B" w:rsidP="000F37B4">
                  <w:pPr>
                    <w:autoSpaceDE w:val="0"/>
                    <w:autoSpaceDN w:val="0"/>
                    <w:adjustRightInd w:val="0"/>
                    <w:rPr>
                      <w:color w:val="000000"/>
                      <w:kern w:val="0"/>
                      <w:szCs w:val="21"/>
                    </w:rPr>
                  </w:pPr>
                  <w:r w:rsidRPr="00B66006">
                    <w:rPr>
                      <w:rFonts w:hint="eastAsia"/>
                      <w:color w:val="000000"/>
                      <w:kern w:val="0"/>
                      <w:szCs w:val="21"/>
                    </w:rPr>
                    <w:lastRenderedPageBreak/>
                    <w:t>严守环境质量底线，落实污染物总量管控要求。根据中、省、市有关大气、水、土壤污染防治行动计划相关要求，制定区域污染物总量管控要求，采取有效措施减少主要污染物的排放总量，确保区域环境质量安全。</w:t>
                  </w:r>
                </w:p>
                <w:p w14:paraId="20A8E7CD" w14:textId="77777777" w:rsidR="00D6400B" w:rsidRPr="00B66006" w:rsidRDefault="00D6400B" w:rsidP="000F37B4">
                  <w:pPr>
                    <w:autoSpaceDE w:val="0"/>
                    <w:autoSpaceDN w:val="0"/>
                    <w:adjustRightInd w:val="0"/>
                    <w:rPr>
                      <w:color w:val="000000"/>
                      <w:kern w:val="0"/>
                      <w:szCs w:val="21"/>
                    </w:rPr>
                  </w:pPr>
                  <w:r w:rsidRPr="00B66006">
                    <w:rPr>
                      <w:color w:val="000000"/>
                      <w:kern w:val="0"/>
                      <w:szCs w:val="21"/>
                    </w:rPr>
                    <w:t>认真落实</w:t>
                  </w:r>
                  <w:r w:rsidRPr="00B66006">
                    <w:rPr>
                      <w:color w:val="000000"/>
                      <w:kern w:val="0"/>
                      <w:szCs w:val="21"/>
                    </w:rPr>
                    <w:t>“</w:t>
                  </w:r>
                  <w:r w:rsidRPr="00B66006">
                    <w:rPr>
                      <w:color w:val="000000"/>
                      <w:kern w:val="0"/>
                      <w:szCs w:val="21"/>
                    </w:rPr>
                    <w:t>三线一单</w:t>
                  </w:r>
                  <w:r w:rsidRPr="00B66006">
                    <w:rPr>
                      <w:color w:val="000000"/>
                      <w:kern w:val="0"/>
                      <w:szCs w:val="21"/>
                    </w:rPr>
                    <w:t>”</w:t>
                  </w:r>
                  <w:r w:rsidRPr="00B66006">
                    <w:rPr>
                      <w:color w:val="000000"/>
                      <w:kern w:val="0"/>
                      <w:szCs w:val="21"/>
                    </w:rPr>
                    <w:t>要求，进一步强化入园项目的环境准入管理。引进项目的生产工艺、设备、污染治理技术以及单位产品耗能、物耗、污染物排放和资源利用率均需达到国内同行业先进水平。对不符合国家产业政策、行业准</w:t>
                  </w:r>
                  <w:r w:rsidRPr="00B66006">
                    <w:rPr>
                      <w:color w:val="000000"/>
                      <w:kern w:val="0"/>
                      <w:szCs w:val="21"/>
                    </w:rPr>
                    <w:lastRenderedPageBreak/>
                    <w:t>入条件、耗水量大、污染严重、涉及重金属排放和存在较大环境风险的企业禁止入园。</w:t>
                  </w:r>
                </w:p>
                <w:p w14:paraId="06CF11BD" w14:textId="5F2FCBAE" w:rsidR="00BB04EE" w:rsidRPr="00B66006" w:rsidRDefault="00D6400B" w:rsidP="000F37B4">
                  <w:pPr>
                    <w:pStyle w:val="aff2"/>
                    <w:spacing w:line="240" w:lineRule="auto"/>
                    <w:ind w:firstLineChars="0" w:firstLine="0"/>
                    <w:rPr>
                      <w:sz w:val="21"/>
                      <w:szCs w:val="21"/>
                      <w:shd w:val="clear" w:color="auto" w:fill="FFFFFF"/>
                    </w:rPr>
                  </w:pPr>
                  <w:r w:rsidRPr="00B66006">
                    <w:rPr>
                      <w:rFonts w:hint="eastAsia"/>
                      <w:bCs/>
                      <w:color w:val="000000"/>
                      <w:kern w:val="0"/>
                      <w:sz w:val="21"/>
                      <w:szCs w:val="21"/>
                    </w:rPr>
                    <w:t>加强固体废弃物的集中处理处置，危险废物交由有资质单位统一收集处理。</w:t>
                  </w:r>
                </w:p>
              </w:tc>
              <w:tc>
                <w:tcPr>
                  <w:tcW w:w="1554" w:type="dxa"/>
                  <w:tcBorders>
                    <w:top w:val="single" w:sz="4" w:space="0" w:color="auto"/>
                    <w:bottom w:val="single" w:sz="12" w:space="0" w:color="auto"/>
                    <w:right w:val="single" w:sz="2" w:space="0" w:color="auto"/>
                  </w:tcBorders>
                  <w:vAlign w:val="center"/>
                </w:tcPr>
                <w:p w14:paraId="50E83F59" w14:textId="2A4A6CB2" w:rsidR="00BB04EE" w:rsidRPr="00B66006" w:rsidRDefault="002F783A" w:rsidP="000F37B4">
                  <w:pPr>
                    <w:snapToGrid w:val="0"/>
                    <w:rPr>
                      <w:szCs w:val="21"/>
                    </w:rPr>
                  </w:pPr>
                  <w:r w:rsidRPr="00B66006">
                    <w:rPr>
                      <w:rFonts w:hint="eastAsia"/>
                      <w:szCs w:val="21"/>
                    </w:rPr>
                    <w:lastRenderedPageBreak/>
                    <w:t>本项目为非重金属材料加工，非</w:t>
                  </w:r>
                  <w:r w:rsidRPr="00B66006">
                    <w:rPr>
                      <w:color w:val="000000"/>
                      <w:kern w:val="0"/>
                      <w:szCs w:val="21"/>
                    </w:rPr>
                    <w:t>耗水量大、污染严重、涉及重金属排放和存在较大环境风险的企业</w:t>
                  </w:r>
                  <w:r w:rsidRPr="00B66006">
                    <w:rPr>
                      <w:rFonts w:hint="eastAsia"/>
                      <w:color w:val="000000"/>
                      <w:kern w:val="0"/>
                      <w:szCs w:val="21"/>
                    </w:rPr>
                    <w:t>。</w:t>
                  </w:r>
                  <w:r w:rsidR="00617C3E" w:rsidRPr="00B66006">
                    <w:rPr>
                      <w:rFonts w:hint="eastAsia"/>
                      <w:color w:val="000000"/>
                      <w:kern w:val="0"/>
                      <w:szCs w:val="21"/>
                    </w:rPr>
                    <w:t>危险废物收存</w:t>
                  </w:r>
                  <w:proofErr w:type="gramStart"/>
                  <w:r w:rsidR="00617C3E" w:rsidRPr="00B66006">
                    <w:rPr>
                      <w:rFonts w:hint="eastAsia"/>
                      <w:color w:val="000000"/>
                      <w:kern w:val="0"/>
                      <w:szCs w:val="21"/>
                    </w:rPr>
                    <w:t>于危废暂存</w:t>
                  </w:r>
                  <w:proofErr w:type="gramEnd"/>
                  <w:r w:rsidR="00617C3E" w:rsidRPr="00B66006">
                    <w:rPr>
                      <w:rFonts w:hint="eastAsia"/>
                      <w:color w:val="000000"/>
                      <w:kern w:val="0"/>
                      <w:szCs w:val="21"/>
                    </w:rPr>
                    <w:t>间定期交由有资质的单位处理。</w:t>
                  </w:r>
                </w:p>
              </w:tc>
              <w:tc>
                <w:tcPr>
                  <w:tcW w:w="709" w:type="dxa"/>
                  <w:tcBorders>
                    <w:top w:val="single" w:sz="4" w:space="0" w:color="auto"/>
                    <w:left w:val="single" w:sz="2" w:space="0" w:color="auto"/>
                    <w:bottom w:val="single" w:sz="12" w:space="0" w:color="auto"/>
                  </w:tcBorders>
                  <w:vAlign w:val="center"/>
                </w:tcPr>
                <w:p w14:paraId="78D3224E" w14:textId="77777777" w:rsidR="00BB04EE" w:rsidRPr="00B66006" w:rsidRDefault="00BB04EE" w:rsidP="000F37B4">
                  <w:pPr>
                    <w:snapToGrid w:val="0"/>
                    <w:jc w:val="center"/>
                    <w:rPr>
                      <w:szCs w:val="21"/>
                    </w:rPr>
                  </w:pPr>
                  <w:r w:rsidRPr="00B66006">
                    <w:rPr>
                      <w:szCs w:val="21"/>
                    </w:rPr>
                    <w:t>符合</w:t>
                  </w:r>
                </w:p>
              </w:tc>
            </w:tr>
          </w:tbl>
          <w:p w14:paraId="4289C67B" w14:textId="77777777" w:rsidR="00BB04EE" w:rsidRPr="00B66006" w:rsidRDefault="00BB04EE" w:rsidP="000F37B4">
            <w:pPr>
              <w:autoSpaceDE w:val="0"/>
              <w:autoSpaceDN w:val="0"/>
              <w:adjustRightInd w:val="0"/>
              <w:snapToGrid w:val="0"/>
              <w:spacing w:line="240" w:lineRule="exact"/>
              <w:ind w:firstLineChars="200" w:firstLine="480"/>
              <w:rPr>
                <w:kern w:val="0"/>
                <w:sz w:val="24"/>
              </w:rPr>
            </w:pPr>
          </w:p>
        </w:tc>
      </w:tr>
      <w:tr w:rsidR="00E34AEA" w:rsidRPr="004F5E7B" w14:paraId="29E268BF" w14:textId="77777777" w:rsidTr="004308FD">
        <w:tblPrEx>
          <w:tblCellMar>
            <w:left w:w="108" w:type="dxa"/>
            <w:right w:w="108" w:type="dxa"/>
          </w:tblCellMar>
        </w:tblPrEx>
        <w:trPr>
          <w:trHeight w:val="1021"/>
          <w:jc w:val="center"/>
        </w:trPr>
        <w:tc>
          <w:tcPr>
            <w:tcW w:w="1691" w:type="dxa"/>
            <w:vAlign w:val="center"/>
          </w:tcPr>
          <w:p w14:paraId="4BE42931" w14:textId="77777777" w:rsidR="00BB04EE" w:rsidRPr="00B66006" w:rsidRDefault="00BB04EE" w:rsidP="000F37B4">
            <w:pPr>
              <w:autoSpaceDE w:val="0"/>
              <w:autoSpaceDN w:val="0"/>
              <w:adjustRightInd w:val="0"/>
              <w:snapToGrid w:val="0"/>
              <w:jc w:val="center"/>
              <w:rPr>
                <w:rFonts w:cs="宋体"/>
                <w:b/>
                <w:kern w:val="0"/>
                <w:sz w:val="24"/>
              </w:rPr>
            </w:pPr>
            <w:r w:rsidRPr="00B66006">
              <w:rPr>
                <w:rFonts w:cs="宋体" w:hint="eastAsia"/>
                <w:b/>
                <w:kern w:val="0"/>
                <w:sz w:val="24"/>
              </w:rPr>
              <w:lastRenderedPageBreak/>
              <w:t>其他符合性分析</w:t>
            </w:r>
          </w:p>
        </w:tc>
        <w:tc>
          <w:tcPr>
            <w:tcW w:w="7665" w:type="dxa"/>
            <w:gridSpan w:val="3"/>
            <w:vAlign w:val="center"/>
          </w:tcPr>
          <w:p w14:paraId="0B0D2721" w14:textId="7178A3A2" w:rsidR="00BB04EE" w:rsidRPr="00D911C3" w:rsidRDefault="00271EEB" w:rsidP="00271EEB">
            <w:pPr>
              <w:pStyle w:val="afe"/>
              <w:ind w:firstLine="482"/>
              <w:jc w:val="both"/>
              <w:rPr>
                <w:b/>
                <w:lang w:val="en-US" w:eastAsia="zh-CN"/>
              </w:rPr>
            </w:pPr>
            <w:r w:rsidRPr="00D911C3">
              <w:rPr>
                <w:rFonts w:hint="eastAsia"/>
                <w:b/>
                <w:lang w:val="en-US" w:eastAsia="zh-CN"/>
              </w:rPr>
              <w:t>1</w:t>
            </w:r>
            <w:r w:rsidRPr="00D911C3">
              <w:rPr>
                <w:b/>
                <w:lang w:val="en-US" w:eastAsia="zh-CN"/>
              </w:rPr>
              <w:t>.</w:t>
            </w:r>
            <w:r w:rsidR="00BB04EE" w:rsidRPr="00D911C3">
              <w:rPr>
                <w:b/>
                <w:lang w:val="en-US" w:eastAsia="zh-CN"/>
              </w:rPr>
              <w:t>产业政策符合性分析</w:t>
            </w:r>
          </w:p>
          <w:p w14:paraId="09B16797" w14:textId="29F39316" w:rsidR="00BB04EE" w:rsidRPr="00D911C3" w:rsidRDefault="00BB04EE" w:rsidP="000F37B4">
            <w:pPr>
              <w:pStyle w:val="afe"/>
              <w:ind w:firstLine="480"/>
              <w:jc w:val="both"/>
              <w:rPr>
                <w:lang w:val="en-US" w:eastAsia="zh-CN"/>
              </w:rPr>
            </w:pPr>
            <w:r w:rsidRPr="00D911C3">
              <w:rPr>
                <w:lang w:val="en-US" w:eastAsia="zh-CN"/>
              </w:rPr>
              <w:t>根据《产业结构调整指导目录（</w:t>
            </w:r>
            <w:r w:rsidR="00C60F35" w:rsidRPr="00D911C3">
              <w:rPr>
                <w:lang w:val="en-US" w:eastAsia="zh-CN"/>
              </w:rPr>
              <w:t>2024</w:t>
            </w:r>
            <w:r w:rsidRPr="00D911C3">
              <w:rPr>
                <w:lang w:val="en-US" w:eastAsia="zh-CN"/>
              </w:rPr>
              <w:t>年本）》，本项目</w:t>
            </w:r>
            <w:r w:rsidRPr="00D911C3">
              <w:rPr>
                <w:rFonts w:hint="eastAsia"/>
                <w:lang w:val="en-US" w:eastAsia="zh-CN"/>
              </w:rPr>
              <w:t>不</w:t>
            </w:r>
            <w:r w:rsidRPr="00D911C3">
              <w:rPr>
                <w:lang w:val="en-US" w:eastAsia="zh-CN"/>
              </w:rPr>
              <w:t>属于</w:t>
            </w:r>
            <w:r w:rsidRPr="00D911C3">
              <w:rPr>
                <w:rFonts w:hint="eastAsia"/>
                <w:lang w:val="en-US" w:eastAsia="zh-CN"/>
              </w:rPr>
              <w:t>该目录中规定的鼓励类和限制类，视为允许类。</w:t>
            </w:r>
            <w:r w:rsidR="001C72E7" w:rsidRPr="00D911C3">
              <w:rPr>
                <w:rFonts w:hint="eastAsia"/>
                <w:lang w:val="en-US" w:eastAsia="zh-CN"/>
              </w:rPr>
              <w:t>根据《陕西省秦岭重点保护区</w:t>
            </w:r>
            <w:r w:rsidR="001C72E7" w:rsidRPr="00D911C3">
              <w:rPr>
                <w:rFonts w:hint="eastAsia"/>
                <w:lang w:val="en-US" w:eastAsia="zh-CN"/>
              </w:rPr>
              <w:t xml:space="preserve"> </w:t>
            </w:r>
            <w:r w:rsidR="001C72E7" w:rsidRPr="00D911C3">
              <w:rPr>
                <w:rFonts w:hint="eastAsia"/>
                <w:lang w:val="en-US" w:eastAsia="zh-CN"/>
              </w:rPr>
              <w:t>一般保护区产业准入清单》，本项目位于秦岭一般保护区</w:t>
            </w:r>
            <w:r w:rsidR="007D4795" w:rsidRPr="00D911C3">
              <w:rPr>
                <w:rFonts w:hint="eastAsia"/>
                <w:lang w:val="en-US" w:eastAsia="zh-CN"/>
              </w:rPr>
              <w:t>，行业属于非金属制品制造，不在秦岭一般保护区</w:t>
            </w:r>
            <w:r w:rsidR="001C72E7" w:rsidRPr="00D911C3">
              <w:rPr>
                <w:rFonts w:hint="eastAsia"/>
                <w:lang w:val="en-US" w:eastAsia="zh-CN"/>
              </w:rPr>
              <w:t>产业</w:t>
            </w:r>
            <w:r w:rsidR="006E3162" w:rsidRPr="00D911C3">
              <w:rPr>
                <w:rFonts w:hint="eastAsia"/>
                <w:lang w:val="en-US" w:eastAsia="zh-CN"/>
              </w:rPr>
              <w:t>限制和禁止类</w:t>
            </w:r>
            <w:r w:rsidR="001C72E7" w:rsidRPr="00D911C3">
              <w:rPr>
                <w:rFonts w:hint="eastAsia"/>
                <w:lang w:val="en-US" w:eastAsia="zh-CN"/>
              </w:rPr>
              <w:t>目录</w:t>
            </w:r>
            <w:r w:rsidR="007D4795" w:rsidRPr="00D911C3">
              <w:rPr>
                <w:rFonts w:hint="eastAsia"/>
                <w:lang w:val="en-US" w:eastAsia="zh-CN"/>
              </w:rPr>
              <w:t>中。</w:t>
            </w:r>
            <w:r w:rsidRPr="00D911C3">
              <w:rPr>
                <w:lang w:val="en-US" w:eastAsia="zh-CN"/>
              </w:rPr>
              <w:t>项目于</w:t>
            </w:r>
            <w:r w:rsidR="00160093" w:rsidRPr="00D911C3">
              <w:rPr>
                <w:lang w:val="en-US" w:eastAsia="zh-CN"/>
              </w:rPr>
              <w:t>2023</w:t>
            </w:r>
            <w:r w:rsidRPr="00D911C3">
              <w:rPr>
                <w:lang w:val="en-US" w:eastAsia="zh-CN"/>
              </w:rPr>
              <w:t>年</w:t>
            </w:r>
            <w:r w:rsidR="00C24835" w:rsidRPr="00D911C3">
              <w:rPr>
                <w:lang w:val="en-US" w:eastAsia="zh-CN"/>
              </w:rPr>
              <w:t>11</w:t>
            </w:r>
            <w:r w:rsidRPr="00D911C3">
              <w:rPr>
                <w:lang w:val="en-US" w:eastAsia="zh-CN"/>
              </w:rPr>
              <w:t>月</w:t>
            </w:r>
            <w:r w:rsidR="00160093" w:rsidRPr="00D911C3">
              <w:rPr>
                <w:lang w:val="en-US" w:eastAsia="zh-CN"/>
              </w:rPr>
              <w:t>17</w:t>
            </w:r>
            <w:r w:rsidRPr="00D911C3">
              <w:rPr>
                <w:lang w:val="en-US" w:eastAsia="zh-CN"/>
              </w:rPr>
              <w:t>日取得</w:t>
            </w:r>
            <w:r w:rsidR="00C24835" w:rsidRPr="00D911C3">
              <w:rPr>
                <w:rFonts w:hint="eastAsia"/>
                <w:lang w:val="en-US" w:eastAsia="zh-CN"/>
              </w:rPr>
              <w:t>安康高新区经济发展科技局</w:t>
            </w:r>
            <w:r w:rsidRPr="00D911C3">
              <w:rPr>
                <w:rFonts w:hint="eastAsia"/>
                <w:lang w:val="en-US" w:eastAsia="zh-CN"/>
              </w:rPr>
              <w:t>的《陕西省企业投资项目备案确认书》</w:t>
            </w:r>
            <w:r w:rsidRPr="00D911C3">
              <w:rPr>
                <w:lang w:val="en-US" w:eastAsia="zh-CN"/>
              </w:rPr>
              <w:t>（项目代码：</w:t>
            </w:r>
            <w:r w:rsidR="00160093" w:rsidRPr="00D911C3">
              <w:rPr>
                <w:lang w:val="en-US"/>
              </w:rPr>
              <w:t>2311-610961-04-01-702649</w:t>
            </w:r>
            <w:r w:rsidRPr="00D911C3">
              <w:rPr>
                <w:lang w:val="en-US" w:eastAsia="zh-CN"/>
              </w:rPr>
              <w:t>）。</w:t>
            </w:r>
          </w:p>
          <w:p w14:paraId="75DFB969" w14:textId="52E9C1C5" w:rsidR="00BB04EE" w:rsidRPr="00D911C3" w:rsidRDefault="00BB04EE" w:rsidP="000F37B4">
            <w:pPr>
              <w:autoSpaceDE w:val="0"/>
              <w:autoSpaceDN w:val="0"/>
              <w:adjustRightInd w:val="0"/>
              <w:spacing w:line="360" w:lineRule="auto"/>
              <w:ind w:firstLine="482"/>
              <w:rPr>
                <w:kern w:val="0"/>
                <w:sz w:val="24"/>
                <w:lang w:val="zh-CN"/>
              </w:rPr>
            </w:pPr>
            <w:r w:rsidRPr="00D911C3">
              <w:rPr>
                <w:rFonts w:hint="eastAsia"/>
                <w:kern w:val="0"/>
                <w:sz w:val="24"/>
              </w:rPr>
              <w:t>综上，项目建设符合国家产业政策。</w:t>
            </w:r>
          </w:p>
          <w:p w14:paraId="50E7E56F" w14:textId="1BC061AE" w:rsidR="008C2AE1" w:rsidRPr="00D911C3" w:rsidRDefault="00271EEB" w:rsidP="00271EEB">
            <w:pPr>
              <w:pStyle w:val="afe"/>
              <w:ind w:firstLine="482"/>
              <w:jc w:val="both"/>
              <w:rPr>
                <w:b/>
                <w:lang w:val="en-US" w:eastAsia="zh-CN"/>
              </w:rPr>
            </w:pPr>
            <w:r w:rsidRPr="00D911C3">
              <w:rPr>
                <w:rFonts w:hint="eastAsia"/>
                <w:b/>
                <w:lang w:val="en-US" w:eastAsia="zh-CN"/>
              </w:rPr>
              <w:t>2</w:t>
            </w:r>
            <w:r w:rsidRPr="00D911C3">
              <w:rPr>
                <w:b/>
                <w:lang w:val="en-US" w:eastAsia="zh-CN"/>
              </w:rPr>
              <w:t>.</w:t>
            </w:r>
            <w:r w:rsidR="008C2AE1" w:rsidRPr="00D911C3">
              <w:rPr>
                <w:rFonts w:hint="eastAsia"/>
                <w:b/>
                <w:lang w:val="en-US" w:eastAsia="zh-CN"/>
              </w:rPr>
              <w:t>项目选址合理性分析</w:t>
            </w:r>
          </w:p>
          <w:p w14:paraId="29919976" w14:textId="7AB9AA0C" w:rsidR="008C2AE1" w:rsidRPr="00D911C3" w:rsidRDefault="008C2AE1" w:rsidP="000F37B4">
            <w:pPr>
              <w:pStyle w:val="afe"/>
              <w:ind w:firstLine="480"/>
              <w:jc w:val="both"/>
              <w:rPr>
                <w:lang w:val="en-US" w:eastAsia="zh-CN"/>
              </w:rPr>
            </w:pPr>
            <w:r w:rsidRPr="00D911C3">
              <w:rPr>
                <w:rFonts w:hint="eastAsia"/>
                <w:lang w:val="en-US" w:eastAsia="zh-CN"/>
              </w:rPr>
              <w:t>本项目为</w:t>
            </w:r>
            <w:r w:rsidR="001303A5" w:rsidRPr="00D911C3">
              <w:rPr>
                <w:rFonts w:hint="eastAsia"/>
                <w:lang w:val="en-US" w:eastAsia="zh-CN"/>
              </w:rPr>
              <w:t>扩建项目</w:t>
            </w:r>
            <w:r w:rsidRPr="00D911C3">
              <w:rPr>
                <w:rFonts w:hint="eastAsia"/>
                <w:lang w:val="en-US" w:eastAsia="zh-CN"/>
              </w:rPr>
              <w:t>，</w:t>
            </w:r>
            <w:r w:rsidR="00BA7E00" w:rsidRPr="00D911C3">
              <w:rPr>
                <w:rFonts w:hint="eastAsia"/>
                <w:lang w:val="en-US" w:eastAsia="zh-CN"/>
              </w:rPr>
              <w:t>项目选址在安康新型材料循环产业园区规划范围内，是</w:t>
            </w:r>
            <w:r w:rsidR="001303A5" w:rsidRPr="00D911C3">
              <w:rPr>
                <w:rFonts w:hint="eastAsia"/>
                <w:lang w:val="en-US" w:eastAsia="zh-CN"/>
              </w:rPr>
              <w:t>安康利源</w:t>
            </w:r>
            <w:r w:rsidR="001303A5" w:rsidRPr="00D911C3">
              <w:rPr>
                <w:rFonts w:hint="eastAsia"/>
                <w:bCs/>
                <w:lang w:val="en-US" w:eastAsia="zh-CN"/>
              </w:rPr>
              <w:t>矿业有限责任公司</w:t>
            </w:r>
            <w:r w:rsidR="00BA7E00" w:rsidRPr="00D911C3">
              <w:rPr>
                <w:rFonts w:hint="eastAsia"/>
                <w:bCs/>
                <w:lang w:val="en-US" w:eastAsia="zh-CN"/>
              </w:rPr>
              <w:t>厂址内预留用地</w:t>
            </w:r>
            <w:r w:rsidR="00A84529" w:rsidRPr="00D911C3">
              <w:rPr>
                <w:rFonts w:hint="eastAsia"/>
                <w:bCs/>
                <w:lang w:val="en-US" w:eastAsia="zh-CN"/>
              </w:rPr>
              <w:t>，属于</w:t>
            </w:r>
            <w:r w:rsidR="00BA7E00" w:rsidRPr="00D911C3">
              <w:rPr>
                <w:rFonts w:hint="eastAsia"/>
                <w:lang w:val="en-US" w:eastAsia="zh-CN"/>
              </w:rPr>
              <w:t>工业用地，不涉及耕地</w:t>
            </w:r>
            <w:r w:rsidR="00A84529" w:rsidRPr="00D911C3">
              <w:rPr>
                <w:rFonts w:hint="eastAsia"/>
                <w:lang w:val="en-US" w:eastAsia="zh-CN"/>
              </w:rPr>
              <w:t>。项目是重晶石加工生产</w:t>
            </w:r>
            <w:r w:rsidR="00617DDB" w:rsidRPr="00D911C3">
              <w:rPr>
                <w:rFonts w:hint="eastAsia"/>
                <w:lang w:val="en-US" w:eastAsia="zh-CN"/>
              </w:rPr>
              <w:t>符合产业园发展定位和产业布局。周边主要是工业企业、市政道路，距离住户</w:t>
            </w:r>
            <w:r w:rsidR="00E6565B" w:rsidRPr="00D911C3">
              <w:rPr>
                <w:rFonts w:hint="eastAsia"/>
                <w:lang w:val="en-US" w:eastAsia="zh-CN"/>
              </w:rPr>
              <w:t>较远，</w:t>
            </w:r>
            <w:r w:rsidR="00A84529" w:rsidRPr="00D911C3">
              <w:rPr>
                <w:lang w:val="en-US" w:eastAsia="zh-CN"/>
              </w:rPr>
              <w:t>运营期采取环</w:t>
            </w:r>
            <w:proofErr w:type="gramStart"/>
            <w:r w:rsidR="00A84529" w:rsidRPr="00D911C3">
              <w:rPr>
                <w:lang w:val="en-US" w:eastAsia="zh-CN"/>
              </w:rPr>
              <w:t>评要求</w:t>
            </w:r>
            <w:proofErr w:type="gramEnd"/>
            <w:r w:rsidR="00A84529" w:rsidRPr="00D911C3">
              <w:rPr>
                <w:lang w:val="en-US" w:eastAsia="zh-CN"/>
              </w:rPr>
              <w:t>的措施能够合理处置各项污染物，各项污染物对周边环境影响较小</w:t>
            </w:r>
            <w:r w:rsidR="00E6565B" w:rsidRPr="00D911C3">
              <w:rPr>
                <w:rFonts w:hint="eastAsia"/>
                <w:lang w:val="en-US" w:eastAsia="zh-CN"/>
              </w:rPr>
              <w:t>选址合理。</w:t>
            </w:r>
          </w:p>
          <w:p w14:paraId="22D8DBC5" w14:textId="7A761748" w:rsidR="00BB04EE" w:rsidRPr="00D911C3" w:rsidRDefault="00271EEB" w:rsidP="00271EEB">
            <w:pPr>
              <w:pStyle w:val="afe"/>
              <w:ind w:firstLine="482"/>
              <w:jc w:val="both"/>
              <w:rPr>
                <w:b/>
                <w:lang w:val="en-US" w:eastAsia="zh-CN"/>
              </w:rPr>
            </w:pPr>
            <w:r w:rsidRPr="00D911C3">
              <w:rPr>
                <w:rFonts w:hint="eastAsia"/>
                <w:b/>
                <w:lang w:val="en-US" w:eastAsia="zh-CN"/>
              </w:rPr>
              <w:t>3</w:t>
            </w:r>
            <w:r w:rsidRPr="00D911C3">
              <w:rPr>
                <w:b/>
                <w:lang w:val="en-US" w:eastAsia="zh-CN"/>
              </w:rPr>
              <w:t>.</w:t>
            </w:r>
            <w:r w:rsidR="00BB04EE" w:rsidRPr="00D911C3">
              <w:rPr>
                <w:rFonts w:hint="eastAsia"/>
                <w:b/>
                <w:lang w:val="en-US" w:eastAsia="zh-CN"/>
              </w:rPr>
              <w:t>“三线一单”符合性分析</w:t>
            </w:r>
          </w:p>
          <w:p w14:paraId="7473DA52" w14:textId="1F21EAE5" w:rsidR="00BB04EE" w:rsidRPr="00D911C3" w:rsidRDefault="00BB04EE" w:rsidP="000F37B4">
            <w:pPr>
              <w:spacing w:line="360" w:lineRule="auto"/>
              <w:ind w:firstLineChars="200" w:firstLine="480"/>
              <w:rPr>
                <w:bCs/>
                <w:sz w:val="24"/>
              </w:rPr>
            </w:pPr>
            <w:r w:rsidRPr="00D911C3">
              <w:rPr>
                <w:bCs/>
                <w:sz w:val="24"/>
              </w:rPr>
              <w:t>本项目与</w:t>
            </w:r>
            <w:r w:rsidRPr="00D911C3">
              <w:rPr>
                <w:rFonts w:hint="eastAsia"/>
                <w:bCs/>
                <w:sz w:val="24"/>
              </w:rPr>
              <w:t>“</w:t>
            </w:r>
            <w:r w:rsidRPr="00D911C3">
              <w:rPr>
                <w:bCs/>
                <w:sz w:val="24"/>
              </w:rPr>
              <w:t>三线一单</w:t>
            </w:r>
            <w:r w:rsidRPr="00D911C3">
              <w:rPr>
                <w:rFonts w:hint="eastAsia"/>
                <w:bCs/>
                <w:sz w:val="24"/>
              </w:rPr>
              <w:t>”</w:t>
            </w:r>
            <w:r w:rsidRPr="00D911C3">
              <w:rPr>
                <w:bCs/>
                <w:sz w:val="24"/>
              </w:rPr>
              <w:t>的符合性分析见表</w:t>
            </w:r>
            <w:r w:rsidRPr="00D911C3">
              <w:rPr>
                <w:bCs/>
                <w:sz w:val="24"/>
              </w:rPr>
              <w:t>1</w:t>
            </w:r>
            <w:r w:rsidRPr="00D911C3">
              <w:rPr>
                <w:rFonts w:hint="eastAsia"/>
                <w:bCs/>
                <w:sz w:val="24"/>
              </w:rPr>
              <w:t>-</w:t>
            </w:r>
            <w:r w:rsidR="009B22F5" w:rsidRPr="00D911C3">
              <w:rPr>
                <w:bCs/>
                <w:sz w:val="24"/>
              </w:rPr>
              <w:t>3</w:t>
            </w:r>
            <w:r w:rsidRPr="00D911C3">
              <w:rPr>
                <w:bCs/>
                <w:sz w:val="24"/>
              </w:rPr>
              <w:t>。</w:t>
            </w:r>
          </w:p>
          <w:p w14:paraId="1B8B801D" w14:textId="77777777" w:rsidR="00BB04EE" w:rsidRPr="00D911C3" w:rsidRDefault="00BB04EE" w:rsidP="000F37B4">
            <w:pPr>
              <w:pStyle w:val="afe"/>
              <w:spacing w:line="240" w:lineRule="auto"/>
              <w:ind w:firstLineChars="0" w:firstLine="0"/>
              <w:jc w:val="center"/>
              <w:rPr>
                <w:b/>
                <w:lang w:val="en-US" w:eastAsia="zh-CN"/>
              </w:rPr>
            </w:pPr>
            <w:r w:rsidRPr="00D911C3">
              <w:rPr>
                <w:b/>
                <w:lang w:val="en-US" w:eastAsia="zh-CN"/>
              </w:rPr>
              <w:t>表</w:t>
            </w:r>
            <w:r w:rsidRPr="00D911C3">
              <w:rPr>
                <w:b/>
                <w:lang w:val="en-US" w:eastAsia="zh-CN"/>
              </w:rPr>
              <w:t>1-</w:t>
            </w:r>
            <w:r w:rsidR="009B22F5" w:rsidRPr="00D911C3">
              <w:rPr>
                <w:b/>
                <w:lang w:val="en-US" w:eastAsia="zh-CN"/>
              </w:rPr>
              <w:t xml:space="preserve">3  </w:t>
            </w:r>
            <w:r w:rsidRPr="00D911C3">
              <w:rPr>
                <w:b/>
                <w:lang w:val="en-US" w:eastAsia="zh-CN"/>
              </w:rPr>
              <w:t>本项目与</w:t>
            </w:r>
            <w:r w:rsidRPr="00D911C3">
              <w:rPr>
                <w:b/>
                <w:lang w:val="en-US" w:eastAsia="zh-CN"/>
              </w:rPr>
              <w:t>“</w:t>
            </w:r>
            <w:r w:rsidRPr="00D911C3">
              <w:rPr>
                <w:b/>
                <w:lang w:val="en-US" w:eastAsia="zh-CN"/>
              </w:rPr>
              <w:t>三线一单</w:t>
            </w:r>
            <w:r w:rsidRPr="00D911C3">
              <w:rPr>
                <w:b/>
                <w:lang w:val="en-US" w:eastAsia="zh-CN"/>
              </w:rPr>
              <w:t>”</w:t>
            </w:r>
            <w:r w:rsidRPr="00D911C3">
              <w:rPr>
                <w:b/>
                <w:lang w:val="en-US" w:eastAsia="zh-CN"/>
              </w:rPr>
              <w:t>符合性分析表</w:t>
            </w:r>
          </w:p>
          <w:tbl>
            <w:tblPr>
              <w:tblW w:w="7430"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411"/>
              <w:gridCol w:w="5090"/>
              <w:gridCol w:w="929"/>
            </w:tblGrid>
            <w:tr w:rsidR="00D911C3" w:rsidRPr="00D911C3" w14:paraId="7DFEA0C3" w14:textId="77777777" w:rsidTr="000F37B4">
              <w:trPr>
                <w:trHeight w:hRule="exact" w:val="708"/>
                <w:jc w:val="center"/>
              </w:trPr>
              <w:tc>
                <w:tcPr>
                  <w:tcW w:w="1411" w:type="dxa"/>
                  <w:tcBorders>
                    <w:top w:val="single" w:sz="12" w:space="0" w:color="auto"/>
                    <w:bottom w:val="single" w:sz="12" w:space="0" w:color="auto"/>
                  </w:tcBorders>
                  <w:vAlign w:val="center"/>
                </w:tcPr>
                <w:p w14:paraId="51BEA9FB" w14:textId="77777777" w:rsidR="00BB04EE" w:rsidRPr="00D911C3" w:rsidRDefault="00BB04EE" w:rsidP="000F37B4">
                  <w:pPr>
                    <w:tabs>
                      <w:tab w:val="left" w:pos="924"/>
                    </w:tabs>
                    <w:adjustRightInd w:val="0"/>
                    <w:snapToGrid w:val="0"/>
                    <w:spacing w:line="280" w:lineRule="exact"/>
                    <w:jc w:val="center"/>
                    <w:rPr>
                      <w:b/>
                      <w:szCs w:val="21"/>
                    </w:rPr>
                  </w:pPr>
                  <w:r w:rsidRPr="00D911C3">
                    <w:rPr>
                      <w:b/>
                      <w:szCs w:val="21"/>
                    </w:rPr>
                    <w:t>“</w:t>
                  </w:r>
                  <w:r w:rsidRPr="00D911C3">
                    <w:rPr>
                      <w:b/>
                      <w:szCs w:val="21"/>
                    </w:rPr>
                    <w:t>三线一单</w:t>
                  </w:r>
                  <w:r w:rsidRPr="00D911C3">
                    <w:rPr>
                      <w:b/>
                      <w:szCs w:val="21"/>
                    </w:rPr>
                    <w:t>”</w:t>
                  </w:r>
                </w:p>
              </w:tc>
              <w:tc>
                <w:tcPr>
                  <w:tcW w:w="5090" w:type="dxa"/>
                  <w:tcBorders>
                    <w:top w:val="single" w:sz="12" w:space="0" w:color="auto"/>
                    <w:bottom w:val="single" w:sz="12" w:space="0" w:color="auto"/>
                  </w:tcBorders>
                  <w:vAlign w:val="center"/>
                </w:tcPr>
                <w:p w14:paraId="1A8BED09" w14:textId="77777777" w:rsidR="00BB04EE" w:rsidRPr="00D911C3" w:rsidRDefault="00BB04EE" w:rsidP="000F37B4">
                  <w:pPr>
                    <w:tabs>
                      <w:tab w:val="left" w:pos="924"/>
                    </w:tabs>
                    <w:adjustRightInd w:val="0"/>
                    <w:snapToGrid w:val="0"/>
                    <w:spacing w:line="280" w:lineRule="exact"/>
                    <w:jc w:val="center"/>
                    <w:rPr>
                      <w:b/>
                      <w:szCs w:val="21"/>
                    </w:rPr>
                  </w:pPr>
                  <w:r w:rsidRPr="00D911C3">
                    <w:rPr>
                      <w:b/>
                      <w:szCs w:val="21"/>
                    </w:rPr>
                    <w:t>本项目</w:t>
                  </w:r>
                  <w:r w:rsidRPr="00D911C3">
                    <w:rPr>
                      <w:rFonts w:hint="eastAsia"/>
                      <w:b/>
                      <w:szCs w:val="21"/>
                    </w:rPr>
                    <w:t>情况</w:t>
                  </w:r>
                </w:p>
              </w:tc>
              <w:tc>
                <w:tcPr>
                  <w:tcW w:w="929" w:type="dxa"/>
                  <w:tcBorders>
                    <w:top w:val="single" w:sz="12" w:space="0" w:color="auto"/>
                    <w:bottom w:val="single" w:sz="12" w:space="0" w:color="auto"/>
                  </w:tcBorders>
                  <w:vAlign w:val="center"/>
                </w:tcPr>
                <w:p w14:paraId="05112680" w14:textId="77777777" w:rsidR="00BB04EE" w:rsidRPr="00D911C3" w:rsidRDefault="00BB04EE" w:rsidP="000F37B4">
                  <w:pPr>
                    <w:adjustRightInd w:val="0"/>
                    <w:snapToGrid w:val="0"/>
                    <w:spacing w:line="280" w:lineRule="exact"/>
                    <w:jc w:val="center"/>
                    <w:rPr>
                      <w:b/>
                      <w:szCs w:val="21"/>
                    </w:rPr>
                  </w:pPr>
                  <w:r w:rsidRPr="00D911C3">
                    <w:rPr>
                      <w:b/>
                      <w:szCs w:val="21"/>
                    </w:rPr>
                    <w:t>相符性</w:t>
                  </w:r>
                </w:p>
              </w:tc>
            </w:tr>
            <w:tr w:rsidR="00D911C3" w:rsidRPr="00D911C3" w14:paraId="3B81B9B9" w14:textId="77777777" w:rsidTr="000F37B4">
              <w:trPr>
                <w:trHeight w:val="1016"/>
                <w:jc w:val="center"/>
              </w:trPr>
              <w:tc>
                <w:tcPr>
                  <w:tcW w:w="1411" w:type="dxa"/>
                  <w:tcBorders>
                    <w:top w:val="single" w:sz="12" w:space="0" w:color="auto"/>
                  </w:tcBorders>
                  <w:vAlign w:val="center"/>
                </w:tcPr>
                <w:p w14:paraId="2C6A55BF" w14:textId="77777777" w:rsidR="00BB04EE" w:rsidRPr="00D911C3" w:rsidRDefault="00BB04EE" w:rsidP="000F37B4">
                  <w:pPr>
                    <w:adjustRightInd w:val="0"/>
                    <w:snapToGrid w:val="0"/>
                    <w:spacing w:line="280" w:lineRule="exact"/>
                    <w:jc w:val="center"/>
                    <w:rPr>
                      <w:szCs w:val="21"/>
                    </w:rPr>
                  </w:pPr>
                  <w:r w:rsidRPr="00D911C3">
                    <w:rPr>
                      <w:szCs w:val="21"/>
                    </w:rPr>
                    <w:t>生态保护</w:t>
                  </w:r>
                </w:p>
                <w:p w14:paraId="06685270" w14:textId="77777777" w:rsidR="00BB04EE" w:rsidRPr="00D911C3" w:rsidRDefault="00BB04EE" w:rsidP="000F37B4">
                  <w:pPr>
                    <w:adjustRightInd w:val="0"/>
                    <w:snapToGrid w:val="0"/>
                    <w:spacing w:line="280" w:lineRule="exact"/>
                    <w:jc w:val="center"/>
                    <w:rPr>
                      <w:szCs w:val="21"/>
                    </w:rPr>
                  </w:pPr>
                  <w:r w:rsidRPr="00D911C3">
                    <w:rPr>
                      <w:szCs w:val="21"/>
                    </w:rPr>
                    <w:t>红线</w:t>
                  </w:r>
                </w:p>
              </w:tc>
              <w:tc>
                <w:tcPr>
                  <w:tcW w:w="5090" w:type="dxa"/>
                  <w:tcBorders>
                    <w:top w:val="single" w:sz="12" w:space="0" w:color="auto"/>
                  </w:tcBorders>
                  <w:vAlign w:val="center"/>
                </w:tcPr>
                <w:p w14:paraId="6B2F4231" w14:textId="3D3973AF" w:rsidR="00BB04EE" w:rsidRPr="00D911C3" w:rsidRDefault="00BB04EE" w:rsidP="000F37B4">
                  <w:pPr>
                    <w:adjustRightInd w:val="0"/>
                    <w:snapToGrid w:val="0"/>
                    <w:spacing w:line="280" w:lineRule="exact"/>
                    <w:rPr>
                      <w:szCs w:val="21"/>
                    </w:rPr>
                  </w:pPr>
                  <w:r w:rsidRPr="00D911C3">
                    <w:rPr>
                      <w:rFonts w:hint="eastAsia"/>
                      <w:szCs w:val="21"/>
                    </w:rPr>
                    <w:t>项目地位于</w:t>
                  </w:r>
                  <w:r w:rsidR="00D0282D" w:rsidRPr="00D911C3">
                    <w:rPr>
                      <w:rFonts w:hint="eastAsia"/>
                      <w:szCs w:val="21"/>
                    </w:rPr>
                    <w:t>安康新型材料循环产业园</w:t>
                  </w:r>
                  <w:r w:rsidRPr="00D911C3">
                    <w:rPr>
                      <w:rFonts w:hint="eastAsia"/>
                      <w:szCs w:val="21"/>
                    </w:rPr>
                    <w:t>，不涉及</w:t>
                  </w:r>
                  <w:r w:rsidRPr="00D911C3">
                    <w:rPr>
                      <w:szCs w:val="21"/>
                    </w:rPr>
                    <w:t>自然保护区、风景名胜区、饮用水保护区等生态保护目标</w:t>
                  </w:r>
                  <w:r w:rsidR="00A81218" w:rsidRPr="00D911C3">
                    <w:rPr>
                      <w:rFonts w:hint="eastAsia"/>
                      <w:szCs w:val="21"/>
                    </w:rPr>
                    <w:t>，不在</w:t>
                  </w:r>
                  <w:r w:rsidR="00A81218" w:rsidRPr="00D911C3">
                    <w:rPr>
                      <w:szCs w:val="21"/>
                    </w:rPr>
                    <w:t>生态保护红线</w:t>
                  </w:r>
                  <w:r w:rsidR="00A81218" w:rsidRPr="00D911C3">
                    <w:rPr>
                      <w:rFonts w:hint="eastAsia"/>
                      <w:szCs w:val="21"/>
                    </w:rPr>
                    <w:t>范围内</w:t>
                  </w:r>
                  <w:r w:rsidRPr="00D911C3">
                    <w:rPr>
                      <w:rFonts w:hint="eastAsia"/>
                      <w:szCs w:val="21"/>
                    </w:rPr>
                    <w:t>。</w:t>
                  </w:r>
                </w:p>
              </w:tc>
              <w:tc>
                <w:tcPr>
                  <w:tcW w:w="929" w:type="dxa"/>
                  <w:tcBorders>
                    <w:top w:val="single" w:sz="12" w:space="0" w:color="auto"/>
                  </w:tcBorders>
                  <w:vAlign w:val="center"/>
                </w:tcPr>
                <w:p w14:paraId="0F0B31CA" w14:textId="77777777" w:rsidR="00BB04EE" w:rsidRPr="00D911C3" w:rsidRDefault="00BB04EE" w:rsidP="000F37B4">
                  <w:pPr>
                    <w:adjustRightInd w:val="0"/>
                    <w:snapToGrid w:val="0"/>
                    <w:spacing w:line="280" w:lineRule="exact"/>
                    <w:jc w:val="center"/>
                    <w:rPr>
                      <w:szCs w:val="21"/>
                    </w:rPr>
                  </w:pPr>
                  <w:r w:rsidRPr="00D911C3">
                    <w:rPr>
                      <w:szCs w:val="21"/>
                    </w:rPr>
                    <w:t>符合</w:t>
                  </w:r>
                </w:p>
              </w:tc>
            </w:tr>
            <w:tr w:rsidR="00D911C3" w:rsidRPr="00D911C3" w14:paraId="36E5D31C" w14:textId="77777777" w:rsidTr="000F37B4">
              <w:trPr>
                <w:trHeight w:val="2023"/>
                <w:jc w:val="center"/>
              </w:trPr>
              <w:tc>
                <w:tcPr>
                  <w:tcW w:w="1411" w:type="dxa"/>
                  <w:vAlign w:val="center"/>
                </w:tcPr>
                <w:p w14:paraId="7ABEAF8B" w14:textId="77777777" w:rsidR="00BB04EE" w:rsidRPr="00D911C3" w:rsidRDefault="00BB04EE" w:rsidP="000F37B4">
                  <w:pPr>
                    <w:adjustRightInd w:val="0"/>
                    <w:snapToGrid w:val="0"/>
                    <w:spacing w:line="280" w:lineRule="exact"/>
                    <w:jc w:val="center"/>
                    <w:rPr>
                      <w:szCs w:val="21"/>
                    </w:rPr>
                  </w:pPr>
                  <w:r w:rsidRPr="00D911C3">
                    <w:rPr>
                      <w:szCs w:val="21"/>
                    </w:rPr>
                    <w:lastRenderedPageBreak/>
                    <w:t>环境质量</w:t>
                  </w:r>
                </w:p>
                <w:p w14:paraId="00615053" w14:textId="77777777" w:rsidR="00BB04EE" w:rsidRPr="00D911C3" w:rsidRDefault="00BB04EE" w:rsidP="000F37B4">
                  <w:pPr>
                    <w:adjustRightInd w:val="0"/>
                    <w:snapToGrid w:val="0"/>
                    <w:spacing w:line="280" w:lineRule="exact"/>
                    <w:jc w:val="center"/>
                    <w:rPr>
                      <w:szCs w:val="21"/>
                    </w:rPr>
                  </w:pPr>
                  <w:r w:rsidRPr="00D911C3">
                    <w:rPr>
                      <w:szCs w:val="21"/>
                    </w:rPr>
                    <w:t>底线</w:t>
                  </w:r>
                </w:p>
              </w:tc>
              <w:tc>
                <w:tcPr>
                  <w:tcW w:w="5090" w:type="dxa"/>
                  <w:vAlign w:val="center"/>
                </w:tcPr>
                <w:p w14:paraId="30533820" w14:textId="1936D690" w:rsidR="00BB04EE" w:rsidRPr="00D911C3" w:rsidRDefault="00BB04EE" w:rsidP="000F37B4">
                  <w:pPr>
                    <w:adjustRightInd w:val="0"/>
                    <w:snapToGrid w:val="0"/>
                    <w:spacing w:line="280" w:lineRule="exact"/>
                    <w:rPr>
                      <w:spacing w:val="-4"/>
                      <w:szCs w:val="21"/>
                    </w:rPr>
                  </w:pPr>
                  <w:proofErr w:type="gramStart"/>
                  <w:r w:rsidRPr="00D911C3">
                    <w:rPr>
                      <w:szCs w:val="21"/>
                    </w:rPr>
                    <w:t>评价区</w:t>
                  </w:r>
                  <w:proofErr w:type="gramEnd"/>
                  <w:r w:rsidRPr="00D911C3">
                    <w:rPr>
                      <w:szCs w:val="21"/>
                    </w:rPr>
                    <w:t>环境空气质量达到《环境空气质量标准》二级标准；</w:t>
                  </w:r>
                  <w:proofErr w:type="gramStart"/>
                  <w:r w:rsidRPr="00D911C3">
                    <w:rPr>
                      <w:szCs w:val="21"/>
                    </w:rPr>
                    <w:t>评价区</w:t>
                  </w:r>
                  <w:proofErr w:type="gramEnd"/>
                  <w:r w:rsidRPr="00D911C3">
                    <w:rPr>
                      <w:szCs w:val="21"/>
                    </w:rPr>
                    <w:t>地表水水质监测指标均满足《地表水环境质量标准》</w:t>
                  </w:r>
                  <w:r w:rsidR="00D0282D" w:rsidRPr="00D911C3">
                    <w:rPr>
                      <w:rFonts w:hint="eastAsia"/>
                      <w:szCs w:val="21"/>
                    </w:rPr>
                    <w:t>Ⅲ</w:t>
                  </w:r>
                  <w:r w:rsidRPr="00D911C3">
                    <w:rPr>
                      <w:szCs w:val="21"/>
                    </w:rPr>
                    <w:t>类标准。</w:t>
                  </w:r>
                  <w:r w:rsidR="00067B1F" w:rsidRPr="00D911C3">
                    <w:rPr>
                      <w:szCs w:val="21"/>
                    </w:rPr>
                    <w:t>运营期采取环</w:t>
                  </w:r>
                  <w:proofErr w:type="gramStart"/>
                  <w:r w:rsidR="00067B1F" w:rsidRPr="00D911C3">
                    <w:rPr>
                      <w:szCs w:val="21"/>
                    </w:rPr>
                    <w:t>评要求</w:t>
                  </w:r>
                  <w:proofErr w:type="gramEnd"/>
                  <w:r w:rsidR="00067B1F" w:rsidRPr="00D911C3">
                    <w:rPr>
                      <w:szCs w:val="21"/>
                    </w:rPr>
                    <w:t>的措施能够合理处置各项污染物，各项污染物对周边环境影响较小，可维持区域环境质量现状，不触及环境质量底线。</w:t>
                  </w:r>
                </w:p>
              </w:tc>
              <w:tc>
                <w:tcPr>
                  <w:tcW w:w="929" w:type="dxa"/>
                  <w:vAlign w:val="center"/>
                </w:tcPr>
                <w:p w14:paraId="039CF168" w14:textId="77777777" w:rsidR="00BB04EE" w:rsidRPr="00D911C3" w:rsidRDefault="00BB04EE" w:rsidP="000F37B4">
                  <w:pPr>
                    <w:adjustRightInd w:val="0"/>
                    <w:snapToGrid w:val="0"/>
                    <w:spacing w:line="280" w:lineRule="exact"/>
                    <w:jc w:val="center"/>
                    <w:rPr>
                      <w:szCs w:val="21"/>
                    </w:rPr>
                  </w:pPr>
                  <w:r w:rsidRPr="00D911C3">
                    <w:rPr>
                      <w:szCs w:val="21"/>
                    </w:rPr>
                    <w:t>符合</w:t>
                  </w:r>
                </w:p>
              </w:tc>
            </w:tr>
            <w:tr w:rsidR="00D911C3" w:rsidRPr="00D911C3" w14:paraId="7B90CE08" w14:textId="77777777" w:rsidTr="000F37B4">
              <w:trPr>
                <w:trHeight w:val="1360"/>
                <w:jc w:val="center"/>
              </w:trPr>
              <w:tc>
                <w:tcPr>
                  <w:tcW w:w="1411" w:type="dxa"/>
                  <w:vAlign w:val="center"/>
                </w:tcPr>
                <w:p w14:paraId="29E0B915" w14:textId="77777777" w:rsidR="00BB04EE" w:rsidRPr="00D911C3" w:rsidRDefault="00BB04EE" w:rsidP="000F37B4">
                  <w:pPr>
                    <w:adjustRightInd w:val="0"/>
                    <w:snapToGrid w:val="0"/>
                    <w:spacing w:line="280" w:lineRule="exact"/>
                    <w:jc w:val="center"/>
                    <w:rPr>
                      <w:szCs w:val="21"/>
                    </w:rPr>
                  </w:pPr>
                  <w:r w:rsidRPr="00D911C3">
                    <w:rPr>
                      <w:szCs w:val="21"/>
                    </w:rPr>
                    <w:t>资源利用</w:t>
                  </w:r>
                </w:p>
                <w:p w14:paraId="2D29214A" w14:textId="77777777" w:rsidR="00BB04EE" w:rsidRPr="00D911C3" w:rsidRDefault="00BB04EE" w:rsidP="000F37B4">
                  <w:pPr>
                    <w:adjustRightInd w:val="0"/>
                    <w:snapToGrid w:val="0"/>
                    <w:spacing w:line="280" w:lineRule="exact"/>
                    <w:jc w:val="center"/>
                    <w:rPr>
                      <w:szCs w:val="21"/>
                    </w:rPr>
                  </w:pPr>
                  <w:r w:rsidRPr="00D911C3">
                    <w:rPr>
                      <w:szCs w:val="21"/>
                    </w:rPr>
                    <w:t>上线</w:t>
                  </w:r>
                </w:p>
              </w:tc>
              <w:tc>
                <w:tcPr>
                  <w:tcW w:w="5090" w:type="dxa"/>
                  <w:vAlign w:val="center"/>
                </w:tcPr>
                <w:p w14:paraId="1DEED260" w14:textId="1A235456" w:rsidR="00BB04EE" w:rsidRPr="00D911C3" w:rsidRDefault="00BB04EE" w:rsidP="000F37B4">
                  <w:pPr>
                    <w:adjustRightInd w:val="0"/>
                    <w:snapToGrid w:val="0"/>
                    <w:spacing w:line="280" w:lineRule="exact"/>
                    <w:rPr>
                      <w:spacing w:val="-4"/>
                      <w:szCs w:val="21"/>
                    </w:rPr>
                  </w:pPr>
                  <w:r w:rsidRPr="00D911C3">
                    <w:rPr>
                      <w:spacing w:val="-4"/>
                      <w:szCs w:val="21"/>
                    </w:rPr>
                    <w:t>项目为</w:t>
                  </w:r>
                  <w:r w:rsidR="00913715" w:rsidRPr="00D911C3">
                    <w:rPr>
                      <w:rFonts w:hint="eastAsia"/>
                      <w:spacing w:val="-4"/>
                      <w:szCs w:val="21"/>
                    </w:rPr>
                    <w:t>重晶石粉</w:t>
                  </w:r>
                  <w:r w:rsidRPr="00D911C3">
                    <w:rPr>
                      <w:spacing w:val="-4"/>
                      <w:szCs w:val="21"/>
                    </w:rPr>
                    <w:t>生产项目，主要原料为</w:t>
                  </w:r>
                  <w:r w:rsidR="00913715" w:rsidRPr="00D911C3">
                    <w:rPr>
                      <w:rFonts w:hint="eastAsia"/>
                      <w:spacing w:val="-4"/>
                      <w:szCs w:val="21"/>
                    </w:rPr>
                    <w:t>重晶石</w:t>
                  </w:r>
                  <w:r w:rsidRPr="00D911C3">
                    <w:rPr>
                      <w:spacing w:val="-4"/>
                      <w:szCs w:val="21"/>
                    </w:rPr>
                    <w:t>，</w:t>
                  </w:r>
                  <w:r w:rsidR="006F1AF2" w:rsidRPr="00D911C3">
                    <w:rPr>
                      <w:rFonts w:hint="eastAsia"/>
                      <w:spacing w:val="-4"/>
                      <w:szCs w:val="21"/>
                    </w:rPr>
                    <w:t>运营期使用</w:t>
                  </w:r>
                  <w:r w:rsidRPr="00D911C3">
                    <w:rPr>
                      <w:rFonts w:hint="eastAsia"/>
                      <w:spacing w:val="-4"/>
                      <w:szCs w:val="21"/>
                    </w:rPr>
                    <w:t>能源为</w:t>
                  </w:r>
                  <w:r w:rsidRPr="00D911C3">
                    <w:rPr>
                      <w:spacing w:val="-4"/>
                      <w:szCs w:val="21"/>
                    </w:rPr>
                    <w:t>电能，</w:t>
                  </w:r>
                  <w:r w:rsidR="00AC6446" w:rsidRPr="00D911C3">
                    <w:rPr>
                      <w:rFonts w:hint="eastAsia"/>
                      <w:spacing w:val="-4"/>
                      <w:szCs w:val="21"/>
                    </w:rPr>
                    <w:t>资源占用量</w:t>
                  </w:r>
                  <w:r w:rsidR="006C4CD1" w:rsidRPr="00D911C3">
                    <w:rPr>
                      <w:rFonts w:hint="eastAsia"/>
                      <w:spacing w:val="-4"/>
                      <w:szCs w:val="21"/>
                    </w:rPr>
                    <w:t>少。</w:t>
                  </w:r>
                  <w:r w:rsidR="00913715" w:rsidRPr="00D911C3">
                    <w:rPr>
                      <w:rFonts w:hint="eastAsia"/>
                      <w:spacing w:val="-4"/>
                      <w:szCs w:val="21"/>
                    </w:rPr>
                    <w:t>用地</w:t>
                  </w:r>
                  <w:r w:rsidR="006F1AF2" w:rsidRPr="00D911C3">
                    <w:rPr>
                      <w:rFonts w:hint="eastAsia"/>
                      <w:spacing w:val="-4"/>
                      <w:szCs w:val="21"/>
                    </w:rPr>
                    <w:t>为</w:t>
                  </w:r>
                  <w:r w:rsidR="00B479B2" w:rsidRPr="00D911C3">
                    <w:rPr>
                      <w:rFonts w:hint="eastAsia"/>
                      <w:spacing w:val="-4"/>
                      <w:szCs w:val="21"/>
                    </w:rPr>
                    <w:t>已征厂区内现有场地，不新征用地</w:t>
                  </w:r>
                  <w:r w:rsidR="006C4CD1" w:rsidRPr="00D911C3">
                    <w:rPr>
                      <w:rFonts w:hint="eastAsia"/>
                      <w:spacing w:val="-4"/>
                      <w:szCs w:val="21"/>
                    </w:rPr>
                    <w:t>，</w:t>
                  </w:r>
                  <w:r w:rsidRPr="00D911C3">
                    <w:rPr>
                      <w:spacing w:val="-4"/>
                      <w:szCs w:val="21"/>
                    </w:rPr>
                    <w:t>项目</w:t>
                  </w:r>
                  <w:r w:rsidRPr="00D911C3">
                    <w:rPr>
                      <w:kern w:val="0"/>
                      <w:szCs w:val="21"/>
                    </w:rPr>
                    <w:t>符合资源利用上线的要求</w:t>
                  </w:r>
                  <w:r w:rsidRPr="00D911C3">
                    <w:rPr>
                      <w:spacing w:val="-4"/>
                      <w:szCs w:val="21"/>
                    </w:rPr>
                    <w:t>。</w:t>
                  </w:r>
                </w:p>
              </w:tc>
              <w:tc>
                <w:tcPr>
                  <w:tcW w:w="929" w:type="dxa"/>
                  <w:vAlign w:val="center"/>
                </w:tcPr>
                <w:p w14:paraId="6E097315" w14:textId="77777777" w:rsidR="00BB04EE" w:rsidRPr="00D911C3" w:rsidRDefault="00BB04EE" w:rsidP="000F37B4">
                  <w:pPr>
                    <w:adjustRightInd w:val="0"/>
                    <w:snapToGrid w:val="0"/>
                    <w:spacing w:line="280" w:lineRule="exact"/>
                    <w:jc w:val="center"/>
                    <w:rPr>
                      <w:szCs w:val="21"/>
                    </w:rPr>
                  </w:pPr>
                  <w:r w:rsidRPr="00D911C3">
                    <w:rPr>
                      <w:szCs w:val="21"/>
                    </w:rPr>
                    <w:t>符合</w:t>
                  </w:r>
                </w:p>
              </w:tc>
            </w:tr>
            <w:tr w:rsidR="00D911C3" w:rsidRPr="00D911C3" w14:paraId="181EE0B3" w14:textId="77777777" w:rsidTr="000F37B4">
              <w:trPr>
                <w:trHeight w:val="1652"/>
                <w:jc w:val="center"/>
              </w:trPr>
              <w:tc>
                <w:tcPr>
                  <w:tcW w:w="1411" w:type="dxa"/>
                  <w:vAlign w:val="center"/>
                </w:tcPr>
                <w:p w14:paraId="7D3D0E33" w14:textId="1232F419" w:rsidR="00BB04EE" w:rsidRPr="00D911C3" w:rsidRDefault="004A737C" w:rsidP="000F37B4">
                  <w:pPr>
                    <w:adjustRightInd w:val="0"/>
                    <w:snapToGrid w:val="0"/>
                    <w:spacing w:line="280" w:lineRule="exact"/>
                    <w:jc w:val="center"/>
                    <w:rPr>
                      <w:szCs w:val="21"/>
                    </w:rPr>
                  </w:pPr>
                  <w:r w:rsidRPr="00D911C3">
                    <w:rPr>
                      <w:rFonts w:hint="eastAsia"/>
                      <w:szCs w:val="21"/>
                    </w:rPr>
                    <w:t>生态环境准入清单</w:t>
                  </w:r>
                </w:p>
              </w:tc>
              <w:tc>
                <w:tcPr>
                  <w:tcW w:w="5090" w:type="dxa"/>
                  <w:vAlign w:val="center"/>
                </w:tcPr>
                <w:p w14:paraId="2A56C020" w14:textId="37DEEC57" w:rsidR="00BB04EE" w:rsidRPr="00D911C3" w:rsidRDefault="00913715" w:rsidP="000F37B4">
                  <w:pPr>
                    <w:rPr>
                      <w:szCs w:val="21"/>
                    </w:rPr>
                  </w:pPr>
                  <w:r w:rsidRPr="00D911C3">
                    <w:rPr>
                      <w:rFonts w:hint="eastAsia"/>
                      <w:szCs w:val="21"/>
                    </w:rPr>
                    <w:t>项目位于</w:t>
                  </w:r>
                  <w:r w:rsidR="004A737C" w:rsidRPr="00D911C3">
                    <w:rPr>
                      <w:rFonts w:hint="eastAsia"/>
                      <w:szCs w:val="21"/>
                    </w:rPr>
                    <w:t>安康高新区重点管控单元，满足该管控单元的空间布局约束、污染物排放管控、环境风险防控、资源利用效率</w:t>
                  </w:r>
                  <w:r w:rsidR="001730AB" w:rsidRPr="00D911C3">
                    <w:rPr>
                      <w:rFonts w:hint="eastAsia"/>
                      <w:szCs w:val="21"/>
                    </w:rPr>
                    <w:t>要求等管理要求。</w:t>
                  </w:r>
                  <w:proofErr w:type="gramStart"/>
                  <w:r w:rsidR="001730AB" w:rsidRPr="00D911C3">
                    <w:rPr>
                      <w:rFonts w:hint="eastAsia"/>
                      <w:szCs w:val="21"/>
                    </w:rPr>
                    <w:t>详</w:t>
                  </w:r>
                  <w:proofErr w:type="gramEnd"/>
                  <w:r w:rsidR="001730AB" w:rsidRPr="00D911C3">
                    <w:rPr>
                      <w:rFonts w:hint="eastAsia"/>
                      <w:szCs w:val="21"/>
                    </w:rPr>
                    <w:t>见下文</w:t>
                  </w:r>
                  <w:proofErr w:type="gramStart"/>
                  <w:r w:rsidR="001730AB" w:rsidRPr="00D911C3">
                    <w:rPr>
                      <w:rFonts w:hint="eastAsia"/>
                      <w:szCs w:val="21"/>
                    </w:rPr>
                    <w:t>“</w:t>
                  </w:r>
                  <w:proofErr w:type="gramEnd"/>
                  <w:r w:rsidR="008A5ADF" w:rsidRPr="00D911C3">
                    <w:rPr>
                      <w:rFonts w:hint="eastAsia"/>
                      <w:szCs w:val="21"/>
                    </w:rPr>
                    <w:t>与</w:t>
                  </w:r>
                  <w:r w:rsidR="001730AB" w:rsidRPr="00D911C3">
                    <w:rPr>
                      <w:rFonts w:hint="eastAsia"/>
                      <w:szCs w:val="21"/>
                    </w:rPr>
                    <w:t>《安康市“三线</w:t>
                  </w:r>
                  <w:r w:rsidR="006F1AF2" w:rsidRPr="00D911C3">
                    <w:rPr>
                      <w:rFonts w:hint="eastAsia"/>
                      <w:szCs w:val="21"/>
                    </w:rPr>
                    <w:t>一</w:t>
                  </w:r>
                  <w:r w:rsidR="001730AB" w:rsidRPr="00D911C3">
                    <w:rPr>
                      <w:rFonts w:hint="eastAsia"/>
                      <w:szCs w:val="21"/>
                    </w:rPr>
                    <w:t>单”生态环境分区管控方案》符合性分析</w:t>
                  </w:r>
                  <w:proofErr w:type="gramStart"/>
                  <w:r w:rsidR="001730AB" w:rsidRPr="00D911C3">
                    <w:rPr>
                      <w:rFonts w:hint="eastAsia"/>
                      <w:szCs w:val="21"/>
                    </w:rPr>
                    <w:t>”</w:t>
                  </w:r>
                  <w:proofErr w:type="gramEnd"/>
                  <w:r w:rsidR="001730AB" w:rsidRPr="00D911C3">
                    <w:rPr>
                      <w:rFonts w:hint="eastAsia"/>
                      <w:szCs w:val="21"/>
                    </w:rPr>
                    <w:t>。</w:t>
                  </w:r>
                </w:p>
              </w:tc>
              <w:tc>
                <w:tcPr>
                  <w:tcW w:w="929" w:type="dxa"/>
                  <w:vAlign w:val="center"/>
                </w:tcPr>
                <w:p w14:paraId="5D15605E" w14:textId="77777777" w:rsidR="00BB04EE" w:rsidRPr="00D911C3" w:rsidRDefault="00BB04EE" w:rsidP="000F37B4">
                  <w:pPr>
                    <w:adjustRightInd w:val="0"/>
                    <w:snapToGrid w:val="0"/>
                    <w:spacing w:line="280" w:lineRule="exact"/>
                    <w:jc w:val="center"/>
                    <w:rPr>
                      <w:szCs w:val="21"/>
                    </w:rPr>
                  </w:pPr>
                  <w:r w:rsidRPr="00D911C3">
                    <w:rPr>
                      <w:szCs w:val="21"/>
                    </w:rPr>
                    <w:t>符合</w:t>
                  </w:r>
                </w:p>
              </w:tc>
            </w:tr>
          </w:tbl>
          <w:p w14:paraId="739EF1BD" w14:textId="34B6BB28" w:rsidR="00BB04EE" w:rsidRPr="00D911C3" w:rsidRDefault="00271EEB" w:rsidP="00A13246">
            <w:pPr>
              <w:pStyle w:val="afe"/>
              <w:ind w:firstLineChars="0"/>
              <w:jc w:val="both"/>
              <w:rPr>
                <w:b/>
                <w:lang w:val="en-US" w:eastAsia="zh-CN"/>
              </w:rPr>
            </w:pPr>
            <w:r w:rsidRPr="00D911C3">
              <w:rPr>
                <w:rFonts w:hint="eastAsia"/>
                <w:b/>
                <w:bCs/>
                <w:lang w:val="en-US" w:eastAsia="zh-CN"/>
              </w:rPr>
              <w:t>4</w:t>
            </w:r>
            <w:r w:rsidRPr="00D911C3">
              <w:rPr>
                <w:b/>
                <w:bCs/>
                <w:lang w:val="en-US" w:eastAsia="zh-CN"/>
              </w:rPr>
              <w:t>.</w:t>
            </w:r>
            <w:r w:rsidR="00AA6045" w:rsidRPr="00D911C3">
              <w:rPr>
                <w:b/>
                <w:bCs/>
                <w:lang w:val="en-US" w:eastAsia="zh-CN"/>
              </w:rPr>
              <w:t>与秦岭相关规划、法律法规、规范性文件符合性分析</w:t>
            </w:r>
          </w:p>
          <w:p w14:paraId="706CC152" w14:textId="15F23CB2" w:rsidR="00DD7D70" w:rsidRPr="00D911C3" w:rsidRDefault="00BB04EE" w:rsidP="000F37B4">
            <w:pPr>
              <w:pStyle w:val="afe"/>
              <w:autoSpaceDE/>
              <w:autoSpaceDN/>
              <w:spacing w:line="240" w:lineRule="exact"/>
              <w:ind w:left="482" w:firstLineChars="0" w:firstLine="0"/>
              <w:jc w:val="both"/>
              <w:rPr>
                <w:lang w:val="en-US" w:eastAsia="zh-CN"/>
              </w:rPr>
            </w:pPr>
            <w:r w:rsidRPr="00D911C3">
              <w:rPr>
                <w:rFonts w:hint="eastAsia"/>
                <w:lang w:val="en-US" w:eastAsia="zh-CN"/>
              </w:rPr>
              <w:t>本项目与</w:t>
            </w:r>
            <w:r w:rsidR="009F274D" w:rsidRPr="00D911C3">
              <w:rPr>
                <w:rFonts w:hint="eastAsia"/>
                <w:lang w:val="en-US" w:eastAsia="zh-CN"/>
              </w:rPr>
              <w:t>秦岭保护要求</w:t>
            </w:r>
            <w:r w:rsidRPr="00D911C3">
              <w:rPr>
                <w:rFonts w:hint="eastAsia"/>
                <w:lang w:val="en-US" w:eastAsia="zh-CN"/>
              </w:rPr>
              <w:t>符合性分析见表</w:t>
            </w:r>
            <w:r w:rsidRPr="00D911C3">
              <w:rPr>
                <w:rFonts w:hint="eastAsia"/>
                <w:lang w:val="en-US" w:eastAsia="zh-CN"/>
              </w:rPr>
              <w:t>1-</w:t>
            </w:r>
            <w:r w:rsidR="009B22F5" w:rsidRPr="00D911C3">
              <w:rPr>
                <w:lang w:val="en-US" w:eastAsia="zh-CN"/>
              </w:rPr>
              <w:t>4</w:t>
            </w:r>
            <w:r w:rsidRPr="00D911C3">
              <w:rPr>
                <w:rFonts w:hint="eastAsia"/>
                <w:lang w:val="en-US" w:eastAsia="zh-CN"/>
              </w:rPr>
              <w:t>。</w:t>
            </w:r>
          </w:p>
          <w:p w14:paraId="0A45D0C3" w14:textId="547039F8" w:rsidR="00BB04EE" w:rsidRPr="00D911C3" w:rsidRDefault="00BB04EE" w:rsidP="000F37B4">
            <w:pPr>
              <w:pStyle w:val="afe"/>
              <w:autoSpaceDE/>
              <w:autoSpaceDN/>
              <w:spacing w:line="240" w:lineRule="exact"/>
              <w:ind w:firstLine="482"/>
              <w:jc w:val="center"/>
              <w:rPr>
                <w:b/>
                <w:szCs w:val="21"/>
                <w:lang w:val="en-US" w:eastAsia="zh-CN"/>
              </w:rPr>
            </w:pPr>
            <w:r w:rsidRPr="00D911C3">
              <w:rPr>
                <w:rFonts w:hint="eastAsia"/>
                <w:b/>
                <w:szCs w:val="21"/>
                <w:lang w:val="en-US" w:eastAsia="zh-CN"/>
              </w:rPr>
              <w:t>表</w:t>
            </w:r>
            <w:r w:rsidRPr="00D911C3">
              <w:rPr>
                <w:rFonts w:hint="eastAsia"/>
                <w:b/>
                <w:szCs w:val="21"/>
                <w:lang w:val="en-US" w:eastAsia="zh-CN"/>
              </w:rPr>
              <w:t>1-</w:t>
            </w:r>
            <w:r w:rsidR="009B22F5" w:rsidRPr="00D911C3">
              <w:rPr>
                <w:b/>
                <w:szCs w:val="21"/>
                <w:lang w:val="en-US" w:eastAsia="zh-CN"/>
              </w:rPr>
              <w:t xml:space="preserve">4  </w:t>
            </w:r>
            <w:r w:rsidRPr="00D911C3">
              <w:rPr>
                <w:rFonts w:hint="eastAsia"/>
                <w:b/>
                <w:szCs w:val="21"/>
                <w:lang w:val="en-US" w:eastAsia="zh-CN"/>
              </w:rPr>
              <w:t>本项目与</w:t>
            </w:r>
            <w:r w:rsidR="009F274D" w:rsidRPr="00D911C3">
              <w:rPr>
                <w:rFonts w:hint="eastAsia"/>
                <w:b/>
                <w:lang w:val="en-US" w:eastAsia="zh-CN"/>
              </w:rPr>
              <w:t>秦岭保护要求</w:t>
            </w:r>
            <w:r w:rsidRPr="00D911C3">
              <w:rPr>
                <w:rFonts w:hint="eastAsia"/>
                <w:b/>
                <w:szCs w:val="21"/>
                <w:lang w:val="en-US" w:eastAsia="zh-CN"/>
              </w:rPr>
              <w:t>符合性分析</w:t>
            </w:r>
          </w:p>
          <w:tbl>
            <w:tblPr>
              <w:tblW w:w="7711"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5"/>
              <w:gridCol w:w="3971"/>
              <w:gridCol w:w="1982"/>
              <w:gridCol w:w="743"/>
            </w:tblGrid>
            <w:tr w:rsidR="00D911C3" w:rsidRPr="00D911C3" w14:paraId="76316A35" w14:textId="77777777" w:rsidTr="00AC266B">
              <w:trPr>
                <w:trHeight w:hRule="exact" w:val="397"/>
                <w:tblHeader/>
                <w:jc w:val="center"/>
              </w:trPr>
              <w:tc>
                <w:tcPr>
                  <w:tcW w:w="658" w:type="pct"/>
                  <w:tcBorders>
                    <w:top w:val="single" w:sz="12" w:space="0" w:color="auto"/>
                    <w:bottom w:val="single" w:sz="12" w:space="0" w:color="auto"/>
                  </w:tcBorders>
                  <w:tcMar>
                    <w:top w:w="57" w:type="dxa"/>
                    <w:left w:w="57" w:type="dxa"/>
                    <w:bottom w:w="57" w:type="dxa"/>
                    <w:right w:w="57" w:type="dxa"/>
                  </w:tcMar>
                  <w:vAlign w:val="center"/>
                </w:tcPr>
                <w:p w14:paraId="2236932A"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hint="eastAsia"/>
                      <w:b/>
                      <w:snapToGrid w:val="0"/>
                      <w:szCs w:val="21"/>
                    </w:rPr>
                    <w:t>文件名称</w:t>
                  </w:r>
                </w:p>
              </w:tc>
              <w:tc>
                <w:tcPr>
                  <w:tcW w:w="2574" w:type="pct"/>
                  <w:tcBorders>
                    <w:top w:val="single" w:sz="12" w:space="0" w:color="auto"/>
                    <w:bottom w:val="single" w:sz="12" w:space="0" w:color="auto"/>
                  </w:tcBorders>
                  <w:tcMar>
                    <w:top w:w="57" w:type="dxa"/>
                    <w:left w:w="57" w:type="dxa"/>
                    <w:bottom w:w="57" w:type="dxa"/>
                    <w:right w:w="57" w:type="dxa"/>
                  </w:tcMar>
                  <w:vAlign w:val="center"/>
                </w:tcPr>
                <w:p w14:paraId="22B889ED"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b/>
                      <w:snapToGrid w:val="0"/>
                      <w:szCs w:val="21"/>
                    </w:rPr>
                    <w:t>相关规划、条例要求</w:t>
                  </w:r>
                </w:p>
              </w:tc>
              <w:tc>
                <w:tcPr>
                  <w:tcW w:w="1285" w:type="pct"/>
                  <w:tcBorders>
                    <w:top w:val="single" w:sz="12" w:space="0" w:color="auto"/>
                    <w:bottom w:val="single" w:sz="12" w:space="0" w:color="auto"/>
                  </w:tcBorders>
                  <w:tcMar>
                    <w:top w:w="57" w:type="dxa"/>
                    <w:left w:w="57" w:type="dxa"/>
                    <w:bottom w:w="57" w:type="dxa"/>
                    <w:right w:w="57" w:type="dxa"/>
                  </w:tcMar>
                  <w:vAlign w:val="center"/>
                </w:tcPr>
                <w:p w14:paraId="1C901082"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b/>
                      <w:snapToGrid w:val="0"/>
                      <w:szCs w:val="21"/>
                    </w:rPr>
                    <w:t>项目情况</w:t>
                  </w:r>
                </w:p>
              </w:tc>
              <w:tc>
                <w:tcPr>
                  <w:tcW w:w="482" w:type="pct"/>
                  <w:tcBorders>
                    <w:top w:val="single" w:sz="12" w:space="0" w:color="auto"/>
                    <w:bottom w:val="single" w:sz="12" w:space="0" w:color="auto"/>
                  </w:tcBorders>
                  <w:tcMar>
                    <w:top w:w="57" w:type="dxa"/>
                    <w:left w:w="57" w:type="dxa"/>
                    <w:bottom w:w="57" w:type="dxa"/>
                    <w:right w:w="57" w:type="dxa"/>
                  </w:tcMar>
                  <w:vAlign w:val="center"/>
                </w:tcPr>
                <w:p w14:paraId="5DD602AC"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b/>
                      <w:snapToGrid w:val="0"/>
                      <w:szCs w:val="21"/>
                    </w:rPr>
                    <w:t>符合性</w:t>
                  </w:r>
                </w:p>
              </w:tc>
            </w:tr>
            <w:tr w:rsidR="00D911C3" w:rsidRPr="00D911C3" w14:paraId="7A13906A" w14:textId="77777777" w:rsidTr="00AC266B">
              <w:trPr>
                <w:trHeight w:val="2455"/>
                <w:jc w:val="center"/>
              </w:trPr>
              <w:tc>
                <w:tcPr>
                  <w:tcW w:w="658" w:type="pct"/>
                  <w:vMerge w:val="restart"/>
                  <w:tcBorders>
                    <w:top w:val="single" w:sz="12" w:space="0" w:color="auto"/>
                    <w:bottom w:val="single" w:sz="4" w:space="0" w:color="auto"/>
                  </w:tcBorders>
                  <w:tcMar>
                    <w:top w:w="57" w:type="dxa"/>
                    <w:left w:w="57" w:type="dxa"/>
                    <w:bottom w:w="57" w:type="dxa"/>
                    <w:right w:w="57" w:type="dxa"/>
                  </w:tcMar>
                  <w:vAlign w:val="center"/>
                </w:tcPr>
                <w:p w14:paraId="60C45868" w14:textId="77777777" w:rsidR="00AA6045" w:rsidRPr="00D911C3" w:rsidRDefault="00AA6045" w:rsidP="00C62B8F">
                  <w:pPr>
                    <w:autoSpaceDE w:val="0"/>
                    <w:autoSpaceDN w:val="0"/>
                    <w:adjustRightInd w:val="0"/>
                    <w:snapToGrid w:val="0"/>
                    <w:spacing w:line="240" w:lineRule="atLeast"/>
                    <w:jc w:val="center"/>
                    <w:rPr>
                      <w:rStyle w:val="affa"/>
                      <w:rFonts w:ascii="Times New Roman" w:eastAsia="宋体" w:hAnsi="Times New Roman"/>
                      <w:b/>
                      <w:snapToGrid w:val="0"/>
                      <w:szCs w:val="21"/>
                    </w:rPr>
                  </w:pPr>
                  <w:r w:rsidRPr="00D911C3">
                    <w:rPr>
                      <w:szCs w:val="21"/>
                    </w:rPr>
                    <w:t>《陕西省秦岭生态环境保护条例》</w:t>
                  </w:r>
                </w:p>
              </w:tc>
              <w:tc>
                <w:tcPr>
                  <w:tcW w:w="2574" w:type="pct"/>
                  <w:tcBorders>
                    <w:top w:val="single" w:sz="12" w:space="0" w:color="auto"/>
                    <w:bottom w:val="single" w:sz="4" w:space="0" w:color="auto"/>
                  </w:tcBorders>
                  <w:tcMar>
                    <w:top w:w="57" w:type="dxa"/>
                    <w:left w:w="57" w:type="dxa"/>
                    <w:bottom w:w="57" w:type="dxa"/>
                    <w:right w:w="57" w:type="dxa"/>
                  </w:tcMar>
                  <w:vAlign w:val="center"/>
                </w:tcPr>
                <w:p w14:paraId="67807003" w14:textId="77777777" w:rsidR="00AA6045" w:rsidRPr="00D911C3" w:rsidRDefault="00AA6045" w:rsidP="00C62B8F">
                  <w:pPr>
                    <w:adjustRightInd w:val="0"/>
                    <w:snapToGrid w:val="0"/>
                    <w:spacing w:line="240" w:lineRule="atLeast"/>
                    <w:rPr>
                      <w:szCs w:val="21"/>
                    </w:rPr>
                  </w:pPr>
                  <w:r w:rsidRPr="00D911C3">
                    <w:rPr>
                      <w:szCs w:val="21"/>
                    </w:rPr>
                    <w:t>核心保护区不得进行与生态保护、科学研究无关的活动：</w:t>
                  </w:r>
                  <w:r w:rsidRPr="00D911C3">
                    <w:rPr>
                      <w:rFonts w:cs="宋体" w:hint="eastAsia"/>
                      <w:szCs w:val="21"/>
                    </w:rPr>
                    <w:t>①</w:t>
                  </w:r>
                  <w:r w:rsidRPr="00D911C3">
                    <w:rPr>
                      <w:szCs w:val="21"/>
                    </w:rPr>
                    <w:t>海拔</w:t>
                  </w:r>
                  <w:r w:rsidRPr="00D911C3">
                    <w:rPr>
                      <w:szCs w:val="21"/>
                    </w:rPr>
                    <w:t>2000</w:t>
                  </w:r>
                  <w:r w:rsidRPr="00D911C3">
                    <w:rPr>
                      <w:szCs w:val="21"/>
                    </w:rPr>
                    <w:t>米以上区域，秦岭山系主梁两侧各</w:t>
                  </w:r>
                  <w:r w:rsidRPr="00D911C3">
                    <w:rPr>
                      <w:szCs w:val="21"/>
                    </w:rPr>
                    <w:t>1000</w:t>
                  </w:r>
                  <w:r w:rsidRPr="00D911C3">
                    <w:rPr>
                      <w:szCs w:val="21"/>
                    </w:rPr>
                    <w:t>米以内、主要支脉两侧各</w:t>
                  </w:r>
                  <w:r w:rsidRPr="00D911C3">
                    <w:rPr>
                      <w:szCs w:val="21"/>
                    </w:rPr>
                    <w:t>500</w:t>
                  </w:r>
                  <w:r w:rsidRPr="00D911C3">
                    <w:rPr>
                      <w:szCs w:val="21"/>
                    </w:rPr>
                    <w:t>米以内的区域；</w:t>
                  </w:r>
                  <w:r w:rsidRPr="00D911C3">
                    <w:rPr>
                      <w:rFonts w:cs="宋体" w:hint="eastAsia"/>
                      <w:szCs w:val="21"/>
                    </w:rPr>
                    <w:t>②</w:t>
                  </w:r>
                  <w:r w:rsidRPr="00D911C3">
                    <w:rPr>
                      <w:szCs w:val="21"/>
                    </w:rPr>
                    <w:t>国家公园、自然保护区的核心保护区，世界遗产；</w:t>
                  </w:r>
                  <w:r w:rsidRPr="00D911C3">
                    <w:rPr>
                      <w:rFonts w:cs="宋体" w:hint="eastAsia"/>
                      <w:szCs w:val="21"/>
                    </w:rPr>
                    <w:t>③</w:t>
                  </w:r>
                  <w:r w:rsidRPr="00D911C3">
                    <w:rPr>
                      <w:szCs w:val="21"/>
                    </w:rPr>
                    <w:t>饮用水水源一级保护区；</w:t>
                  </w:r>
                  <w:r w:rsidRPr="00D911C3">
                    <w:rPr>
                      <w:rFonts w:cs="宋体" w:hint="eastAsia"/>
                      <w:szCs w:val="21"/>
                    </w:rPr>
                    <w:t>④</w:t>
                  </w:r>
                  <w:r w:rsidRPr="00D911C3">
                    <w:rPr>
                      <w:szCs w:val="21"/>
                    </w:rPr>
                    <w:t>自然保护区一般控制区中珍稀濒危野生动物栖息地与其他重要生态功能区集中连片，需要整体性、系统性保护的区域。</w:t>
                  </w:r>
                </w:p>
              </w:tc>
              <w:tc>
                <w:tcPr>
                  <w:tcW w:w="1285" w:type="pct"/>
                  <w:tcBorders>
                    <w:top w:val="single" w:sz="12" w:space="0" w:color="auto"/>
                    <w:bottom w:val="single" w:sz="4" w:space="0" w:color="auto"/>
                  </w:tcBorders>
                  <w:tcMar>
                    <w:top w:w="57" w:type="dxa"/>
                    <w:left w:w="57" w:type="dxa"/>
                    <w:bottom w:w="57" w:type="dxa"/>
                    <w:right w:w="57" w:type="dxa"/>
                  </w:tcMar>
                  <w:vAlign w:val="center"/>
                </w:tcPr>
                <w:p w14:paraId="455601F3" w14:textId="77777777" w:rsidR="00AA6045" w:rsidRPr="00D911C3" w:rsidRDefault="00AA6045" w:rsidP="00C62B8F">
                  <w:pPr>
                    <w:adjustRightInd w:val="0"/>
                    <w:snapToGrid w:val="0"/>
                    <w:spacing w:line="240" w:lineRule="atLeast"/>
                    <w:rPr>
                      <w:szCs w:val="21"/>
                    </w:rPr>
                  </w:pPr>
                  <w:r w:rsidRPr="00D911C3">
                    <w:rPr>
                      <w:szCs w:val="21"/>
                    </w:rPr>
                    <w:t>本项目不涉及国家公园、自然保护区的核心保护区，世界遗产，饮用水水源一级保护区等，不在海拔</w:t>
                  </w:r>
                  <w:r w:rsidRPr="00D911C3">
                    <w:rPr>
                      <w:szCs w:val="21"/>
                    </w:rPr>
                    <w:t>2000</w:t>
                  </w:r>
                  <w:r w:rsidRPr="00D911C3">
                    <w:rPr>
                      <w:szCs w:val="21"/>
                    </w:rPr>
                    <w:t>米以上区域、秦岭山系主梁两侧各</w:t>
                  </w:r>
                  <w:r w:rsidRPr="00D911C3">
                    <w:rPr>
                      <w:szCs w:val="21"/>
                    </w:rPr>
                    <w:t>1000</w:t>
                  </w:r>
                  <w:r w:rsidRPr="00D911C3">
                    <w:rPr>
                      <w:szCs w:val="21"/>
                    </w:rPr>
                    <w:t>米以内、主要支脉两侧各</w:t>
                  </w:r>
                  <w:r w:rsidRPr="00D911C3">
                    <w:rPr>
                      <w:szCs w:val="21"/>
                    </w:rPr>
                    <w:t>500</w:t>
                  </w:r>
                  <w:r w:rsidRPr="00D911C3">
                    <w:rPr>
                      <w:szCs w:val="21"/>
                    </w:rPr>
                    <w:t>米以内的区域。</w:t>
                  </w:r>
                </w:p>
              </w:tc>
              <w:tc>
                <w:tcPr>
                  <w:tcW w:w="482" w:type="pct"/>
                  <w:tcBorders>
                    <w:top w:val="single" w:sz="12" w:space="0" w:color="auto"/>
                    <w:bottom w:val="single" w:sz="4" w:space="0" w:color="auto"/>
                  </w:tcBorders>
                  <w:tcMar>
                    <w:top w:w="57" w:type="dxa"/>
                    <w:left w:w="57" w:type="dxa"/>
                    <w:bottom w:w="57" w:type="dxa"/>
                    <w:right w:w="57" w:type="dxa"/>
                  </w:tcMar>
                  <w:vAlign w:val="center"/>
                </w:tcPr>
                <w:p w14:paraId="0F959F79"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5077B0CC" w14:textId="77777777" w:rsidTr="00AC266B">
              <w:trPr>
                <w:trHeight w:val="5598"/>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5B9819D5" w14:textId="77777777" w:rsidR="00AA6045" w:rsidRPr="00D911C3" w:rsidRDefault="00AA6045" w:rsidP="00C62B8F">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7523ECCC" w14:textId="77777777" w:rsidR="00AA6045" w:rsidRPr="00D911C3" w:rsidRDefault="00AA6045" w:rsidP="00C62B8F">
                  <w:pPr>
                    <w:adjustRightInd w:val="0"/>
                    <w:snapToGrid w:val="0"/>
                    <w:spacing w:line="240" w:lineRule="atLeast"/>
                    <w:rPr>
                      <w:szCs w:val="21"/>
                    </w:rPr>
                  </w:pPr>
                  <w:r w:rsidRPr="00D911C3">
                    <w:rPr>
                      <w:szCs w:val="21"/>
                    </w:rPr>
                    <w:t>重点保护区不得进行与保护功能不相符的开发建设活动：</w:t>
                  </w:r>
                  <w:r w:rsidRPr="00D911C3">
                    <w:rPr>
                      <w:rFonts w:cs="宋体" w:hint="eastAsia"/>
                      <w:szCs w:val="21"/>
                    </w:rPr>
                    <w:t>①</w:t>
                  </w:r>
                  <w:r w:rsidRPr="00D911C3">
                    <w:rPr>
                      <w:szCs w:val="21"/>
                    </w:rPr>
                    <w:t>海拔</w:t>
                  </w:r>
                  <w:r w:rsidRPr="00D911C3">
                    <w:rPr>
                      <w:szCs w:val="21"/>
                    </w:rPr>
                    <w:t>1500</w:t>
                  </w:r>
                  <w:r w:rsidRPr="00D911C3">
                    <w:rPr>
                      <w:szCs w:val="21"/>
                    </w:rPr>
                    <w:t>米至</w:t>
                  </w:r>
                  <w:r w:rsidRPr="00D911C3">
                    <w:rPr>
                      <w:szCs w:val="21"/>
                    </w:rPr>
                    <w:t>2000</w:t>
                  </w:r>
                  <w:r w:rsidRPr="00D911C3">
                    <w:rPr>
                      <w:szCs w:val="21"/>
                    </w:rPr>
                    <w:t>米之间的区域；</w:t>
                  </w:r>
                  <w:r w:rsidRPr="00D911C3">
                    <w:rPr>
                      <w:rFonts w:cs="宋体" w:hint="eastAsia"/>
                      <w:szCs w:val="21"/>
                    </w:rPr>
                    <w:t>②</w:t>
                  </w:r>
                  <w:r w:rsidRPr="00D911C3">
                    <w:rPr>
                      <w:szCs w:val="21"/>
                    </w:rPr>
                    <w:t>国家公园、自然保护区的一般控制区，饮用水水源二级保护区；</w:t>
                  </w:r>
                  <w:r w:rsidRPr="00D911C3">
                    <w:rPr>
                      <w:rFonts w:cs="宋体" w:hint="eastAsia"/>
                      <w:szCs w:val="21"/>
                    </w:rPr>
                    <w:t>③</w:t>
                  </w:r>
                  <w:r w:rsidRPr="00D911C3">
                    <w:rPr>
                      <w:szCs w:val="21"/>
                    </w:rPr>
                    <w:t>国家级和省级风景名胜区、地质公园、森林公园、湿地公园等自然公园的重要功能区，植物园、水利风景区；</w:t>
                  </w:r>
                  <w:r w:rsidRPr="00D911C3">
                    <w:rPr>
                      <w:rFonts w:cs="宋体" w:hint="eastAsia"/>
                      <w:szCs w:val="21"/>
                    </w:rPr>
                    <w:t>④</w:t>
                  </w:r>
                  <w:r w:rsidRPr="00D911C3">
                    <w:rPr>
                      <w:szCs w:val="21"/>
                    </w:rPr>
                    <w:t>水产种质资源保护区、野生植物原生境保护区（点）、野生动物重要栖息地，国有天然林分布区，重要湿地，重要的大中型水库、天然湖泊；</w:t>
                  </w:r>
                  <w:r w:rsidRPr="00D911C3">
                    <w:rPr>
                      <w:rFonts w:cs="宋体" w:hint="eastAsia"/>
                      <w:szCs w:val="21"/>
                    </w:rPr>
                    <w:t>⑤</w:t>
                  </w:r>
                  <w:r w:rsidRPr="00D911C3">
                    <w:rPr>
                      <w:szCs w:val="21"/>
                    </w:rPr>
                    <w:t>全国重点文物保护单位、省级文物保护单位。</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7E4047F0" w14:textId="77777777" w:rsidR="00AA6045" w:rsidRPr="00D911C3" w:rsidRDefault="00AA6045" w:rsidP="00C62B8F">
                  <w:pPr>
                    <w:adjustRightInd w:val="0"/>
                    <w:snapToGrid w:val="0"/>
                    <w:spacing w:line="240" w:lineRule="atLeast"/>
                    <w:rPr>
                      <w:spacing w:val="-2"/>
                      <w:szCs w:val="21"/>
                    </w:rPr>
                  </w:pPr>
                  <w:r w:rsidRPr="00D911C3">
                    <w:rPr>
                      <w:rFonts w:cs="宋体" w:hint="eastAsia"/>
                      <w:spacing w:val="-2"/>
                      <w:szCs w:val="21"/>
                    </w:rPr>
                    <w:t>①</w:t>
                  </w:r>
                  <w:r w:rsidRPr="00D911C3">
                    <w:rPr>
                      <w:spacing w:val="-2"/>
                      <w:szCs w:val="21"/>
                    </w:rPr>
                    <w:t>项目不涉及海拔</w:t>
                  </w:r>
                  <w:r w:rsidRPr="00D911C3">
                    <w:rPr>
                      <w:spacing w:val="-2"/>
                      <w:szCs w:val="21"/>
                    </w:rPr>
                    <w:t>1500</w:t>
                  </w:r>
                  <w:r w:rsidRPr="00D911C3">
                    <w:rPr>
                      <w:spacing w:val="-2"/>
                      <w:szCs w:val="21"/>
                    </w:rPr>
                    <w:t>米至</w:t>
                  </w:r>
                  <w:r w:rsidRPr="00D911C3">
                    <w:rPr>
                      <w:spacing w:val="-2"/>
                      <w:szCs w:val="21"/>
                    </w:rPr>
                    <w:t>2000</w:t>
                  </w:r>
                  <w:r w:rsidRPr="00D911C3">
                    <w:rPr>
                      <w:spacing w:val="-2"/>
                      <w:szCs w:val="21"/>
                    </w:rPr>
                    <w:t>米之间的区域；</w:t>
                  </w:r>
                  <w:r w:rsidRPr="00D911C3">
                    <w:rPr>
                      <w:rFonts w:cs="宋体" w:hint="eastAsia"/>
                      <w:spacing w:val="-2"/>
                      <w:szCs w:val="21"/>
                    </w:rPr>
                    <w:t>②</w:t>
                  </w:r>
                  <w:r w:rsidRPr="00D911C3">
                    <w:rPr>
                      <w:spacing w:val="-2"/>
                      <w:szCs w:val="21"/>
                    </w:rPr>
                    <w:t>不涉及国家公园、自然保护区的一般控制区，饮用水水源二级保护区</w:t>
                  </w:r>
                  <w:r w:rsidRPr="00D911C3">
                    <w:rPr>
                      <w:rFonts w:hint="eastAsia"/>
                      <w:spacing w:val="-2"/>
                      <w:szCs w:val="21"/>
                    </w:rPr>
                    <w:t>；</w:t>
                  </w:r>
                  <w:r w:rsidRPr="00D911C3">
                    <w:rPr>
                      <w:rFonts w:cs="宋体" w:hint="eastAsia"/>
                      <w:spacing w:val="-2"/>
                      <w:szCs w:val="21"/>
                    </w:rPr>
                    <w:t>③</w:t>
                  </w:r>
                  <w:r w:rsidRPr="00D911C3">
                    <w:rPr>
                      <w:spacing w:val="-2"/>
                      <w:szCs w:val="21"/>
                    </w:rPr>
                    <w:t>不涉及国家级和省级风景名胜区、地质公园、森林公园、湿地公园等自然公园的重要功能区，植物园、水利风景区；</w:t>
                  </w:r>
                  <w:r w:rsidRPr="00D911C3">
                    <w:rPr>
                      <w:rFonts w:cs="宋体" w:hint="eastAsia"/>
                      <w:spacing w:val="-2"/>
                      <w:szCs w:val="21"/>
                    </w:rPr>
                    <w:t>④</w:t>
                  </w:r>
                  <w:r w:rsidRPr="00D911C3">
                    <w:rPr>
                      <w:spacing w:val="-2"/>
                      <w:szCs w:val="21"/>
                    </w:rPr>
                    <w:t>不涉及水产种质资源保护区、野生植物原生境保护区（点）、野生动物重要栖息地，国有天然林分布区，重要湿地，重要的大中型水库、天然湖泊；</w:t>
                  </w:r>
                  <w:r w:rsidRPr="00D911C3">
                    <w:rPr>
                      <w:rFonts w:cs="宋体" w:hint="eastAsia"/>
                      <w:spacing w:val="-2"/>
                      <w:szCs w:val="21"/>
                    </w:rPr>
                    <w:t>⑤</w:t>
                  </w:r>
                  <w:r w:rsidRPr="00D911C3">
                    <w:rPr>
                      <w:spacing w:val="-2"/>
                      <w:szCs w:val="21"/>
                    </w:rPr>
                    <w:t>不涉及全国重点文物保护单位、省级文物保护单位。</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0314CFE2"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4C40D0F8" w14:textId="77777777" w:rsidTr="00AC266B">
              <w:trPr>
                <w:trHeight w:val="841"/>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1AC65596" w14:textId="77777777" w:rsidR="00AA6045" w:rsidRPr="00D911C3" w:rsidRDefault="00AA6045" w:rsidP="00AA6045">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45CE0CF2" w14:textId="77777777" w:rsidR="00AA6045" w:rsidRPr="00D911C3" w:rsidRDefault="00AA6045" w:rsidP="00AA6045">
                  <w:pPr>
                    <w:adjustRightInd w:val="0"/>
                    <w:snapToGrid w:val="0"/>
                    <w:spacing w:line="240" w:lineRule="atLeast"/>
                    <w:rPr>
                      <w:szCs w:val="21"/>
                    </w:rPr>
                  </w:pPr>
                  <w:r w:rsidRPr="00D911C3">
                    <w:rPr>
                      <w:szCs w:val="21"/>
                    </w:rPr>
                    <w:t>秦岭范围内除核心保护区、重点保护区以外的区域为一般保护区，一般保护区生产、生活和建设活动，应当严格执行法律法规规定。</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0CD37543" w14:textId="77777777" w:rsidR="00AA6045" w:rsidRPr="00D911C3" w:rsidRDefault="00AA6045" w:rsidP="00AA6045">
                  <w:pPr>
                    <w:adjustRightInd w:val="0"/>
                    <w:snapToGrid w:val="0"/>
                    <w:spacing w:line="240" w:lineRule="atLeast"/>
                    <w:rPr>
                      <w:szCs w:val="21"/>
                    </w:rPr>
                  </w:pPr>
                  <w:r w:rsidRPr="00D911C3">
                    <w:rPr>
                      <w:szCs w:val="21"/>
                    </w:rPr>
                    <w:t>本项目位于秦岭一般保护区范围内。</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27463A8C"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49F59BBE" w14:textId="77777777" w:rsidTr="00AC266B">
              <w:trPr>
                <w:trHeight w:val="517"/>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6D9D9834" w14:textId="77777777" w:rsidR="00AA6045" w:rsidRPr="00D911C3" w:rsidRDefault="00AA6045" w:rsidP="00AA6045">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51E4E220" w14:textId="77777777" w:rsidR="00AA6045" w:rsidRPr="00D911C3" w:rsidRDefault="00AA6045" w:rsidP="00AA6045">
                  <w:pPr>
                    <w:adjustRightInd w:val="0"/>
                    <w:snapToGrid w:val="0"/>
                    <w:spacing w:line="240" w:lineRule="atLeast"/>
                    <w:rPr>
                      <w:spacing w:val="-4"/>
                      <w:szCs w:val="21"/>
                    </w:rPr>
                  </w:pPr>
                  <w:r w:rsidRPr="00D911C3">
                    <w:rPr>
                      <w:spacing w:val="-4"/>
                      <w:szCs w:val="21"/>
                    </w:rPr>
                    <w:t>禁止在秦岭二十五度以上陡坡地开垦种植农作物。鼓励在秦岭二十五度以下的坡耕地进行退耕还林还草。</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54C3BA5E" w14:textId="77777777" w:rsidR="00AA6045" w:rsidRPr="00D911C3" w:rsidRDefault="00AA6045" w:rsidP="00AA6045">
                  <w:pPr>
                    <w:adjustRightInd w:val="0"/>
                    <w:snapToGrid w:val="0"/>
                    <w:spacing w:line="240" w:lineRule="atLeast"/>
                    <w:rPr>
                      <w:szCs w:val="21"/>
                    </w:rPr>
                  </w:pPr>
                  <w:r w:rsidRPr="00D911C3">
                    <w:rPr>
                      <w:szCs w:val="21"/>
                    </w:rPr>
                    <w:t>本项目不涉及</w:t>
                  </w:r>
                  <w:r w:rsidRPr="00D911C3">
                    <w:rPr>
                      <w:szCs w:val="21"/>
                    </w:rPr>
                    <w:t>25°</w:t>
                  </w:r>
                  <w:r w:rsidRPr="00D911C3">
                    <w:rPr>
                      <w:szCs w:val="21"/>
                    </w:rPr>
                    <w:t>以上陡坡地开垦种植农作物。</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73D192B2"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170B83C5" w14:textId="77777777" w:rsidTr="00AC266B">
              <w:trPr>
                <w:trHeight w:val="268"/>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6E64A335" w14:textId="77777777" w:rsidR="00AA6045" w:rsidRPr="00D911C3" w:rsidRDefault="00AA6045" w:rsidP="00AA6045">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25D62AA2" w14:textId="77777777" w:rsidR="00AA6045" w:rsidRPr="00D911C3" w:rsidRDefault="00AA6045" w:rsidP="00AA6045">
                  <w:pPr>
                    <w:adjustRightInd w:val="0"/>
                    <w:snapToGrid w:val="0"/>
                    <w:spacing w:line="240" w:lineRule="atLeast"/>
                    <w:rPr>
                      <w:szCs w:val="21"/>
                    </w:rPr>
                  </w:pPr>
                  <w:r w:rsidRPr="00D911C3">
                    <w:rPr>
                      <w:szCs w:val="21"/>
                    </w:rPr>
                    <w:t>禁止在核心保护区、重点保护区勘探、开发矿产资源和开山采石，禁止在秦岭主梁以北的秦岭范围内开山采石。</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242E3E6D" w14:textId="77777777" w:rsidR="00AA6045" w:rsidRPr="00D911C3" w:rsidRDefault="00AA6045" w:rsidP="00AA6045">
                  <w:pPr>
                    <w:adjustRightInd w:val="0"/>
                    <w:snapToGrid w:val="0"/>
                    <w:spacing w:line="240" w:lineRule="atLeast"/>
                    <w:rPr>
                      <w:szCs w:val="21"/>
                    </w:rPr>
                  </w:pPr>
                  <w:r w:rsidRPr="00D911C3">
                    <w:rPr>
                      <w:szCs w:val="21"/>
                    </w:rPr>
                    <w:t>本项目不在秦岭主梁以北的秦岭范围内，不属于开山采石项目。</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1D1DB092"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6A0FF624" w14:textId="77777777" w:rsidTr="00AC266B">
              <w:trPr>
                <w:trHeight w:val="1403"/>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2FCACEEB" w14:textId="77777777" w:rsidR="00AA6045" w:rsidRPr="00D911C3" w:rsidRDefault="00AA6045" w:rsidP="00AA6045">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1270E99C" w14:textId="77777777" w:rsidR="00AA6045" w:rsidRPr="00D911C3" w:rsidRDefault="00AA6045" w:rsidP="00AA6045">
                  <w:pPr>
                    <w:adjustRightInd w:val="0"/>
                    <w:snapToGrid w:val="0"/>
                    <w:spacing w:line="240" w:lineRule="atLeast"/>
                    <w:rPr>
                      <w:szCs w:val="21"/>
                    </w:rPr>
                  </w:pPr>
                  <w:r w:rsidRPr="00D911C3">
                    <w:rPr>
                      <w:szCs w:val="21"/>
                    </w:rPr>
                    <w:t>在一般保护区新建、扩建、改建矿产资源开采项目和秦岭主梁以南的一般保护区开山采石，应当符合省秦岭生态环境保护总体规划、秦岭矿产资源开发专项规划的要求，进行环境影响评价，依法办理审批手续。</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10BED027" w14:textId="77777777" w:rsidR="00AA6045" w:rsidRPr="00D911C3" w:rsidRDefault="00AA6045" w:rsidP="00AA6045">
                  <w:pPr>
                    <w:adjustRightInd w:val="0"/>
                    <w:snapToGrid w:val="0"/>
                    <w:spacing w:line="240" w:lineRule="atLeast"/>
                    <w:rPr>
                      <w:szCs w:val="21"/>
                    </w:rPr>
                  </w:pPr>
                  <w:r w:rsidRPr="00D911C3">
                    <w:rPr>
                      <w:szCs w:val="21"/>
                    </w:rPr>
                    <w:t>本项目</w:t>
                  </w:r>
                  <w:r w:rsidRPr="00D911C3">
                    <w:t>不属于矿山资源开采及开山采石工程，</w:t>
                  </w:r>
                  <w:r w:rsidRPr="00D911C3">
                    <w:rPr>
                      <w:szCs w:val="21"/>
                    </w:rPr>
                    <w:t>符合省秦岭生态环境保护总体规划的要求。</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034430C7"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37C07161" w14:textId="77777777" w:rsidTr="00AC266B">
              <w:trPr>
                <w:trHeight w:hRule="exact" w:val="1238"/>
                <w:jc w:val="center"/>
              </w:trPr>
              <w:tc>
                <w:tcPr>
                  <w:tcW w:w="658" w:type="pct"/>
                  <w:vMerge/>
                  <w:tcBorders>
                    <w:top w:val="single" w:sz="4" w:space="0" w:color="auto"/>
                    <w:bottom w:val="single" w:sz="4" w:space="0" w:color="auto"/>
                  </w:tcBorders>
                  <w:tcMar>
                    <w:top w:w="57" w:type="dxa"/>
                    <w:left w:w="57" w:type="dxa"/>
                    <w:bottom w:w="57" w:type="dxa"/>
                    <w:right w:w="57" w:type="dxa"/>
                  </w:tcMar>
                  <w:vAlign w:val="center"/>
                </w:tcPr>
                <w:p w14:paraId="0162B799" w14:textId="77777777" w:rsidR="00AA6045" w:rsidRPr="00D911C3" w:rsidRDefault="00AA6045" w:rsidP="00AA6045">
                  <w:pPr>
                    <w:autoSpaceDE w:val="0"/>
                    <w:autoSpaceDN w:val="0"/>
                    <w:adjustRightInd w:val="0"/>
                    <w:snapToGrid w:val="0"/>
                    <w:spacing w:line="240" w:lineRule="atLeast"/>
                    <w:jc w:val="center"/>
                    <w:rPr>
                      <w:szCs w:val="21"/>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432A1E02" w14:textId="77777777" w:rsidR="00AA6045" w:rsidRPr="00D911C3" w:rsidRDefault="00AA6045" w:rsidP="00AA6045">
                  <w:pPr>
                    <w:adjustRightInd w:val="0"/>
                    <w:snapToGrid w:val="0"/>
                    <w:spacing w:line="240" w:lineRule="atLeast"/>
                    <w:rPr>
                      <w:szCs w:val="21"/>
                    </w:rPr>
                  </w:pPr>
                  <w:r w:rsidRPr="00D911C3">
                    <w:rPr>
                      <w:szCs w:val="21"/>
                    </w:rPr>
                    <w:t>矿产资源开发企业应当依法履行尾矿库安全生产、环境保护主体责任，排查治理安全隐患和环境风险，确保尾矿库安全运行，对尾矿库安全终身负责。</w:t>
                  </w:r>
                </w:p>
              </w:tc>
              <w:tc>
                <w:tcPr>
                  <w:tcW w:w="1285" w:type="pct"/>
                  <w:tcBorders>
                    <w:top w:val="single" w:sz="4" w:space="0" w:color="auto"/>
                    <w:bottom w:val="single" w:sz="4" w:space="0" w:color="auto"/>
                  </w:tcBorders>
                  <w:tcMar>
                    <w:top w:w="57" w:type="dxa"/>
                    <w:left w:w="57" w:type="dxa"/>
                    <w:bottom w:w="57" w:type="dxa"/>
                    <w:right w:w="57" w:type="dxa"/>
                  </w:tcMar>
                  <w:vAlign w:val="center"/>
                </w:tcPr>
                <w:p w14:paraId="41CDF9C3" w14:textId="77777777" w:rsidR="00AA6045" w:rsidRPr="00D911C3" w:rsidRDefault="00AA6045" w:rsidP="00AA6045">
                  <w:pPr>
                    <w:adjustRightInd w:val="0"/>
                    <w:snapToGrid w:val="0"/>
                    <w:spacing w:line="240" w:lineRule="atLeast"/>
                    <w:rPr>
                      <w:szCs w:val="21"/>
                    </w:rPr>
                  </w:pPr>
                  <w:r w:rsidRPr="00D911C3">
                    <w:rPr>
                      <w:szCs w:val="21"/>
                    </w:rPr>
                    <w:t>本项目不涉及尾矿库建设</w:t>
                  </w:r>
                </w:p>
              </w:tc>
              <w:tc>
                <w:tcPr>
                  <w:tcW w:w="482" w:type="pct"/>
                  <w:tcBorders>
                    <w:top w:val="single" w:sz="4" w:space="0" w:color="auto"/>
                    <w:bottom w:val="single" w:sz="4" w:space="0" w:color="auto"/>
                  </w:tcBorders>
                  <w:tcMar>
                    <w:top w:w="57" w:type="dxa"/>
                    <w:left w:w="57" w:type="dxa"/>
                    <w:bottom w:w="57" w:type="dxa"/>
                    <w:right w:w="57" w:type="dxa"/>
                  </w:tcMar>
                  <w:vAlign w:val="center"/>
                </w:tcPr>
                <w:p w14:paraId="15F37446"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b/>
                      <w:snapToGrid w:val="0"/>
                      <w:szCs w:val="21"/>
                    </w:rPr>
                  </w:pPr>
                  <w:r w:rsidRPr="00D911C3">
                    <w:rPr>
                      <w:rStyle w:val="affa"/>
                      <w:rFonts w:ascii="Times New Roman" w:eastAsia="宋体" w:hAnsi="Times New Roman"/>
                      <w:snapToGrid w:val="0"/>
                      <w:szCs w:val="21"/>
                    </w:rPr>
                    <w:t>符合</w:t>
                  </w:r>
                </w:p>
              </w:tc>
            </w:tr>
            <w:tr w:rsidR="00D911C3" w:rsidRPr="00D911C3" w14:paraId="3C86AA20" w14:textId="77777777" w:rsidTr="00AC266B">
              <w:trPr>
                <w:trHeight w:val="665"/>
                <w:jc w:val="center"/>
              </w:trPr>
              <w:tc>
                <w:tcPr>
                  <w:tcW w:w="658" w:type="pct"/>
                  <w:vMerge w:val="restart"/>
                  <w:tcBorders>
                    <w:top w:val="single" w:sz="4" w:space="0" w:color="auto"/>
                  </w:tcBorders>
                  <w:tcMar>
                    <w:top w:w="57" w:type="dxa"/>
                    <w:left w:w="57" w:type="dxa"/>
                    <w:bottom w:w="57" w:type="dxa"/>
                    <w:right w:w="57" w:type="dxa"/>
                  </w:tcMar>
                  <w:vAlign w:val="center"/>
                </w:tcPr>
                <w:p w14:paraId="6CCA68CF" w14:textId="77777777" w:rsidR="00AA6045" w:rsidRPr="00D911C3" w:rsidRDefault="00AA6045" w:rsidP="00AA6045">
                  <w:pPr>
                    <w:autoSpaceDE w:val="0"/>
                    <w:autoSpaceDN w:val="0"/>
                    <w:adjustRightInd w:val="0"/>
                    <w:snapToGrid w:val="0"/>
                    <w:spacing w:line="240" w:lineRule="atLeast"/>
                    <w:jc w:val="center"/>
                    <w:rPr>
                      <w:szCs w:val="21"/>
                    </w:rPr>
                  </w:pPr>
                  <w:r w:rsidRPr="00D911C3">
                    <w:rPr>
                      <w:rStyle w:val="affa"/>
                      <w:rFonts w:ascii="Times New Roman" w:eastAsia="宋体" w:hAnsi="Times New Roman" w:hint="eastAsia"/>
                      <w:snapToGrid w:val="0"/>
                      <w:szCs w:val="21"/>
                      <w:lang w:val="zh-CN"/>
                    </w:rPr>
                    <w:t>《</w:t>
                  </w:r>
                  <w:r w:rsidRPr="00D911C3">
                    <w:rPr>
                      <w:rStyle w:val="affa"/>
                      <w:rFonts w:ascii="Times New Roman" w:eastAsia="宋体" w:hAnsi="Times New Roman"/>
                      <w:snapToGrid w:val="0"/>
                      <w:szCs w:val="21"/>
                      <w:lang w:val="zh-CN"/>
                    </w:rPr>
                    <w:t>陕西省秦岭生态</w:t>
                  </w:r>
                  <w:r w:rsidRPr="00D911C3">
                    <w:rPr>
                      <w:rStyle w:val="affa"/>
                      <w:rFonts w:ascii="Times New Roman" w:eastAsia="宋体" w:hAnsi="Times New Roman"/>
                      <w:snapToGrid w:val="0"/>
                      <w:szCs w:val="21"/>
                      <w:lang w:val="zh-CN"/>
                    </w:rPr>
                    <w:lastRenderedPageBreak/>
                    <w:t>环境保护总体规划</w:t>
                  </w:r>
                  <w:r w:rsidRPr="00D911C3">
                    <w:rPr>
                      <w:rStyle w:val="affa"/>
                      <w:rFonts w:ascii="Times New Roman" w:eastAsia="宋体" w:hAnsi="Times New Roman" w:hint="eastAsia"/>
                      <w:snapToGrid w:val="0"/>
                      <w:szCs w:val="21"/>
                      <w:lang w:val="zh-CN"/>
                    </w:rPr>
                    <w:t>》</w:t>
                  </w:r>
                </w:p>
              </w:tc>
              <w:tc>
                <w:tcPr>
                  <w:tcW w:w="2574" w:type="pct"/>
                  <w:tcBorders>
                    <w:top w:val="single" w:sz="4" w:space="0" w:color="auto"/>
                    <w:bottom w:val="single" w:sz="4" w:space="0" w:color="auto"/>
                  </w:tcBorders>
                  <w:tcMar>
                    <w:top w:w="57" w:type="dxa"/>
                    <w:left w:w="57" w:type="dxa"/>
                    <w:bottom w:w="57" w:type="dxa"/>
                    <w:right w:w="57" w:type="dxa"/>
                  </w:tcMar>
                  <w:vAlign w:val="center"/>
                </w:tcPr>
                <w:p w14:paraId="2C23AD7C" w14:textId="77777777" w:rsidR="00AA6045" w:rsidRPr="00D911C3" w:rsidRDefault="00AA6045" w:rsidP="00AA6045">
                  <w:pPr>
                    <w:adjustRightInd w:val="0"/>
                    <w:snapToGrid w:val="0"/>
                    <w:spacing w:line="240" w:lineRule="atLeast"/>
                    <w:rPr>
                      <w:szCs w:val="21"/>
                    </w:rPr>
                  </w:pPr>
                  <w:r w:rsidRPr="00D911C3">
                    <w:rPr>
                      <w:szCs w:val="21"/>
                    </w:rPr>
                    <w:lastRenderedPageBreak/>
                    <w:t>规划范围：东西以省界为界，南北以秦岭山体坡底为界，总面积</w:t>
                  </w:r>
                  <w:r w:rsidRPr="00D911C3">
                    <w:rPr>
                      <w:szCs w:val="21"/>
                    </w:rPr>
                    <w:t>5.9</w:t>
                  </w:r>
                  <w:r w:rsidRPr="00D911C3">
                    <w:rPr>
                      <w:szCs w:val="21"/>
                    </w:rPr>
                    <w:t>万平方公里，涉及</w:t>
                  </w:r>
                  <w:r w:rsidRPr="00D911C3">
                    <w:rPr>
                      <w:szCs w:val="21"/>
                    </w:rPr>
                    <w:lastRenderedPageBreak/>
                    <w:t>6</w:t>
                  </w:r>
                  <w:r w:rsidRPr="00D911C3">
                    <w:rPr>
                      <w:szCs w:val="21"/>
                    </w:rPr>
                    <w:t>市、</w:t>
                  </w:r>
                  <w:r w:rsidRPr="00D911C3">
                    <w:rPr>
                      <w:szCs w:val="21"/>
                    </w:rPr>
                    <w:t>39</w:t>
                  </w:r>
                  <w:r w:rsidRPr="00D911C3">
                    <w:rPr>
                      <w:szCs w:val="21"/>
                    </w:rPr>
                    <w:t>县区全部区域及</w:t>
                  </w:r>
                  <w:r w:rsidRPr="00D911C3">
                    <w:rPr>
                      <w:szCs w:val="21"/>
                    </w:rPr>
                    <w:t>26</w:t>
                  </w:r>
                  <w:r w:rsidRPr="00D911C3">
                    <w:rPr>
                      <w:szCs w:val="21"/>
                    </w:rPr>
                    <w:t>个县区部分区域。</w:t>
                  </w:r>
                </w:p>
              </w:tc>
              <w:tc>
                <w:tcPr>
                  <w:tcW w:w="1285" w:type="pct"/>
                  <w:vMerge w:val="restart"/>
                  <w:tcBorders>
                    <w:top w:val="single" w:sz="4" w:space="0" w:color="auto"/>
                  </w:tcBorders>
                  <w:tcMar>
                    <w:top w:w="57" w:type="dxa"/>
                    <w:left w:w="57" w:type="dxa"/>
                    <w:bottom w:w="57" w:type="dxa"/>
                    <w:right w:w="57" w:type="dxa"/>
                  </w:tcMar>
                  <w:vAlign w:val="center"/>
                </w:tcPr>
                <w:p w14:paraId="6FC33141" w14:textId="77777777" w:rsidR="00AA6045" w:rsidRPr="00D911C3" w:rsidRDefault="00AA6045" w:rsidP="00AA6045">
                  <w:pPr>
                    <w:adjustRightInd w:val="0"/>
                    <w:snapToGrid w:val="0"/>
                    <w:spacing w:line="240" w:lineRule="atLeast"/>
                    <w:rPr>
                      <w:szCs w:val="21"/>
                    </w:rPr>
                  </w:pPr>
                  <w:r w:rsidRPr="00D911C3">
                    <w:rPr>
                      <w:bCs/>
                      <w:snapToGrid w:val="0"/>
                      <w:szCs w:val="21"/>
                    </w:rPr>
                    <w:lastRenderedPageBreak/>
                    <w:t>本项目位于秦岭</w:t>
                  </w:r>
                  <w:r w:rsidRPr="00D911C3">
                    <w:rPr>
                      <w:szCs w:val="21"/>
                    </w:rPr>
                    <w:t>一般保护区</w:t>
                  </w:r>
                  <w:r w:rsidRPr="00D911C3">
                    <w:rPr>
                      <w:bCs/>
                      <w:snapToGrid w:val="0"/>
                      <w:szCs w:val="21"/>
                    </w:rPr>
                    <w:t>，</w:t>
                  </w:r>
                  <w:r w:rsidRPr="00D911C3">
                    <w:rPr>
                      <w:szCs w:val="21"/>
                    </w:rPr>
                    <w:t>项目符合</w:t>
                  </w:r>
                  <w:r w:rsidRPr="00D911C3">
                    <w:rPr>
                      <w:szCs w:val="21"/>
                    </w:rPr>
                    <w:lastRenderedPageBreak/>
                    <w:t>《陕西省秦岭重点保护区一般保护区产业准入清单》中相关要求。</w:t>
                  </w:r>
                </w:p>
              </w:tc>
              <w:tc>
                <w:tcPr>
                  <w:tcW w:w="482" w:type="pct"/>
                  <w:vMerge w:val="restart"/>
                  <w:tcBorders>
                    <w:top w:val="single" w:sz="4" w:space="0" w:color="auto"/>
                  </w:tcBorders>
                  <w:tcMar>
                    <w:top w:w="57" w:type="dxa"/>
                    <w:left w:w="57" w:type="dxa"/>
                    <w:bottom w:w="57" w:type="dxa"/>
                    <w:right w:w="57" w:type="dxa"/>
                  </w:tcMar>
                  <w:vAlign w:val="center"/>
                </w:tcPr>
                <w:p w14:paraId="2E458832"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snapToGrid w:val="0"/>
                      <w:szCs w:val="21"/>
                    </w:rPr>
                  </w:pPr>
                  <w:r w:rsidRPr="00D911C3">
                    <w:rPr>
                      <w:rStyle w:val="affa"/>
                      <w:rFonts w:ascii="Times New Roman" w:eastAsia="宋体" w:hAnsi="Times New Roman"/>
                      <w:snapToGrid w:val="0"/>
                      <w:szCs w:val="21"/>
                    </w:rPr>
                    <w:lastRenderedPageBreak/>
                    <w:t>符合</w:t>
                  </w:r>
                </w:p>
              </w:tc>
            </w:tr>
            <w:tr w:rsidR="00D911C3" w:rsidRPr="00D911C3" w14:paraId="462D4016" w14:textId="77777777" w:rsidTr="00AC266B">
              <w:trPr>
                <w:trHeight w:val="5593"/>
                <w:jc w:val="center"/>
              </w:trPr>
              <w:tc>
                <w:tcPr>
                  <w:tcW w:w="658" w:type="pct"/>
                  <w:vMerge/>
                  <w:tcBorders>
                    <w:bottom w:val="single" w:sz="4" w:space="0" w:color="auto"/>
                  </w:tcBorders>
                  <w:tcMar>
                    <w:top w:w="57" w:type="dxa"/>
                    <w:left w:w="57" w:type="dxa"/>
                    <w:bottom w:w="57" w:type="dxa"/>
                    <w:right w:w="57" w:type="dxa"/>
                  </w:tcMar>
                  <w:vAlign w:val="center"/>
                </w:tcPr>
                <w:p w14:paraId="15395DCD" w14:textId="77777777" w:rsidR="00AA6045" w:rsidRPr="00D911C3" w:rsidRDefault="00AA6045" w:rsidP="00AA6045">
                  <w:pPr>
                    <w:autoSpaceDE w:val="0"/>
                    <w:autoSpaceDN w:val="0"/>
                    <w:adjustRightInd w:val="0"/>
                    <w:snapToGrid w:val="0"/>
                    <w:spacing w:line="240" w:lineRule="atLeast"/>
                    <w:jc w:val="center"/>
                    <w:rPr>
                      <w:rStyle w:val="affa"/>
                      <w:rFonts w:ascii="Times New Roman" w:eastAsia="宋体" w:hAnsi="Times New Roman"/>
                      <w:snapToGrid w:val="0"/>
                      <w:szCs w:val="21"/>
                      <w:lang w:val="zh-CN"/>
                    </w:rPr>
                  </w:pPr>
                </w:p>
              </w:tc>
              <w:tc>
                <w:tcPr>
                  <w:tcW w:w="2574" w:type="pct"/>
                  <w:tcBorders>
                    <w:top w:val="single" w:sz="4" w:space="0" w:color="auto"/>
                    <w:bottom w:val="single" w:sz="4" w:space="0" w:color="auto"/>
                  </w:tcBorders>
                  <w:tcMar>
                    <w:top w:w="57" w:type="dxa"/>
                    <w:left w:w="57" w:type="dxa"/>
                    <w:bottom w:w="57" w:type="dxa"/>
                    <w:right w:w="57" w:type="dxa"/>
                  </w:tcMar>
                  <w:vAlign w:val="center"/>
                </w:tcPr>
                <w:p w14:paraId="54D04296" w14:textId="77777777" w:rsidR="00AA6045" w:rsidRPr="00D911C3" w:rsidRDefault="00AA6045" w:rsidP="00AA6045">
                  <w:pPr>
                    <w:autoSpaceDE w:val="0"/>
                    <w:autoSpaceDN w:val="0"/>
                    <w:adjustRightInd w:val="0"/>
                    <w:rPr>
                      <w:szCs w:val="21"/>
                    </w:rPr>
                  </w:pPr>
                  <w:r w:rsidRPr="00D911C3">
                    <w:rPr>
                      <w:szCs w:val="21"/>
                    </w:rPr>
                    <w:t>基于秦岭范围生态环境的垂直分异特征，按照海拔高度、主梁支脉、自然保护区分布等要素，划分为核心保护区、重点保护区和一般保护区。</w:t>
                  </w:r>
                </w:p>
                <w:p w14:paraId="54974869" w14:textId="77777777" w:rsidR="00AA6045" w:rsidRPr="00D911C3" w:rsidRDefault="00AA6045" w:rsidP="00AA6045">
                  <w:pPr>
                    <w:autoSpaceDE w:val="0"/>
                    <w:autoSpaceDN w:val="0"/>
                    <w:adjustRightInd w:val="0"/>
                    <w:rPr>
                      <w:szCs w:val="21"/>
                    </w:rPr>
                  </w:pPr>
                  <w:r w:rsidRPr="00D911C3">
                    <w:rPr>
                      <w:rFonts w:cs="宋体" w:hint="eastAsia"/>
                      <w:szCs w:val="21"/>
                    </w:rPr>
                    <w:t>①</w:t>
                  </w:r>
                  <w:r w:rsidRPr="00D911C3">
                    <w:rPr>
                      <w:szCs w:val="21"/>
                    </w:rPr>
                    <w:t>核心保护区：主要包括海拔</w:t>
                  </w:r>
                  <w:r w:rsidRPr="00D911C3">
                    <w:rPr>
                      <w:szCs w:val="21"/>
                    </w:rPr>
                    <w:t>2000m</w:t>
                  </w:r>
                  <w:r w:rsidRPr="00D911C3">
                    <w:rPr>
                      <w:szCs w:val="21"/>
                    </w:rPr>
                    <w:t>以上区域，秦岭山系主梁两侧各</w:t>
                  </w:r>
                  <w:r w:rsidRPr="00D911C3">
                    <w:rPr>
                      <w:szCs w:val="21"/>
                    </w:rPr>
                    <w:t>1000m</w:t>
                  </w:r>
                  <w:r w:rsidRPr="00D911C3">
                    <w:rPr>
                      <w:szCs w:val="21"/>
                    </w:rPr>
                    <w:t>以内、主要支脉两侧各</w:t>
                  </w:r>
                  <w:r w:rsidRPr="00D911C3">
                    <w:rPr>
                      <w:szCs w:val="21"/>
                    </w:rPr>
                    <w:t>500m</w:t>
                  </w:r>
                  <w:r w:rsidRPr="00D911C3">
                    <w:rPr>
                      <w:szCs w:val="21"/>
                    </w:rPr>
                    <w:t>以内的区域；国家公园、自然保护区一般控制区中珍稀濒危野生动物栖息地与其他重要生态功能区集中连片，需要整体性、系统性保护的区域，国土空间规划确定的城镇开发边界范围除外。</w:t>
                  </w:r>
                </w:p>
                <w:p w14:paraId="4AC1CEC4" w14:textId="77777777" w:rsidR="00AA6045" w:rsidRPr="00D911C3" w:rsidRDefault="00AA6045" w:rsidP="00AA6045">
                  <w:pPr>
                    <w:autoSpaceDE w:val="0"/>
                    <w:autoSpaceDN w:val="0"/>
                    <w:adjustRightInd w:val="0"/>
                    <w:rPr>
                      <w:szCs w:val="21"/>
                    </w:rPr>
                  </w:pPr>
                  <w:r w:rsidRPr="00D911C3">
                    <w:rPr>
                      <w:rFonts w:cs="宋体" w:hint="eastAsia"/>
                      <w:szCs w:val="21"/>
                    </w:rPr>
                    <w:t>②</w:t>
                  </w:r>
                  <w:r w:rsidRPr="00D911C3">
                    <w:rPr>
                      <w:szCs w:val="21"/>
                    </w:rPr>
                    <w:t>重点保护区：主要包括海拔</w:t>
                  </w:r>
                  <w:r w:rsidRPr="00D911C3">
                    <w:rPr>
                      <w:szCs w:val="21"/>
                    </w:rPr>
                    <w:t>1500m</w:t>
                  </w:r>
                  <w:r w:rsidRPr="00D911C3">
                    <w:rPr>
                      <w:szCs w:val="21"/>
                    </w:rPr>
                    <w:t>至</w:t>
                  </w:r>
                  <w:r w:rsidRPr="00D911C3">
                    <w:rPr>
                      <w:szCs w:val="21"/>
                    </w:rPr>
                    <w:t>2000m</w:t>
                  </w:r>
                  <w:r w:rsidRPr="00D911C3">
                    <w:rPr>
                      <w:szCs w:val="21"/>
                    </w:rPr>
                    <w:t>之间的区域；国家公园、自然保护区的一般控制区。饮用水水源二级保护区等；禁止勘探、开发矿产资源和开山采石，严格执行重点保护区产业准入清单制度。</w:t>
                  </w:r>
                </w:p>
                <w:p w14:paraId="08262141" w14:textId="77777777" w:rsidR="00AA6045" w:rsidRPr="00D911C3" w:rsidRDefault="00AA6045" w:rsidP="00AA6045">
                  <w:pPr>
                    <w:adjustRightInd w:val="0"/>
                    <w:snapToGrid w:val="0"/>
                    <w:spacing w:line="240" w:lineRule="atLeast"/>
                    <w:rPr>
                      <w:szCs w:val="21"/>
                    </w:rPr>
                  </w:pPr>
                  <w:r w:rsidRPr="00D911C3">
                    <w:rPr>
                      <w:rFonts w:cs="宋体" w:hint="eastAsia"/>
                      <w:szCs w:val="21"/>
                    </w:rPr>
                    <w:t>③</w:t>
                  </w:r>
                  <w:r w:rsidRPr="00D911C3">
                    <w:rPr>
                      <w:szCs w:val="21"/>
                    </w:rPr>
                    <w:t>一般保护区：重点保护区以外的区域，涉及</w:t>
                  </w:r>
                  <w:r w:rsidRPr="00D911C3">
                    <w:rPr>
                      <w:szCs w:val="21"/>
                    </w:rPr>
                    <w:t>39</w:t>
                  </w:r>
                  <w:r w:rsidRPr="00D911C3">
                    <w:rPr>
                      <w:szCs w:val="21"/>
                    </w:rPr>
                    <w:t>个县（市、区），</w:t>
                  </w:r>
                  <w:r w:rsidRPr="00D911C3">
                    <w:rPr>
                      <w:szCs w:val="21"/>
                    </w:rPr>
                    <w:t>335</w:t>
                  </w:r>
                  <w:r w:rsidRPr="00D911C3">
                    <w:rPr>
                      <w:szCs w:val="21"/>
                    </w:rPr>
                    <w:t>个乡（镇）、街道，</w:t>
                  </w:r>
                  <w:r w:rsidRPr="00D911C3">
                    <w:rPr>
                      <w:szCs w:val="21"/>
                    </w:rPr>
                    <w:t>3500</w:t>
                  </w:r>
                  <w:r w:rsidRPr="00D911C3">
                    <w:rPr>
                      <w:szCs w:val="21"/>
                    </w:rPr>
                    <w:t>多个行政村，常住人口</w:t>
                  </w:r>
                  <w:r w:rsidRPr="00D911C3">
                    <w:rPr>
                      <w:szCs w:val="21"/>
                    </w:rPr>
                    <w:t>430</w:t>
                  </w:r>
                  <w:r w:rsidRPr="00D911C3">
                    <w:rPr>
                      <w:szCs w:val="21"/>
                    </w:rPr>
                    <w:t>多万。严格执行一般保护区产业准入清单制度。</w:t>
                  </w:r>
                </w:p>
              </w:tc>
              <w:tc>
                <w:tcPr>
                  <w:tcW w:w="1285" w:type="pct"/>
                  <w:vMerge/>
                  <w:tcBorders>
                    <w:bottom w:val="single" w:sz="4" w:space="0" w:color="auto"/>
                  </w:tcBorders>
                  <w:tcMar>
                    <w:top w:w="57" w:type="dxa"/>
                    <w:left w:w="57" w:type="dxa"/>
                    <w:bottom w:w="57" w:type="dxa"/>
                    <w:right w:w="57" w:type="dxa"/>
                  </w:tcMar>
                  <w:vAlign w:val="center"/>
                </w:tcPr>
                <w:p w14:paraId="39D66B3E" w14:textId="77777777" w:rsidR="00AA6045" w:rsidRPr="00D911C3" w:rsidRDefault="00AA6045" w:rsidP="00AA6045">
                  <w:pPr>
                    <w:adjustRightInd w:val="0"/>
                    <w:snapToGrid w:val="0"/>
                    <w:spacing w:line="240" w:lineRule="atLeast"/>
                    <w:rPr>
                      <w:szCs w:val="21"/>
                    </w:rPr>
                  </w:pPr>
                </w:p>
              </w:tc>
              <w:tc>
                <w:tcPr>
                  <w:tcW w:w="482" w:type="pct"/>
                  <w:vMerge/>
                  <w:tcBorders>
                    <w:bottom w:val="single" w:sz="4" w:space="0" w:color="auto"/>
                  </w:tcBorders>
                  <w:tcMar>
                    <w:top w:w="57" w:type="dxa"/>
                    <w:left w:w="57" w:type="dxa"/>
                    <w:bottom w:w="57" w:type="dxa"/>
                    <w:right w:w="57" w:type="dxa"/>
                  </w:tcMar>
                  <w:vAlign w:val="center"/>
                </w:tcPr>
                <w:p w14:paraId="71DCFEF0"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snapToGrid w:val="0"/>
                      <w:szCs w:val="21"/>
                    </w:rPr>
                  </w:pPr>
                </w:p>
              </w:tc>
            </w:tr>
            <w:tr w:rsidR="00D911C3" w:rsidRPr="00D911C3" w14:paraId="682EBE08" w14:textId="77777777" w:rsidTr="00AC266B">
              <w:trPr>
                <w:trHeight w:val="397"/>
                <w:jc w:val="center"/>
              </w:trPr>
              <w:tc>
                <w:tcPr>
                  <w:tcW w:w="658" w:type="pct"/>
                  <w:tcMar>
                    <w:top w:w="57" w:type="dxa"/>
                    <w:left w:w="57" w:type="dxa"/>
                    <w:bottom w:w="57" w:type="dxa"/>
                    <w:right w:w="57" w:type="dxa"/>
                  </w:tcMar>
                  <w:vAlign w:val="center"/>
                </w:tcPr>
                <w:p w14:paraId="5100726B" w14:textId="77777777" w:rsidR="00AA6045" w:rsidRPr="00D911C3" w:rsidRDefault="00AA6045" w:rsidP="00AA6045">
                  <w:pPr>
                    <w:autoSpaceDE w:val="0"/>
                    <w:autoSpaceDN w:val="0"/>
                    <w:adjustRightInd w:val="0"/>
                    <w:snapToGrid w:val="0"/>
                    <w:spacing w:line="240" w:lineRule="atLeast"/>
                    <w:jc w:val="center"/>
                    <w:rPr>
                      <w:rStyle w:val="affa"/>
                      <w:rFonts w:ascii="Times New Roman" w:eastAsia="宋体" w:hAnsi="Times New Roman"/>
                      <w:snapToGrid w:val="0"/>
                      <w:szCs w:val="21"/>
                      <w:lang w:val="zh-CN"/>
                    </w:rPr>
                  </w:pPr>
                  <w:r w:rsidRPr="00D911C3">
                    <w:rPr>
                      <w:rStyle w:val="affa"/>
                      <w:rFonts w:ascii="Times New Roman" w:eastAsia="宋体" w:hAnsi="Times New Roman" w:hint="eastAsia"/>
                      <w:snapToGrid w:val="0"/>
                      <w:szCs w:val="21"/>
                      <w:lang w:val="zh-CN"/>
                    </w:rPr>
                    <w:t>《</w:t>
                  </w:r>
                  <w:r w:rsidRPr="00D911C3">
                    <w:rPr>
                      <w:rStyle w:val="affa"/>
                      <w:rFonts w:ascii="Times New Roman" w:eastAsia="宋体" w:hAnsi="Times New Roman"/>
                      <w:snapToGrid w:val="0"/>
                      <w:szCs w:val="21"/>
                      <w:lang w:val="zh-CN"/>
                    </w:rPr>
                    <w:t>安康市秦岭生态环境保护总体规划</w:t>
                  </w:r>
                  <w:r w:rsidRPr="00D911C3">
                    <w:rPr>
                      <w:rStyle w:val="affa"/>
                      <w:rFonts w:ascii="Times New Roman" w:eastAsia="宋体" w:hAnsi="Times New Roman" w:hint="eastAsia"/>
                      <w:snapToGrid w:val="0"/>
                      <w:szCs w:val="21"/>
                      <w:lang w:val="zh-CN"/>
                    </w:rPr>
                    <w:t>》</w:t>
                  </w:r>
                </w:p>
              </w:tc>
              <w:tc>
                <w:tcPr>
                  <w:tcW w:w="2574" w:type="pct"/>
                  <w:tcBorders>
                    <w:top w:val="single" w:sz="4" w:space="0" w:color="auto"/>
                    <w:bottom w:val="single" w:sz="4" w:space="0" w:color="auto"/>
                  </w:tcBorders>
                  <w:tcMar>
                    <w:top w:w="57" w:type="dxa"/>
                    <w:left w:w="57" w:type="dxa"/>
                    <w:bottom w:w="57" w:type="dxa"/>
                    <w:right w:w="57" w:type="dxa"/>
                  </w:tcMar>
                  <w:vAlign w:val="center"/>
                </w:tcPr>
                <w:p w14:paraId="19325854" w14:textId="77777777" w:rsidR="00AA6045" w:rsidRPr="00D911C3" w:rsidRDefault="00AA6045" w:rsidP="00AA6045">
                  <w:pPr>
                    <w:widowControl/>
                    <w:snapToGrid w:val="0"/>
                    <w:rPr>
                      <w:kern w:val="0"/>
                      <w:szCs w:val="21"/>
                    </w:rPr>
                  </w:pPr>
                  <w:r w:rsidRPr="00D911C3">
                    <w:rPr>
                      <w:kern w:val="0"/>
                      <w:szCs w:val="21"/>
                    </w:rPr>
                    <w:t>三、适度开发区</w:t>
                  </w:r>
                </w:p>
                <w:p w14:paraId="3B733FBE" w14:textId="77777777" w:rsidR="00AA6045" w:rsidRPr="00D911C3" w:rsidRDefault="00AA6045" w:rsidP="00AA6045">
                  <w:pPr>
                    <w:widowControl/>
                    <w:snapToGrid w:val="0"/>
                    <w:rPr>
                      <w:kern w:val="0"/>
                      <w:szCs w:val="21"/>
                    </w:rPr>
                  </w:pPr>
                  <w:r w:rsidRPr="00D911C3">
                    <w:rPr>
                      <w:kern w:val="0"/>
                      <w:szCs w:val="21"/>
                    </w:rPr>
                    <w:t>涉及范围：安康市秦岭范围内除禁止开发区、限制开发区以外的区域，海拔</w:t>
                  </w:r>
                  <w:r w:rsidRPr="00D911C3">
                    <w:rPr>
                      <w:kern w:val="0"/>
                      <w:szCs w:val="21"/>
                    </w:rPr>
                    <w:t>1500</w:t>
                  </w:r>
                  <w:r w:rsidRPr="00D911C3">
                    <w:rPr>
                      <w:kern w:val="0"/>
                      <w:szCs w:val="21"/>
                    </w:rPr>
                    <w:t>米以下的区域为适度开发区。</w:t>
                  </w:r>
                </w:p>
                <w:p w14:paraId="4F6142D3" w14:textId="77777777" w:rsidR="00AA6045" w:rsidRPr="00D911C3" w:rsidRDefault="00AA6045" w:rsidP="00AA6045">
                  <w:pPr>
                    <w:widowControl/>
                    <w:snapToGrid w:val="0"/>
                    <w:rPr>
                      <w:kern w:val="0"/>
                      <w:szCs w:val="21"/>
                    </w:rPr>
                  </w:pPr>
                  <w:r w:rsidRPr="00D911C3">
                    <w:rPr>
                      <w:kern w:val="0"/>
                      <w:szCs w:val="21"/>
                    </w:rPr>
                    <w:t>功能定位：秦岭生态安全外延区与生态循环区。</w:t>
                  </w:r>
                </w:p>
                <w:p w14:paraId="614D7A95" w14:textId="77777777" w:rsidR="00AA6045" w:rsidRPr="00D911C3" w:rsidRDefault="00AA6045" w:rsidP="00AA6045">
                  <w:pPr>
                    <w:autoSpaceDE w:val="0"/>
                    <w:autoSpaceDN w:val="0"/>
                    <w:adjustRightInd w:val="0"/>
                    <w:rPr>
                      <w:szCs w:val="21"/>
                    </w:rPr>
                  </w:pPr>
                  <w:r w:rsidRPr="00D911C3">
                    <w:rPr>
                      <w:kern w:val="0"/>
                      <w:szCs w:val="21"/>
                    </w:rPr>
                    <w:t>保护原则：在强化保护条件下，控制开发强度，按照</w:t>
                  </w:r>
                  <w:r w:rsidRPr="00D911C3">
                    <w:rPr>
                      <w:kern w:val="0"/>
                      <w:szCs w:val="21"/>
                    </w:rPr>
                    <w:t>“</w:t>
                  </w:r>
                  <w:r w:rsidRPr="00D911C3">
                    <w:rPr>
                      <w:kern w:val="0"/>
                      <w:szCs w:val="21"/>
                    </w:rPr>
                    <w:t>点状开发、面上保护</w:t>
                  </w:r>
                  <w:r w:rsidRPr="00D911C3">
                    <w:rPr>
                      <w:kern w:val="0"/>
                      <w:szCs w:val="21"/>
                    </w:rPr>
                    <w:t>”</w:t>
                  </w:r>
                  <w:r w:rsidRPr="00D911C3">
                    <w:rPr>
                      <w:kern w:val="0"/>
                      <w:szCs w:val="21"/>
                    </w:rPr>
                    <w:t>的原则，因地制宜，划定城镇开发边界和工业开发控制地带，限制大规模工业化、城镇化，禁止无规划的蔓延式扩张，严格执行环境影响评价制度，严格控制和规范开山采石等露天采矿活动。</w:t>
                  </w:r>
                </w:p>
              </w:tc>
              <w:tc>
                <w:tcPr>
                  <w:tcW w:w="1285" w:type="pct"/>
                  <w:tcBorders>
                    <w:bottom w:val="single" w:sz="4" w:space="0" w:color="auto"/>
                  </w:tcBorders>
                  <w:tcMar>
                    <w:top w:w="57" w:type="dxa"/>
                    <w:left w:w="57" w:type="dxa"/>
                    <w:bottom w:w="57" w:type="dxa"/>
                    <w:right w:w="57" w:type="dxa"/>
                  </w:tcMar>
                  <w:vAlign w:val="center"/>
                </w:tcPr>
                <w:p w14:paraId="74648F7A" w14:textId="77777777" w:rsidR="00AA6045" w:rsidRPr="00D911C3" w:rsidRDefault="00AA6045" w:rsidP="00AA6045">
                  <w:pPr>
                    <w:adjustRightInd w:val="0"/>
                    <w:snapToGrid w:val="0"/>
                    <w:spacing w:line="240" w:lineRule="atLeast"/>
                    <w:rPr>
                      <w:szCs w:val="21"/>
                    </w:rPr>
                  </w:pPr>
                  <w:r w:rsidRPr="00D911C3">
                    <w:rPr>
                      <w:kern w:val="0"/>
                      <w:szCs w:val="21"/>
                    </w:rPr>
                    <w:t>项目位于安康市秦岭范围内除禁止开发区、限制开发区以外的区域，海拔</w:t>
                  </w:r>
                  <w:r w:rsidRPr="00D911C3">
                    <w:rPr>
                      <w:kern w:val="0"/>
                      <w:szCs w:val="21"/>
                    </w:rPr>
                    <w:t>1500</w:t>
                  </w:r>
                  <w:r w:rsidRPr="00D911C3">
                    <w:rPr>
                      <w:kern w:val="0"/>
                      <w:szCs w:val="21"/>
                    </w:rPr>
                    <w:t>米以下的区域，属于适度开发区。</w:t>
                  </w:r>
                  <w:r w:rsidRPr="00D911C3">
                    <w:rPr>
                      <w:bCs/>
                      <w:snapToGrid w:val="0"/>
                      <w:szCs w:val="21"/>
                    </w:rPr>
                    <w:t>项目</w:t>
                  </w:r>
                  <w:r w:rsidRPr="00D911C3">
                    <w:rPr>
                      <w:szCs w:val="21"/>
                    </w:rPr>
                    <w:t>不属于大规模开发活动，不属于</w:t>
                  </w:r>
                  <w:r w:rsidRPr="00D911C3">
                    <w:rPr>
                      <w:kern w:val="0"/>
                      <w:szCs w:val="21"/>
                    </w:rPr>
                    <w:t>开山采石等露天采矿活动。</w:t>
                  </w:r>
                </w:p>
              </w:tc>
              <w:tc>
                <w:tcPr>
                  <w:tcW w:w="482" w:type="pct"/>
                  <w:tcBorders>
                    <w:bottom w:val="single" w:sz="4" w:space="0" w:color="auto"/>
                  </w:tcBorders>
                  <w:tcMar>
                    <w:top w:w="57" w:type="dxa"/>
                    <w:left w:w="57" w:type="dxa"/>
                    <w:bottom w:w="57" w:type="dxa"/>
                    <w:right w:w="57" w:type="dxa"/>
                  </w:tcMar>
                  <w:vAlign w:val="center"/>
                </w:tcPr>
                <w:p w14:paraId="50E123FF"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snapToGrid w:val="0"/>
                      <w:szCs w:val="21"/>
                    </w:rPr>
                  </w:pPr>
                  <w:r w:rsidRPr="00D911C3">
                    <w:rPr>
                      <w:rStyle w:val="affa"/>
                      <w:rFonts w:ascii="Times New Roman" w:eastAsia="宋体" w:hAnsi="Times New Roman"/>
                      <w:snapToGrid w:val="0"/>
                      <w:szCs w:val="21"/>
                    </w:rPr>
                    <w:t>符合</w:t>
                  </w:r>
                </w:p>
              </w:tc>
            </w:tr>
            <w:tr w:rsidR="00D911C3" w:rsidRPr="00D911C3" w14:paraId="17BF4AD1" w14:textId="77777777" w:rsidTr="00AC266B">
              <w:trPr>
                <w:trHeight w:val="322"/>
                <w:jc w:val="center"/>
              </w:trPr>
              <w:tc>
                <w:tcPr>
                  <w:tcW w:w="658" w:type="pct"/>
                  <w:tcBorders>
                    <w:top w:val="single" w:sz="4" w:space="0" w:color="auto"/>
                  </w:tcBorders>
                  <w:tcMar>
                    <w:top w:w="57" w:type="dxa"/>
                    <w:left w:w="57" w:type="dxa"/>
                    <w:bottom w:w="57" w:type="dxa"/>
                    <w:right w:w="57" w:type="dxa"/>
                  </w:tcMar>
                  <w:vAlign w:val="center"/>
                </w:tcPr>
                <w:p w14:paraId="643D3549" w14:textId="77777777" w:rsidR="00AA6045" w:rsidRPr="00D911C3" w:rsidRDefault="00AA6045" w:rsidP="00AA6045">
                  <w:pPr>
                    <w:autoSpaceDE w:val="0"/>
                    <w:autoSpaceDN w:val="0"/>
                    <w:adjustRightInd w:val="0"/>
                    <w:snapToGrid w:val="0"/>
                    <w:spacing w:line="240" w:lineRule="atLeast"/>
                    <w:jc w:val="center"/>
                    <w:rPr>
                      <w:szCs w:val="21"/>
                    </w:rPr>
                  </w:pPr>
                  <w:r w:rsidRPr="00D911C3">
                    <w:rPr>
                      <w:rFonts w:hint="eastAsia"/>
                      <w:szCs w:val="21"/>
                    </w:rPr>
                    <w:t>《</w:t>
                  </w:r>
                  <w:r w:rsidRPr="00D911C3">
                    <w:rPr>
                      <w:szCs w:val="21"/>
                    </w:rPr>
                    <w:t>陕西省秦岭重点保护区一般保护区产业准入清单</w:t>
                  </w:r>
                  <w:r w:rsidRPr="00D911C3">
                    <w:rPr>
                      <w:rFonts w:hint="eastAsia"/>
                      <w:szCs w:val="21"/>
                    </w:rPr>
                    <w:t>》</w:t>
                  </w:r>
                  <w:r w:rsidRPr="00D911C3">
                    <w:rPr>
                      <w:szCs w:val="21"/>
                    </w:rPr>
                    <w:t>（</w:t>
                  </w:r>
                  <w:proofErr w:type="gramStart"/>
                  <w:r w:rsidRPr="00D911C3">
                    <w:rPr>
                      <w:szCs w:val="21"/>
                    </w:rPr>
                    <w:t>陕发改</w:t>
                  </w:r>
                  <w:proofErr w:type="gramEnd"/>
                  <w:r w:rsidRPr="00D911C3">
                    <w:rPr>
                      <w:szCs w:val="21"/>
                    </w:rPr>
                    <w:t>秦岭〔</w:t>
                  </w:r>
                  <w:r w:rsidRPr="00D911C3">
                    <w:rPr>
                      <w:szCs w:val="21"/>
                    </w:rPr>
                    <w:t>2023</w:t>
                  </w:r>
                  <w:r w:rsidRPr="00D911C3">
                    <w:rPr>
                      <w:szCs w:val="21"/>
                    </w:rPr>
                    <w:t>〕</w:t>
                  </w:r>
                  <w:r w:rsidRPr="00D911C3">
                    <w:rPr>
                      <w:szCs w:val="21"/>
                    </w:rPr>
                    <w:t>632</w:t>
                  </w:r>
                  <w:r w:rsidRPr="00D911C3">
                    <w:rPr>
                      <w:szCs w:val="21"/>
                    </w:rPr>
                    <w:t>号）</w:t>
                  </w:r>
                </w:p>
              </w:tc>
              <w:tc>
                <w:tcPr>
                  <w:tcW w:w="2574" w:type="pct"/>
                  <w:tcBorders>
                    <w:top w:val="single" w:sz="4" w:space="0" w:color="auto"/>
                  </w:tcBorders>
                  <w:tcMar>
                    <w:top w:w="57" w:type="dxa"/>
                    <w:left w:w="57" w:type="dxa"/>
                    <w:bottom w:w="57" w:type="dxa"/>
                    <w:right w:w="57" w:type="dxa"/>
                  </w:tcMar>
                  <w:vAlign w:val="center"/>
                </w:tcPr>
                <w:p w14:paraId="1B321F71" w14:textId="77777777" w:rsidR="00AA6045" w:rsidRPr="00D911C3" w:rsidRDefault="00AA6045" w:rsidP="00AA6045">
                  <w:pPr>
                    <w:autoSpaceDE w:val="0"/>
                    <w:autoSpaceDN w:val="0"/>
                    <w:adjustRightInd w:val="0"/>
                    <w:snapToGrid w:val="0"/>
                    <w:spacing w:line="240" w:lineRule="atLeast"/>
                    <w:rPr>
                      <w:szCs w:val="21"/>
                    </w:rPr>
                  </w:pPr>
                  <w:r w:rsidRPr="00D911C3">
                    <w:rPr>
                      <w:szCs w:val="21"/>
                    </w:rPr>
                    <w:t>在秦岭的河道、湖泊管理</w:t>
                  </w:r>
                  <w:proofErr w:type="gramStart"/>
                  <w:r w:rsidRPr="00D911C3">
                    <w:rPr>
                      <w:szCs w:val="21"/>
                    </w:rPr>
                    <w:t>范</w:t>
                  </w:r>
                  <w:proofErr w:type="gramEnd"/>
                  <w:r w:rsidRPr="00D911C3">
                    <w:rPr>
                      <w:szCs w:val="21"/>
                    </w:rPr>
                    <w:t>国内，禁止围河（湖）造田，违规修建房屋等建筑物（构筑物）、存放物料，擅自搭建设置旅游、渔业设施；禁止堆放、倾倒、掩埋、排放污染水体的物体；禁止其他危害河岸堤防安全及影响行洪安全的行为。</w:t>
                  </w:r>
                </w:p>
              </w:tc>
              <w:tc>
                <w:tcPr>
                  <w:tcW w:w="1285" w:type="pct"/>
                  <w:tcBorders>
                    <w:top w:val="single" w:sz="4" w:space="0" w:color="auto"/>
                  </w:tcBorders>
                  <w:tcMar>
                    <w:top w:w="57" w:type="dxa"/>
                    <w:left w:w="57" w:type="dxa"/>
                    <w:bottom w:w="57" w:type="dxa"/>
                    <w:right w:w="57" w:type="dxa"/>
                  </w:tcMar>
                  <w:vAlign w:val="center"/>
                </w:tcPr>
                <w:p w14:paraId="6CECF76F" w14:textId="77777777" w:rsidR="00AA6045" w:rsidRPr="00D911C3" w:rsidRDefault="00AA6045" w:rsidP="00AA6045">
                  <w:pPr>
                    <w:autoSpaceDE w:val="0"/>
                    <w:autoSpaceDN w:val="0"/>
                    <w:adjustRightInd w:val="0"/>
                    <w:snapToGrid w:val="0"/>
                    <w:spacing w:line="240" w:lineRule="atLeast"/>
                    <w:rPr>
                      <w:szCs w:val="21"/>
                    </w:rPr>
                  </w:pPr>
                  <w:r w:rsidRPr="00D911C3">
                    <w:rPr>
                      <w:szCs w:val="21"/>
                    </w:rPr>
                    <w:t>本项目位于秦岭一般保护区，</w:t>
                  </w:r>
                  <w:r w:rsidRPr="00D911C3">
                    <w:rPr>
                      <w:rFonts w:hint="eastAsia"/>
                      <w:szCs w:val="21"/>
                    </w:rPr>
                    <w:t>项目实施不存在</w:t>
                  </w:r>
                  <w:r w:rsidRPr="00D911C3">
                    <w:rPr>
                      <w:szCs w:val="21"/>
                    </w:rPr>
                    <w:t>堆放、倾倒、掩埋、排放污染水体的物体</w:t>
                  </w:r>
                  <w:r w:rsidRPr="00D911C3">
                    <w:rPr>
                      <w:rFonts w:hint="eastAsia"/>
                      <w:szCs w:val="21"/>
                    </w:rPr>
                    <w:t>，不存在其他危害河岸地方安全及影响行洪安全的行为</w:t>
                  </w:r>
                  <w:r w:rsidRPr="00D911C3">
                    <w:rPr>
                      <w:szCs w:val="21"/>
                    </w:rPr>
                    <w:t>。</w:t>
                  </w:r>
                </w:p>
              </w:tc>
              <w:tc>
                <w:tcPr>
                  <w:tcW w:w="482" w:type="pct"/>
                  <w:tcBorders>
                    <w:top w:val="single" w:sz="4" w:space="0" w:color="auto"/>
                  </w:tcBorders>
                  <w:tcMar>
                    <w:top w:w="57" w:type="dxa"/>
                    <w:left w:w="57" w:type="dxa"/>
                    <w:bottom w:w="57" w:type="dxa"/>
                    <w:right w:w="57" w:type="dxa"/>
                  </w:tcMar>
                  <w:vAlign w:val="center"/>
                </w:tcPr>
                <w:p w14:paraId="59DD3ECE" w14:textId="77777777" w:rsidR="00AA6045" w:rsidRPr="00D911C3" w:rsidRDefault="00AA6045" w:rsidP="00AA6045">
                  <w:pPr>
                    <w:topLinePunct/>
                    <w:adjustRightInd w:val="0"/>
                    <w:snapToGrid w:val="0"/>
                    <w:spacing w:line="240" w:lineRule="atLeast"/>
                    <w:jc w:val="center"/>
                    <w:rPr>
                      <w:rStyle w:val="affa"/>
                      <w:rFonts w:ascii="Times New Roman" w:eastAsia="宋体" w:hAnsi="Times New Roman"/>
                      <w:snapToGrid w:val="0"/>
                      <w:szCs w:val="21"/>
                    </w:rPr>
                  </w:pPr>
                  <w:r w:rsidRPr="00D911C3">
                    <w:rPr>
                      <w:rStyle w:val="affa"/>
                      <w:rFonts w:ascii="Times New Roman" w:eastAsia="宋体" w:hAnsi="Times New Roman"/>
                      <w:snapToGrid w:val="0"/>
                      <w:szCs w:val="21"/>
                    </w:rPr>
                    <w:t>符合</w:t>
                  </w:r>
                </w:p>
              </w:tc>
            </w:tr>
          </w:tbl>
          <w:p w14:paraId="2D937179" w14:textId="243040B8" w:rsidR="00BB04EE" w:rsidRPr="00D911C3" w:rsidRDefault="00F416C8" w:rsidP="00F416C8">
            <w:pPr>
              <w:pStyle w:val="afe"/>
              <w:ind w:firstLine="482"/>
              <w:jc w:val="both"/>
              <w:rPr>
                <w:b/>
                <w:lang w:val="en-US" w:eastAsia="zh-CN"/>
              </w:rPr>
            </w:pPr>
            <w:r w:rsidRPr="00D911C3">
              <w:rPr>
                <w:rFonts w:hint="eastAsia"/>
                <w:b/>
                <w:lang w:val="en-US" w:eastAsia="zh-CN"/>
              </w:rPr>
              <w:lastRenderedPageBreak/>
              <w:t>5</w:t>
            </w:r>
            <w:r w:rsidRPr="00D911C3">
              <w:rPr>
                <w:b/>
                <w:lang w:val="en-US" w:eastAsia="zh-CN"/>
              </w:rPr>
              <w:t>.</w:t>
            </w:r>
            <w:r w:rsidR="00BB04EE" w:rsidRPr="00D911C3">
              <w:rPr>
                <w:rFonts w:hint="eastAsia"/>
                <w:b/>
                <w:lang w:val="en-US" w:eastAsia="zh-CN"/>
              </w:rPr>
              <w:t>与</w:t>
            </w:r>
            <w:r w:rsidR="00FB5346" w:rsidRPr="00D911C3">
              <w:rPr>
                <w:rFonts w:hint="eastAsia"/>
                <w:b/>
                <w:lang w:val="en-US" w:eastAsia="zh-CN"/>
              </w:rPr>
              <w:t>大气污染防治</w:t>
            </w:r>
            <w:r w:rsidR="00BB04EE" w:rsidRPr="00D911C3">
              <w:rPr>
                <w:rFonts w:hint="eastAsia"/>
                <w:b/>
                <w:lang w:val="en-US" w:eastAsia="zh-CN"/>
              </w:rPr>
              <w:t>政策符合性分析</w:t>
            </w:r>
          </w:p>
          <w:p w14:paraId="0C74F445" w14:textId="45308F51" w:rsidR="00BB04EE" w:rsidRPr="00D911C3" w:rsidRDefault="00BB04EE" w:rsidP="000F37B4">
            <w:pPr>
              <w:pStyle w:val="afe"/>
              <w:ind w:firstLineChars="0" w:firstLine="482"/>
              <w:jc w:val="both"/>
              <w:rPr>
                <w:lang w:val="en-US" w:eastAsia="zh-CN"/>
              </w:rPr>
            </w:pPr>
            <w:r w:rsidRPr="00D911C3">
              <w:rPr>
                <w:rFonts w:hint="eastAsia"/>
                <w:lang w:val="en-US" w:eastAsia="zh-CN"/>
              </w:rPr>
              <w:t>本项目与</w:t>
            </w:r>
            <w:r w:rsidR="00FB5346" w:rsidRPr="00D911C3">
              <w:rPr>
                <w:rFonts w:hint="eastAsia"/>
                <w:lang w:val="en-US" w:eastAsia="zh-CN"/>
              </w:rPr>
              <w:t>大气污染防治</w:t>
            </w:r>
            <w:r w:rsidRPr="00D911C3">
              <w:rPr>
                <w:rFonts w:hint="eastAsia"/>
                <w:lang w:val="en-US" w:eastAsia="zh-CN"/>
              </w:rPr>
              <w:t>政策符合性分析见表</w:t>
            </w:r>
            <w:r w:rsidRPr="00D911C3">
              <w:rPr>
                <w:rFonts w:hint="eastAsia"/>
                <w:lang w:val="en-US" w:eastAsia="zh-CN"/>
              </w:rPr>
              <w:t>1-</w:t>
            </w:r>
            <w:r w:rsidR="00334160" w:rsidRPr="00D911C3">
              <w:rPr>
                <w:lang w:val="en-US" w:eastAsia="zh-CN"/>
              </w:rPr>
              <w:t>5</w:t>
            </w:r>
            <w:r w:rsidRPr="00D911C3">
              <w:rPr>
                <w:rFonts w:hint="eastAsia"/>
                <w:lang w:val="en-US" w:eastAsia="zh-CN"/>
              </w:rPr>
              <w:t>。</w:t>
            </w:r>
          </w:p>
          <w:p w14:paraId="7DCBAF37" w14:textId="788A8314" w:rsidR="00BB04EE" w:rsidRPr="00D911C3" w:rsidRDefault="00BB04EE" w:rsidP="000F37B4">
            <w:pPr>
              <w:pStyle w:val="afe"/>
              <w:spacing w:line="240" w:lineRule="auto"/>
              <w:ind w:firstLineChars="0" w:firstLine="0"/>
              <w:jc w:val="center"/>
              <w:rPr>
                <w:b/>
                <w:lang w:val="en-US" w:eastAsia="zh-CN"/>
              </w:rPr>
            </w:pPr>
            <w:r w:rsidRPr="00D911C3">
              <w:rPr>
                <w:rFonts w:hint="eastAsia"/>
                <w:b/>
                <w:lang w:val="en-US" w:eastAsia="zh-CN"/>
              </w:rPr>
              <w:t>表</w:t>
            </w:r>
            <w:r w:rsidRPr="00D911C3">
              <w:rPr>
                <w:rFonts w:hint="eastAsia"/>
                <w:b/>
                <w:lang w:val="en-US" w:eastAsia="zh-CN"/>
              </w:rPr>
              <w:t>1-</w:t>
            </w:r>
            <w:r w:rsidR="00334160" w:rsidRPr="00D911C3">
              <w:rPr>
                <w:b/>
                <w:lang w:val="en-US" w:eastAsia="zh-CN"/>
              </w:rPr>
              <w:t>5</w:t>
            </w:r>
            <w:r w:rsidR="009B22F5" w:rsidRPr="00D911C3">
              <w:rPr>
                <w:b/>
                <w:lang w:val="en-US" w:eastAsia="zh-CN"/>
              </w:rPr>
              <w:t xml:space="preserve">  </w:t>
            </w:r>
            <w:r w:rsidRPr="00D911C3">
              <w:rPr>
                <w:rFonts w:hint="eastAsia"/>
                <w:b/>
                <w:lang w:val="en-US" w:eastAsia="zh-CN"/>
              </w:rPr>
              <w:t>本项目与</w:t>
            </w:r>
            <w:r w:rsidR="00FD6B65" w:rsidRPr="00D911C3">
              <w:rPr>
                <w:rFonts w:hint="eastAsia"/>
                <w:b/>
                <w:lang w:val="en-US" w:eastAsia="zh-CN"/>
              </w:rPr>
              <w:t>大气污染防治</w:t>
            </w:r>
            <w:r w:rsidRPr="00D911C3">
              <w:rPr>
                <w:rFonts w:hint="eastAsia"/>
                <w:b/>
                <w:lang w:val="en-US" w:eastAsia="zh-CN"/>
              </w:rPr>
              <w:t>符合性分析</w:t>
            </w:r>
          </w:p>
          <w:tbl>
            <w:tblPr>
              <w:tblW w:w="7717" w:type="dxa"/>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24"/>
              <w:gridCol w:w="1361"/>
              <w:gridCol w:w="2292"/>
              <w:gridCol w:w="2397"/>
              <w:gridCol w:w="943"/>
            </w:tblGrid>
            <w:tr w:rsidR="00D911C3" w:rsidRPr="00D911C3" w14:paraId="3F1A9C94" w14:textId="77777777" w:rsidTr="00AA6045">
              <w:trPr>
                <w:trHeight w:val="385"/>
                <w:tblHeader/>
              </w:trPr>
              <w:tc>
                <w:tcPr>
                  <w:tcW w:w="469" w:type="pct"/>
                  <w:tcBorders>
                    <w:top w:val="single" w:sz="12" w:space="0" w:color="auto"/>
                    <w:bottom w:val="single" w:sz="12" w:space="0" w:color="auto"/>
                  </w:tcBorders>
                  <w:shd w:val="clear" w:color="auto" w:fill="auto"/>
                  <w:vAlign w:val="center"/>
                </w:tcPr>
                <w:p w14:paraId="0A0DBB02" w14:textId="77777777" w:rsidR="00BB04EE" w:rsidRPr="00D911C3" w:rsidRDefault="00BB04EE" w:rsidP="000F37B4">
                  <w:pPr>
                    <w:pStyle w:val="24"/>
                    <w:rPr>
                      <w:szCs w:val="21"/>
                      <w:lang w:val="en-US" w:eastAsia="zh-CN"/>
                    </w:rPr>
                  </w:pPr>
                  <w:r w:rsidRPr="00D911C3">
                    <w:rPr>
                      <w:rFonts w:hint="eastAsia"/>
                      <w:szCs w:val="21"/>
                      <w:lang w:val="en-US" w:eastAsia="zh-CN"/>
                    </w:rPr>
                    <w:t>序号</w:t>
                  </w:r>
                </w:p>
              </w:tc>
              <w:tc>
                <w:tcPr>
                  <w:tcW w:w="882" w:type="pct"/>
                  <w:tcBorders>
                    <w:top w:val="single" w:sz="12" w:space="0" w:color="auto"/>
                    <w:bottom w:val="single" w:sz="12" w:space="0" w:color="auto"/>
                  </w:tcBorders>
                  <w:shd w:val="clear" w:color="auto" w:fill="auto"/>
                  <w:vAlign w:val="center"/>
                </w:tcPr>
                <w:p w14:paraId="4BCBF01A" w14:textId="14AD7357" w:rsidR="00BB04EE" w:rsidRPr="00D911C3" w:rsidRDefault="00FD6B65" w:rsidP="000F37B4">
                  <w:pPr>
                    <w:pStyle w:val="24"/>
                    <w:rPr>
                      <w:szCs w:val="21"/>
                      <w:lang w:val="en-US" w:eastAsia="zh-CN"/>
                    </w:rPr>
                  </w:pPr>
                  <w:r w:rsidRPr="00D911C3">
                    <w:rPr>
                      <w:rFonts w:hint="eastAsia"/>
                      <w:szCs w:val="21"/>
                      <w:lang w:val="en-US" w:eastAsia="zh-CN"/>
                    </w:rPr>
                    <w:t>大气污染防治</w:t>
                  </w:r>
                  <w:r w:rsidR="00BB04EE" w:rsidRPr="00D911C3">
                    <w:rPr>
                      <w:szCs w:val="21"/>
                      <w:lang w:val="en-US" w:eastAsia="zh-CN"/>
                    </w:rPr>
                    <w:t>政策</w:t>
                  </w:r>
                </w:p>
              </w:tc>
              <w:tc>
                <w:tcPr>
                  <w:tcW w:w="1485" w:type="pct"/>
                  <w:tcBorders>
                    <w:top w:val="single" w:sz="12" w:space="0" w:color="auto"/>
                    <w:bottom w:val="single" w:sz="12" w:space="0" w:color="auto"/>
                  </w:tcBorders>
                  <w:shd w:val="clear" w:color="auto" w:fill="auto"/>
                  <w:vAlign w:val="center"/>
                </w:tcPr>
                <w:p w14:paraId="69C6EE02" w14:textId="6D56ADA8" w:rsidR="00BB04EE" w:rsidRPr="00D911C3" w:rsidRDefault="00FD6B65" w:rsidP="000F37B4">
                  <w:pPr>
                    <w:pStyle w:val="24"/>
                    <w:rPr>
                      <w:szCs w:val="21"/>
                      <w:lang w:val="en-US" w:eastAsia="zh-CN"/>
                    </w:rPr>
                  </w:pPr>
                  <w:r w:rsidRPr="00D911C3">
                    <w:rPr>
                      <w:rFonts w:hint="eastAsia"/>
                      <w:szCs w:val="21"/>
                      <w:lang w:val="en-US" w:eastAsia="zh-CN"/>
                    </w:rPr>
                    <w:t>管理要求</w:t>
                  </w:r>
                </w:p>
              </w:tc>
              <w:tc>
                <w:tcPr>
                  <w:tcW w:w="1553" w:type="pct"/>
                  <w:tcBorders>
                    <w:top w:val="single" w:sz="12" w:space="0" w:color="auto"/>
                    <w:bottom w:val="single" w:sz="12" w:space="0" w:color="auto"/>
                  </w:tcBorders>
                  <w:shd w:val="clear" w:color="auto" w:fill="auto"/>
                  <w:vAlign w:val="center"/>
                </w:tcPr>
                <w:p w14:paraId="0FA5B765" w14:textId="77777777" w:rsidR="00BB04EE" w:rsidRPr="00D911C3" w:rsidRDefault="00BB04EE" w:rsidP="000F37B4">
                  <w:pPr>
                    <w:pStyle w:val="24"/>
                    <w:rPr>
                      <w:szCs w:val="21"/>
                      <w:lang w:val="en-US" w:eastAsia="zh-CN"/>
                    </w:rPr>
                  </w:pPr>
                  <w:r w:rsidRPr="00D911C3">
                    <w:rPr>
                      <w:rFonts w:hint="eastAsia"/>
                      <w:szCs w:val="21"/>
                      <w:lang w:val="en-US" w:eastAsia="zh-CN"/>
                    </w:rPr>
                    <w:t>本项目</w:t>
                  </w:r>
                  <w:r w:rsidRPr="00D911C3">
                    <w:rPr>
                      <w:szCs w:val="21"/>
                      <w:lang w:val="en-US" w:eastAsia="zh-CN"/>
                    </w:rPr>
                    <w:t>情况</w:t>
                  </w:r>
                </w:p>
              </w:tc>
              <w:tc>
                <w:tcPr>
                  <w:tcW w:w="611" w:type="pct"/>
                  <w:tcBorders>
                    <w:top w:val="single" w:sz="12" w:space="0" w:color="auto"/>
                    <w:bottom w:val="single" w:sz="12" w:space="0" w:color="auto"/>
                  </w:tcBorders>
                  <w:shd w:val="clear" w:color="auto" w:fill="auto"/>
                  <w:vAlign w:val="center"/>
                </w:tcPr>
                <w:p w14:paraId="63794A0C" w14:textId="77777777" w:rsidR="00BB04EE" w:rsidRPr="00D911C3" w:rsidRDefault="00BB04EE" w:rsidP="000F37B4">
                  <w:pPr>
                    <w:pStyle w:val="24"/>
                    <w:rPr>
                      <w:szCs w:val="21"/>
                      <w:lang w:val="en-US" w:eastAsia="zh-CN"/>
                    </w:rPr>
                  </w:pPr>
                  <w:r w:rsidRPr="00D911C3">
                    <w:rPr>
                      <w:rFonts w:hint="eastAsia"/>
                      <w:szCs w:val="21"/>
                      <w:lang w:val="en-US" w:eastAsia="zh-CN"/>
                    </w:rPr>
                    <w:t>符合性</w:t>
                  </w:r>
                </w:p>
              </w:tc>
            </w:tr>
            <w:tr w:rsidR="00D911C3" w:rsidRPr="00D911C3" w14:paraId="09118BA5" w14:textId="77777777" w:rsidTr="00AA6045">
              <w:trPr>
                <w:trHeight w:val="4676"/>
              </w:trPr>
              <w:tc>
                <w:tcPr>
                  <w:tcW w:w="469" w:type="pct"/>
                  <w:shd w:val="clear" w:color="auto" w:fill="auto"/>
                  <w:vAlign w:val="center"/>
                </w:tcPr>
                <w:p w14:paraId="327AE06A" w14:textId="0195E6E6" w:rsidR="00BB04EE" w:rsidRPr="00D911C3" w:rsidRDefault="00DB2552" w:rsidP="000F37B4">
                  <w:pPr>
                    <w:pStyle w:val="24"/>
                    <w:rPr>
                      <w:b w:val="0"/>
                      <w:szCs w:val="21"/>
                      <w:lang w:val="en-US" w:eastAsia="zh-CN"/>
                    </w:rPr>
                  </w:pPr>
                  <w:r w:rsidRPr="00D911C3">
                    <w:rPr>
                      <w:rFonts w:hint="eastAsia"/>
                      <w:b w:val="0"/>
                      <w:szCs w:val="21"/>
                      <w:lang w:val="en-US" w:eastAsia="zh-CN"/>
                    </w:rPr>
                    <w:t>1</w:t>
                  </w:r>
                </w:p>
              </w:tc>
              <w:tc>
                <w:tcPr>
                  <w:tcW w:w="882" w:type="pct"/>
                  <w:shd w:val="clear" w:color="auto" w:fill="auto"/>
                  <w:vAlign w:val="center"/>
                </w:tcPr>
                <w:p w14:paraId="2F001F0C" w14:textId="77777777" w:rsidR="00BB04EE" w:rsidRPr="00D911C3" w:rsidRDefault="00BB04EE" w:rsidP="000F37B4">
                  <w:pPr>
                    <w:pStyle w:val="aff1"/>
                    <w:jc w:val="both"/>
                    <w:rPr>
                      <w:bCs/>
                      <w:szCs w:val="21"/>
                    </w:rPr>
                  </w:pPr>
                  <w:r w:rsidRPr="00D911C3">
                    <w:rPr>
                      <w:rFonts w:hint="eastAsia"/>
                      <w:bCs/>
                      <w:szCs w:val="21"/>
                    </w:rPr>
                    <w:t>《陕西省大气污染防治条例》（</w:t>
                  </w:r>
                  <w:r w:rsidRPr="00D911C3">
                    <w:rPr>
                      <w:rFonts w:hint="eastAsia"/>
                      <w:bCs/>
                      <w:szCs w:val="21"/>
                    </w:rPr>
                    <w:t>2019</w:t>
                  </w:r>
                  <w:r w:rsidRPr="00D911C3">
                    <w:rPr>
                      <w:rFonts w:hint="eastAsia"/>
                      <w:bCs/>
                      <w:szCs w:val="21"/>
                    </w:rPr>
                    <w:t>年修正）</w:t>
                  </w:r>
                </w:p>
              </w:tc>
              <w:tc>
                <w:tcPr>
                  <w:tcW w:w="1485" w:type="pct"/>
                  <w:shd w:val="clear" w:color="auto" w:fill="auto"/>
                  <w:vAlign w:val="center"/>
                </w:tcPr>
                <w:p w14:paraId="32B3CF59" w14:textId="77777777" w:rsidR="00BB04EE" w:rsidRPr="00D911C3" w:rsidRDefault="00BB04EE" w:rsidP="000F37B4">
                  <w:pPr>
                    <w:pStyle w:val="aff1"/>
                  </w:pPr>
                  <w:r w:rsidRPr="00D911C3">
                    <w:rPr>
                      <w:rFonts w:hint="eastAsia"/>
                      <w:b/>
                    </w:rPr>
                    <w:t>第十三条</w:t>
                  </w:r>
                  <w:r w:rsidRPr="00D911C3">
                    <w:rPr>
                      <w:rFonts w:hint="eastAsia"/>
                    </w:rPr>
                    <w:t>建设项目的大气污染防治设施应当与主体工程同时设计、同时施工、同时投入使用，符合环境影响评价文件的要求。向大气排放污染物的单位应当保证大气污染防治设施正常运行，不得擅自拆除、停止运行。</w:t>
                  </w:r>
                </w:p>
              </w:tc>
              <w:tc>
                <w:tcPr>
                  <w:tcW w:w="1553" w:type="pct"/>
                  <w:shd w:val="clear" w:color="auto" w:fill="auto"/>
                  <w:vAlign w:val="center"/>
                </w:tcPr>
                <w:p w14:paraId="372667D1" w14:textId="36316D2B" w:rsidR="00BB04EE" w:rsidRPr="00D911C3" w:rsidRDefault="00BB04EE" w:rsidP="000F37B4">
                  <w:pPr>
                    <w:pStyle w:val="aff1"/>
                    <w:jc w:val="both"/>
                    <w:rPr>
                      <w:szCs w:val="21"/>
                    </w:rPr>
                  </w:pPr>
                  <w:r w:rsidRPr="00D911C3">
                    <w:rPr>
                      <w:rFonts w:hint="eastAsia"/>
                      <w:szCs w:val="21"/>
                    </w:rPr>
                    <w:t>项目运营后主要废气污染物为</w:t>
                  </w:r>
                  <w:r w:rsidR="005A611A" w:rsidRPr="00D911C3">
                    <w:rPr>
                      <w:rFonts w:hint="eastAsia"/>
                      <w:szCs w:val="21"/>
                    </w:rPr>
                    <w:t>工艺粉尘</w:t>
                  </w:r>
                  <w:r w:rsidRPr="00D911C3">
                    <w:rPr>
                      <w:rFonts w:hint="eastAsia"/>
                      <w:szCs w:val="21"/>
                    </w:rPr>
                    <w:t>，</w:t>
                  </w:r>
                  <w:r w:rsidR="00EE62D3" w:rsidRPr="00D911C3">
                    <w:rPr>
                      <w:rFonts w:hint="eastAsia"/>
                      <w:szCs w:val="21"/>
                    </w:rPr>
                    <w:t>通过</w:t>
                  </w:r>
                  <w:r w:rsidRPr="00D911C3">
                    <w:rPr>
                      <w:rFonts w:hint="eastAsia"/>
                      <w:szCs w:val="21"/>
                    </w:rPr>
                    <w:t>脉冲式布袋除尘器处理后通过</w:t>
                  </w:r>
                  <w:r w:rsidR="00863004" w:rsidRPr="00D911C3">
                    <w:rPr>
                      <w:rFonts w:hint="eastAsia"/>
                      <w:szCs w:val="21"/>
                    </w:rPr>
                    <w:t>不低于</w:t>
                  </w:r>
                  <w:r w:rsidR="005A611A" w:rsidRPr="00D911C3">
                    <w:rPr>
                      <w:szCs w:val="21"/>
                    </w:rPr>
                    <w:t>15</w:t>
                  </w:r>
                  <w:r w:rsidRPr="00D911C3">
                    <w:rPr>
                      <w:rFonts w:hint="eastAsia"/>
                      <w:szCs w:val="21"/>
                    </w:rPr>
                    <w:t>m</w:t>
                  </w:r>
                  <w:r w:rsidRPr="00D911C3">
                    <w:rPr>
                      <w:rFonts w:hint="eastAsia"/>
                      <w:szCs w:val="21"/>
                    </w:rPr>
                    <w:t>排气筒排放，废气处理装置符合大气污染防治要求。根据条例要求，本次评价建议建设单位严格执行“三同时”管理制度，确保</w:t>
                  </w:r>
                  <w:r w:rsidRPr="00D911C3">
                    <w:rPr>
                      <w:rFonts w:hint="eastAsia"/>
                    </w:rPr>
                    <w:t>废气污染处理设施与建设项目同时设计、同时施工、同时投入使用</w:t>
                  </w:r>
                  <w:r w:rsidRPr="00D911C3">
                    <w:rPr>
                      <w:rFonts w:hint="eastAsia"/>
                      <w:szCs w:val="21"/>
                    </w:rPr>
                    <w:t>；在日常运营中对环保设施定期进行检查维护，确保污染处理措施</w:t>
                  </w:r>
                  <w:r w:rsidRPr="00D911C3">
                    <w:rPr>
                      <w:rFonts w:hint="eastAsia"/>
                    </w:rPr>
                    <w:t>正常运行。</w:t>
                  </w:r>
                </w:p>
              </w:tc>
              <w:tc>
                <w:tcPr>
                  <w:tcW w:w="611" w:type="pct"/>
                  <w:shd w:val="clear" w:color="auto" w:fill="auto"/>
                  <w:vAlign w:val="center"/>
                </w:tcPr>
                <w:p w14:paraId="576998A3" w14:textId="77777777" w:rsidR="00BB04EE" w:rsidRPr="00D911C3" w:rsidRDefault="00BB04EE" w:rsidP="000F37B4">
                  <w:pPr>
                    <w:pStyle w:val="aff1"/>
                    <w:rPr>
                      <w:szCs w:val="21"/>
                    </w:rPr>
                  </w:pPr>
                  <w:r w:rsidRPr="00D911C3">
                    <w:rPr>
                      <w:rFonts w:hint="eastAsia"/>
                      <w:szCs w:val="21"/>
                    </w:rPr>
                    <w:t>符合</w:t>
                  </w:r>
                </w:p>
              </w:tc>
            </w:tr>
            <w:tr w:rsidR="00D911C3" w:rsidRPr="00D911C3" w14:paraId="1DBD33D6" w14:textId="77777777" w:rsidTr="00AA6045">
              <w:trPr>
                <w:trHeight w:val="1658"/>
              </w:trPr>
              <w:tc>
                <w:tcPr>
                  <w:tcW w:w="469" w:type="pct"/>
                  <w:shd w:val="clear" w:color="auto" w:fill="auto"/>
                  <w:vAlign w:val="center"/>
                </w:tcPr>
                <w:p w14:paraId="0126F809" w14:textId="17E10776" w:rsidR="00BB04EE" w:rsidRPr="00D911C3" w:rsidRDefault="00DB2552" w:rsidP="000F37B4">
                  <w:pPr>
                    <w:pStyle w:val="24"/>
                    <w:rPr>
                      <w:b w:val="0"/>
                      <w:szCs w:val="21"/>
                      <w:lang w:val="en-US" w:eastAsia="zh-CN"/>
                    </w:rPr>
                  </w:pPr>
                  <w:r w:rsidRPr="00D911C3">
                    <w:rPr>
                      <w:rFonts w:hint="eastAsia"/>
                      <w:b w:val="0"/>
                      <w:szCs w:val="21"/>
                      <w:lang w:val="en-US" w:eastAsia="zh-CN"/>
                    </w:rPr>
                    <w:t>2</w:t>
                  </w:r>
                </w:p>
              </w:tc>
              <w:tc>
                <w:tcPr>
                  <w:tcW w:w="882" w:type="pct"/>
                  <w:shd w:val="clear" w:color="auto" w:fill="auto"/>
                  <w:vAlign w:val="center"/>
                </w:tcPr>
                <w:p w14:paraId="4F06227F" w14:textId="172E1402" w:rsidR="00BB04EE" w:rsidRPr="00D911C3" w:rsidRDefault="009368AD" w:rsidP="000F37B4">
                  <w:pPr>
                    <w:pStyle w:val="aff1"/>
                    <w:snapToGrid w:val="0"/>
                    <w:rPr>
                      <w:bCs/>
                      <w:szCs w:val="21"/>
                    </w:rPr>
                  </w:pPr>
                  <w:r w:rsidRPr="00D911C3">
                    <w:rPr>
                      <w:rFonts w:hint="eastAsia"/>
                      <w:bCs/>
                      <w:szCs w:val="21"/>
                    </w:rPr>
                    <w:t>《安康市大气污染治理专项行动工作方案（</w:t>
                  </w:r>
                  <w:r w:rsidRPr="00D911C3">
                    <w:rPr>
                      <w:rFonts w:hint="eastAsia"/>
                      <w:bCs/>
                      <w:szCs w:val="21"/>
                    </w:rPr>
                    <w:t>2023-2027</w:t>
                  </w:r>
                  <w:r w:rsidRPr="00D911C3">
                    <w:rPr>
                      <w:rFonts w:hint="eastAsia"/>
                      <w:bCs/>
                      <w:szCs w:val="21"/>
                    </w:rPr>
                    <w:t>年）》</w:t>
                  </w:r>
                </w:p>
              </w:tc>
              <w:tc>
                <w:tcPr>
                  <w:tcW w:w="1485" w:type="pct"/>
                  <w:shd w:val="clear" w:color="auto" w:fill="auto"/>
                  <w:vAlign w:val="center"/>
                </w:tcPr>
                <w:p w14:paraId="396648F1" w14:textId="242899F2" w:rsidR="00BB04EE" w:rsidRPr="00D911C3" w:rsidRDefault="00BD46E6" w:rsidP="000F37B4">
                  <w:pPr>
                    <w:pStyle w:val="aff1"/>
                    <w:rPr>
                      <w:lang w:val="en"/>
                    </w:rPr>
                  </w:pPr>
                  <w:r w:rsidRPr="00D911C3">
                    <w:rPr>
                      <w:rFonts w:hint="eastAsia"/>
                    </w:rPr>
                    <w:t>施工场地严格落实“六个百分之百”，安装建筑工地扬尘在线监测系统和视频监控，与行业监管部门联网。</w:t>
                  </w:r>
                </w:p>
              </w:tc>
              <w:tc>
                <w:tcPr>
                  <w:tcW w:w="1553" w:type="pct"/>
                  <w:shd w:val="clear" w:color="auto" w:fill="auto"/>
                  <w:vAlign w:val="center"/>
                </w:tcPr>
                <w:p w14:paraId="24090C96" w14:textId="7944E84F" w:rsidR="00BB04EE" w:rsidRPr="00D911C3" w:rsidRDefault="00AE2698" w:rsidP="000F37B4">
                  <w:pPr>
                    <w:pStyle w:val="aff1"/>
                    <w:jc w:val="both"/>
                  </w:pPr>
                  <w:r w:rsidRPr="00D911C3">
                    <w:rPr>
                      <w:rFonts w:hint="eastAsia"/>
                    </w:rPr>
                    <w:t>环</w:t>
                  </w:r>
                  <w:proofErr w:type="gramStart"/>
                  <w:r w:rsidRPr="00D911C3">
                    <w:rPr>
                      <w:rFonts w:hint="eastAsia"/>
                    </w:rPr>
                    <w:t>评要求</w:t>
                  </w:r>
                  <w:proofErr w:type="gramEnd"/>
                  <w:r w:rsidR="00BD46E6" w:rsidRPr="00D911C3">
                    <w:rPr>
                      <w:rFonts w:hint="eastAsia"/>
                    </w:rPr>
                    <w:t>项目在施工过程中</w:t>
                  </w:r>
                  <w:r w:rsidRPr="00D911C3">
                    <w:rPr>
                      <w:rFonts w:hint="eastAsia"/>
                    </w:rPr>
                    <w:t>严格落实“六个百分之百”。</w:t>
                  </w:r>
                </w:p>
              </w:tc>
              <w:tc>
                <w:tcPr>
                  <w:tcW w:w="611" w:type="pct"/>
                  <w:shd w:val="clear" w:color="auto" w:fill="auto"/>
                  <w:vAlign w:val="center"/>
                </w:tcPr>
                <w:p w14:paraId="0A349177" w14:textId="77777777" w:rsidR="00BB04EE" w:rsidRPr="00D911C3" w:rsidRDefault="00BB04EE" w:rsidP="000F37B4">
                  <w:pPr>
                    <w:pStyle w:val="aff1"/>
                    <w:rPr>
                      <w:szCs w:val="21"/>
                    </w:rPr>
                  </w:pPr>
                  <w:r w:rsidRPr="00D911C3">
                    <w:rPr>
                      <w:rFonts w:hint="eastAsia"/>
                      <w:szCs w:val="21"/>
                    </w:rPr>
                    <w:t>符合</w:t>
                  </w:r>
                </w:p>
              </w:tc>
            </w:tr>
          </w:tbl>
          <w:p w14:paraId="71EB2E83" w14:textId="4D8D9989" w:rsidR="000A3735" w:rsidRPr="00D911C3" w:rsidRDefault="00F416C8" w:rsidP="00F416C8">
            <w:pPr>
              <w:pStyle w:val="afe"/>
              <w:ind w:firstLine="482"/>
              <w:jc w:val="both"/>
              <w:rPr>
                <w:b/>
                <w:lang w:val="en-US" w:eastAsia="zh-CN"/>
              </w:rPr>
            </w:pPr>
            <w:r w:rsidRPr="00D911C3">
              <w:rPr>
                <w:rFonts w:hint="eastAsia"/>
                <w:b/>
                <w:lang w:val="en-US" w:eastAsia="zh-CN"/>
              </w:rPr>
              <w:t>6</w:t>
            </w:r>
            <w:r w:rsidRPr="00D911C3">
              <w:rPr>
                <w:b/>
                <w:lang w:val="en-US" w:eastAsia="zh-CN"/>
              </w:rPr>
              <w:t>.</w:t>
            </w:r>
            <w:r w:rsidR="000A3735" w:rsidRPr="00D911C3">
              <w:rPr>
                <w:b/>
                <w:lang w:val="en-US" w:eastAsia="zh-CN"/>
              </w:rPr>
              <w:t>与《安康市</w:t>
            </w:r>
            <w:r w:rsidR="000A3735" w:rsidRPr="00D911C3">
              <w:rPr>
                <w:b/>
                <w:lang w:val="en-US" w:eastAsia="zh-CN"/>
              </w:rPr>
              <w:t>“</w:t>
            </w:r>
            <w:r w:rsidR="000A3735" w:rsidRPr="00D911C3">
              <w:rPr>
                <w:b/>
                <w:lang w:val="en-US" w:eastAsia="zh-CN"/>
              </w:rPr>
              <w:t>三线</w:t>
            </w:r>
            <w:r w:rsidR="000A3735" w:rsidRPr="00D911C3">
              <w:rPr>
                <w:b/>
                <w:lang w:val="en-US" w:eastAsia="zh-CN"/>
              </w:rPr>
              <w:t>-</w:t>
            </w:r>
            <w:r w:rsidR="000A3735" w:rsidRPr="00D911C3">
              <w:rPr>
                <w:b/>
                <w:lang w:val="en-US" w:eastAsia="zh-CN"/>
              </w:rPr>
              <w:t>单</w:t>
            </w:r>
            <w:r w:rsidR="000A3735" w:rsidRPr="00D911C3">
              <w:rPr>
                <w:b/>
                <w:lang w:val="en-US" w:eastAsia="zh-CN"/>
              </w:rPr>
              <w:t>”</w:t>
            </w:r>
            <w:r w:rsidR="000A3735" w:rsidRPr="00D911C3">
              <w:rPr>
                <w:b/>
                <w:lang w:val="en-US" w:eastAsia="zh-CN"/>
              </w:rPr>
              <w:t>生态环境分区管控方案》符合性分析</w:t>
            </w:r>
          </w:p>
          <w:p w14:paraId="69B100C1" w14:textId="2E103A32" w:rsidR="00842BE5" w:rsidRPr="00D911C3" w:rsidRDefault="00842BE5" w:rsidP="000F37B4">
            <w:pPr>
              <w:autoSpaceDE w:val="0"/>
              <w:autoSpaceDN w:val="0"/>
              <w:adjustRightInd w:val="0"/>
              <w:snapToGrid w:val="0"/>
              <w:spacing w:line="336" w:lineRule="auto"/>
              <w:ind w:firstLineChars="200" w:firstLine="480"/>
              <w:rPr>
                <w:kern w:val="0"/>
                <w:sz w:val="24"/>
              </w:rPr>
            </w:pPr>
            <w:r w:rsidRPr="00D911C3">
              <w:rPr>
                <w:kern w:val="0"/>
                <w:sz w:val="24"/>
              </w:rPr>
              <w:t>安康市人民政府印发了《安康市人民政府关于印发安康市</w:t>
            </w:r>
            <w:r w:rsidRPr="00D911C3">
              <w:rPr>
                <w:kern w:val="0"/>
                <w:sz w:val="24"/>
              </w:rPr>
              <w:t>“</w:t>
            </w:r>
            <w:r w:rsidRPr="00D911C3">
              <w:rPr>
                <w:kern w:val="0"/>
                <w:sz w:val="24"/>
              </w:rPr>
              <w:t>三线一单</w:t>
            </w:r>
            <w:r w:rsidRPr="00D911C3">
              <w:rPr>
                <w:kern w:val="0"/>
                <w:sz w:val="24"/>
              </w:rPr>
              <w:t>”</w:t>
            </w:r>
            <w:r w:rsidRPr="00D911C3">
              <w:rPr>
                <w:kern w:val="0"/>
                <w:sz w:val="24"/>
              </w:rPr>
              <w:t>生态环境分区管控方案的通知》（安政发〔</w:t>
            </w:r>
            <w:r w:rsidRPr="00D911C3">
              <w:rPr>
                <w:kern w:val="0"/>
                <w:sz w:val="24"/>
              </w:rPr>
              <w:t>2021</w:t>
            </w:r>
            <w:r w:rsidRPr="00D911C3">
              <w:rPr>
                <w:kern w:val="0"/>
                <w:sz w:val="24"/>
              </w:rPr>
              <w:t>〕</w:t>
            </w:r>
            <w:r w:rsidRPr="00D911C3">
              <w:rPr>
                <w:kern w:val="0"/>
                <w:sz w:val="24"/>
              </w:rPr>
              <w:t>18</w:t>
            </w:r>
            <w:r w:rsidRPr="00D911C3">
              <w:rPr>
                <w:kern w:val="0"/>
                <w:sz w:val="24"/>
              </w:rPr>
              <w:t>号），按照保护优先、衔接整合、有效管理的原则，将全区统筹划定优先保护、重点管控、一般管控三类环境管控单元共</w:t>
            </w:r>
            <w:r w:rsidRPr="00D911C3">
              <w:rPr>
                <w:kern w:val="0"/>
                <w:sz w:val="24"/>
              </w:rPr>
              <w:t>150</w:t>
            </w:r>
            <w:r w:rsidRPr="00D911C3">
              <w:rPr>
                <w:kern w:val="0"/>
                <w:sz w:val="24"/>
              </w:rPr>
              <w:t>个，实施生态环境分区管控。对照《安康市</w:t>
            </w:r>
            <w:r w:rsidRPr="00D911C3">
              <w:rPr>
                <w:kern w:val="0"/>
                <w:sz w:val="24"/>
              </w:rPr>
              <w:t>“</w:t>
            </w:r>
            <w:r w:rsidRPr="00D911C3">
              <w:rPr>
                <w:kern w:val="0"/>
                <w:sz w:val="24"/>
              </w:rPr>
              <w:t>三线一单</w:t>
            </w:r>
            <w:r w:rsidRPr="00D911C3">
              <w:rPr>
                <w:kern w:val="0"/>
                <w:sz w:val="24"/>
              </w:rPr>
              <w:t>”</w:t>
            </w:r>
            <w:r w:rsidRPr="00D911C3">
              <w:rPr>
                <w:kern w:val="0"/>
                <w:sz w:val="24"/>
              </w:rPr>
              <w:t>生态环境分区管控方案》，</w:t>
            </w:r>
            <w:r w:rsidR="00D14BB1" w:rsidRPr="00D911C3">
              <w:rPr>
                <w:rFonts w:hint="eastAsia"/>
                <w:kern w:val="0"/>
                <w:sz w:val="24"/>
              </w:rPr>
              <w:t>本项目位于</w:t>
            </w:r>
            <w:r w:rsidR="00FB5346" w:rsidRPr="00D911C3">
              <w:rPr>
                <w:rFonts w:hint="eastAsia"/>
                <w:kern w:val="0"/>
                <w:sz w:val="24"/>
              </w:rPr>
              <w:t>安康新型材料循环产业园，</w:t>
            </w:r>
            <w:r w:rsidRPr="00D911C3">
              <w:rPr>
                <w:kern w:val="0"/>
                <w:sz w:val="24"/>
              </w:rPr>
              <w:t>属于重点管控单元。项目与安康市分区管</w:t>
            </w:r>
            <w:proofErr w:type="gramStart"/>
            <w:r w:rsidRPr="00D911C3">
              <w:rPr>
                <w:kern w:val="0"/>
                <w:sz w:val="24"/>
              </w:rPr>
              <w:t>控方案</w:t>
            </w:r>
            <w:proofErr w:type="gramEnd"/>
            <w:r w:rsidRPr="00D911C3">
              <w:rPr>
                <w:kern w:val="0"/>
                <w:sz w:val="24"/>
              </w:rPr>
              <w:t>的符合性分析</w:t>
            </w:r>
            <w:r w:rsidR="00E01F08" w:rsidRPr="00D911C3">
              <w:rPr>
                <w:rFonts w:hint="eastAsia"/>
                <w:kern w:val="0"/>
                <w:sz w:val="24"/>
              </w:rPr>
              <w:t>如下</w:t>
            </w:r>
            <w:r w:rsidR="00E01F08" w:rsidRPr="00D911C3">
              <w:rPr>
                <w:rFonts w:hint="eastAsia"/>
                <w:kern w:val="0"/>
                <w:sz w:val="24"/>
              </w:rPr>
              <w:t>:</w:t>
            </w:r>
          </w:p>
          <w:p w14:paraId="3F954DFB" w14:textId="6614D806" w:rsidR="00E01F08" w:rsidRPr="00D911C3" w:rsidRDefault="00E01F08" w:rsidP="000F37B4">
            <w:pPr>
              <w:autoSpaceDE w:val="0"/>
              <w:autoSpaceDN w:val="0"/>
              <w:adjustRightInd w:val="0"/>
              <w:snapToGrid w:val="0"/>
              <w:spacing w:line="336" w:lineRule="auto"/>
              <w:ind w:firstLineChars="200" w:firstLine="482"/>
              <w:rPr>
                <w:b/>
                <w:kern w:val="0"/>
                <w:sz w:val="24"/>
              </w:rPr>
            </w:pPr>
            <w:r w:rsidRPr="00D911C3">
              <w:rPr>
                <w:b/>
                <w:kern w:val="0"/>
                <w:sz w:val="24"/>
              </w:rPr>
              <w:t>(1)</w:t>
            </w:r>
            <w:r w:rsidRPr="00D911C3">
              <w:rPr>
                <w:rFonts w:hint="eastAsia"/>
                <w:b/>
                <w:kern w:val="0"/>
                <w:sz w:val="24"/>
              </w:rPr>
              <w:t xml:space="preserve"> </w:t>
            </w:r>
            <w:r w:rsidRPr="00D911C3">
              <w:rPr>
                <w:rFonts w:hint="eastAsia"/>
                <w:b/>
                <w:kern w:val="0"/>
                <w:sz w:val="24"/>
              </w:rPr>
              <w:t>“一图”</w:t>
            </w:r>
          </w:p>
          <w:p w14:paraId="48B03ED6" w14:textId="2BD072BA" w:rsidR="00E01F08" w:rsidRPr="00D911C3" w:rsidRDefault="00E01F08" w:rsidP="000F37B4">
            <w:pPr>
              <w:autoSpaceDE w:val="0"/>
              <w:autoSpaceDN w:val="0"/>
              <w:adjustRightInd w:val="0"/>
              <w:snapToGrid w:val="0"/>
              <w:spacing w:line="336" w:lineRule="auto"/>
              <w:ind w:firstLineChars="200" w:firstLine="480"/>
              <w:rPr>
                <w:kern w:val="0"/>
                <w:sz w:val="24"/>
              </w:rPr>
            </w:pPr>
            <w:r w:rsidRPr="00D911C3">
              <w:rPr>
                <w:rFonts w:hint="eastAsia"/>
                <w:kern w:val="0"/>
                <w:sz w:val="24"/>
              </w:rPr>
              <w:t>通过陕西省“三线一单”数据应用系统分析比对，本项目位于安康市生态环境管控单元中重点管控单元内。项目与</w:t>
            </w:r>
            <w:proofErr w:type="gramStart"/>
            <w:r w:rsidRPr="00D911C3">
              <w:rPr>
                <w:rFonts w:hint="eastAsia"/>
                <w:kern w:val="0"/>
                <w:sz w:val="24"/>
              </w:rPr>
              <w:t>《安康市“三线一单”</w:t>
            </w:r>
            <w:r w:rsidRPr="00D911C3">
              <w:rPr>
                <w:rFonts w:hint="eastAsia"/>
                <w:kern w:val="0"/>
                <w:sz w:val="24"/>
              </w:rPr>
              <w:lastRenderedPageBreak/>
              <w:t>生态环境分区管控方案》图层对</w:t>
            </w:r>
            <w:proofErr w:type="gramEnd"/>
            <w:r w:rsidRPr="00D911C3">
              <w:rPr>
                <w:rFonts w:hint="eastAsia"/>
                <w:kern w:val="0"/>
                <w:sz w:val="24"/>
              </w:rPr>
              <w:t>照见图</w:t>
            </w:r>
            <w:r w:rsidRPr="00D911C3">
              <w:rPr>
                <w:rFonts w:hint="eastAsia"/>
                <w:kern w:val="0"/>
                <w:sz w:val="24"/>
              </w:rPr>
              <w:t>1-1</w:t>
            </w:r>
            <w:r w:rsidRPr="00D911C3">
              <w:rPr>
                <w:kern w:val="0"/>
                <w:sz w:val="24"/>
              </w:rPr>
              <w:t>。</w:t>
            </w:r>
          </w:p>
          <w:p w14:paraId="76CE129F" w14:textId="4E45C7A5" w:rsidR="00E01F08" w:rsidRPr="00D911C3" w:rsidRDefault="00B5059A" w:rsidP="000F37B4">
            <w:pPr>
              <w:autoSpaceDE w:val="0"/>
              <w:autoSpaceDN w:val="0"/>
              <w:adjustRightInd w:val="0"/>
              <w:snapToGrid w:val="0"/>
              <w:spacing w:line="336" w:lineRule="auto"/>
              <w:ind w:firstLineChars="200" w:firstLine="482"/>
              <w:rPr>
                <w:b/>
                <w:kern w:val="0"/>
                <w:sz w:val="24"/>
              </w:rPr>
            </w:pPr>
            <w:r w:rsidRPr="00D911C3">
              <w:rPr>
                <w:rFonts w:hint="eastAsia"/>
                <w:b/>
                <w:noProof/>
                <w:kern w:val="0"/>
                <w:sz w:val="24"/>
              </w:rPr>
              <mc:AlternateContent>
                <mc:Choice Requires="wps">
                  <w:drawing>
                    <wp:anchor distT="0" distB="0" distL="114300" distR="114300" simplePos="0" relativeHeight="251736064" behindDoc="0" locked="0" layoutInCell="1" allowOverlap="1" wp14:anchorId="4876639E" wp14:editId="1D4BFDD8">
                      <wp:simplePos x="0" y="0"/>
                      <wp:positionH relativeFrom="column">
                        <wp:posOffset>3174365</wp:posOffset>
                      </wp:positionH>
                      <wp:positionV relativeFrom="paragraph">
                        <wp:posOffset>895350</wp:posOffset>
                      </wp:positionV>
                      <wp:extent cx="899160" cy="332105"/>
                      <wp:effectExtent l="190500" t="0" r="15240" b="315595"/>
                      <wp:wrapNone/>
                      <wp:docPr id="70" name="圆角矩形标注 70"/>
                      <wp:cNvGraphicFramePr/>
                      <a:graphic xmlns:a="http://schemas.openxmlformats.org/drawingml/2006/main">
                        <a:graphicData uri="http://schemas.microsoft.com/office/word/2010/wordprocessingShape">
                          <wps:wsp>
                            <wps:cNvSpPr/>
                            <wps:spPr>
                              <a:xfrm>
                                <a:off x="5123329" y="2268071"/>
                                <a:ext cx="899160" cy="332105"/>
                              </a:xfrm>
                              <a:prstGeom prst="wedgeRoundRectCallout">
                                <a:avLst>
                                  <a:gd name="adj1" fmla="val -66047"/>
                                  <a:gd name="adj2" fmla="val 129988"/>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903ED7" w14:textId="4254167E" w:rsidR="00FD37E8" w:rsidRPr="00B5059A" w:rsidRDefault="00FD37E8" w:rsidP="00B5059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项目地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663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70" o:spid="_x0000_s1026" type="#_x0000_t62" style="position:absolute;left:0;text-align:left;margin-left:249.95pt;margin-top:70.5pt;width:70.8pt;height:26.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" adj="-3466,38877" fillcolor="white [3212]" strokecolor="#1f4d78 [1604]" strokeweight="1pt">
                      <v:textbox>
                        <w:txbxContent>
                          <w:p w14:paraId="1C903ED7" w14:textId="4254167E" w:rsidR="00FD37E8" w:rsidRPr="00B5059A" w:rsidRDefault="00FD37E8" w:rsidP="00B5059A">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项目地</w:t>
                            </w:r>
                          </w:p>
                        </w:txbxContent>
                      </v:textbox>
                    </v:shape>
                  </w:pict>
                </mc:Fallback>
              </mc:AlternateContent>
            </w:r>
            <w:r w:rsidR="00983A8F">
              <w:rPr>
                <w:b/>
                <w:noProof/>
                <w:kern w:val="0"/>
                <w:sz w:val="24"/>
              </w:rPr>
              <w:drawing>
                <wp:inline distT="0" distB="0" distL="0" distR="0" wp14:anchorId="6608D14B" wp14:editId="2FEAF012">
                  <wp:extent cx="3823447" cy="3231515"/>
                  <wp:effectExtent l="0" t="0" r="5715" b="69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PNG"/>
                          <pic:cNvPicPr/>
                        </pic:nvPicPr>
                        <pic:blipFill rotWithShape="1">
                          <a:blip r:embed="rId10" cstate="print">
                            <a:extLst>
                              <a:ext uri="{28A0092B-C50C-407E-A947-70E740481C1C}">
                                <a14:useLocalDpi xmlns:a14="http://schemas.microsoft.com/office/drawing/2010/main" val="0"/>
                              </a:ext>
                            </a:extLst>
                          </a:blip>
                          <a:srcRect l="462" t="548" r="831" b="670"/>
                          <a:stretch/>
                        </pic:blipFill>
                        <pic:spPr bwMode="auto">
                          <a:xfrm>
                            <a:off x="0" y="0"/>
                            <a:ext cx="3833847" cy="3240305"/>
                          </a:xfrm>
                          <a:prstGeom prst="rect">
                            <a:avLst/>
                          </a:prstGeom>
                          <a:ln>
                            <a:noFill/>
                          </a:ln>
                          <a:extLst>
                            <a:ext uri="{53640926-AAD7-44D8-BBD7-CCE9431645EC}">
                              <a14:shadowObscured xmlns:a14="http://schemas.microsoft.com/office/drawing/2010/main"/>
                            </a:ext>
                          </a:extLst>
                        </pic:spPr>
                      </pic:pic>
                    </a:graphicData>
                  </a:graphic>
                </wp:inline>
              </w:drawing>
            </w:r>
          </w:p>
          <w:p w14:paraId="3DE805B5" w14:textId="32100580" w:rsidR="00E01F08" w:rsidRPr="00D911C3" w:rsidRDefault="00E01F08" w:rsidP="000F37B4">
            <w:pPr>
              <w:tabs>
                <w:tab w:val="left" w:pos="1141"/>
                <w:tab w:val="center" w:pos="4617"/>
              </w:tabs>
              <w:spacing w:line="400" w:lineRule="exact"/>
              <w:jc w:val="center"/>
              <w:rPr>
                <w:b/>
                <w:sz w:val="24"/>
              </w:rPr>
            </w:pPr>
            <w:r w:rsidRPr="00D911C3">
              <w:rPr>
                <w:rFonts w:hint="eastAsia"/>
                <w:b/>
                <w:bCs/>
                <w:sz w:val="24"/>
              </w:rPr>
              <w:t>图</w:t>
            </w:r>
            <w:r w:rsidRPr="00D911C3">
              <w:rPr>
                <w:rFonts w:hint="eastAsia"/>
                <w:b/>
                <w:bCs/>
                <w:sz w:val="24"/>
              </w:rPr>
              <w:t xml:space="preserve">1-1  </w:t>
            </w:r>
            <w:r w:rsidRPr="00D911C3">
              <w:rPr>
                <w:rFonts w:hint="eastAsia"/>
                <w:b/>
                <w:bCs/>
                <w:sz w:val="24"/>
              </w:rPr>
              <w:t>项目在《安康市“三线一单”生态环境分区管控方案》位置图</w:t>
            </w:r>
          </w:p>
          <w:p w14:paraId="2BAFDD9D" w14:textId="511F42B0" w:rsidR="00E01F08" w:rsidRPr="00D911C3" w:rsidRDefault="00E01F08" w:rsidP="000F37B4">
            <w:pPr>
              <w:tabs>
                <w:tab w:val="left" w:pos="1141"/>
                <w:tab w:val="center" w:pos="4617"/>
              </w:tabs>
              <w:spacing w:line="400" w:lineRule="exact"/>
              <w:jc w:val="left"/>
              <w:rPr>
                <w:b/>
                <w:sz w:val="24"/>
              </w:rPr>
            </w:pPr>
            <w:r w:rsidRPr="00D911C3">
              <w:rPr>
                <w:rFonts w:hint="eastAsia"/>
                <w:b/>
                <w:sz w:val="24"/>
              </w:rPr>
              <w:t>（</w:t>
            </w:r>
            <w:r w:rsidRPr="00D911C3">
              <w:rPr>
                <w:rFonts w:hint="eastAsia"/>
                <w:b/>
                <w:sz w:val="24"/>
              </w:rPr>
              <w:t>2</w:t>
            </w:r>
            <w:r w:rsidRPr="00D911C3">
              <w:rPr>
                <w:rFonts w:hint="eastAsia"/>
                <w:b/>
                <w:sz w:val="24"/>
              </w:rPr>
              <w:t>）“一表”</w:t>
            </w:r>
          </w:p>
          <w:p w14:paraId="3B7E9870" w14:textId="2E3672EF" w:rsidR="00390222" w:rsidRPr="00D911C3" w:rsidRDefault="00390222" w:rsidP="000F37B4">
            <w:pPr>
              <w:autoSpaceDE w:val="0"/>
              <w:autoSpaceDN w:val="0"/>
              <w:adjustRightInd w:val="0"/>
              <w:snapToGrid w:val="0"/>
              <w:spacing w:line="336" w:lineRule="auto"/>
              <w:ind w:firstLineChars="200" w:firstLine="480"/>
              <w:rPr>
                <w:kern w:val="0"/>
                <w:sz w:val="24"/>
              </w:rPr>
            </w:pPr>
            <w:r w:rsidRPr="00D911C3">
              <w:rPr>
                <w:rFonts w:hint="eastAsia"/>
                <w:kern w:val="0"/>
                <w:sz w:val="24"/>
              </w:rPr>
              <w:t>项目</w:t>
            </w:r>
            <w:r w:rsidRPr="00D911C3">
              <w:rPr>
                <w:kern w:val="0"/>
                <w:sz w:val="24"/>
              </w:rPr>
              <w:t>与《安康市</w:t>
            </w:r>
            <w:r w:rsidRPr="00D911C3">
              <w:rPr>
                <w:kern w:val="0"/>
                <w:sz w:val="24"/>
              </w:rPr>
              <w:t>“</w:t>
            </w:r>
            <w:r w:rsidRPr="00D911C3">
              <w:rPr>
                <w:kern w:val="0"/>
                <w:sz w:val="24"/>
              </w:rPr>
              <w:t>三线一单</w:t>
            </w:r>
            <w:r w:rsidRPr="00D911C3">
              <w:rPr>
                <w:kern w:val="0"/>
                <w:sz w:val="24"/>
              </w:rPr>
              <w:t>”</w:t>
            </w:r>
            <w:r w:rsidRPr="00D911C3">
              <w:rPr>
                <w:kern w:val="0"/>
                <w:sz w:val="24"/>
              </w:rPr>
              <w:t>生态环境分区管控方案》管</w:t>
            </w:r>
            <w:proofErr w:type="gramStart"/>
            <w:r w:rsidRPr="00D911C3">
              <w:rPr>
                <w:kern w:val="0"/>
                <w:sz w:val="24"/>
              </w:rPr>
              <w:t>控要求</w:t>
            </w:r>
            <w:proofErr w:type="gramEnd"/>
            <w:r w:rsidRPr="00D911C3">
              <w:rPr>
                <w:kern w:val="0"/>
                <w:sz w:val="24"/>
              </w:rPr>
              <w:t>的</w:t>
            </w:r>
            <w:r w:rsidRPr="00D911C3">
              <w:rPr>
                <w:rFonts w:hint="eastAsia"/>
                <w:kern w:val="0"/>
                <w:sz w:val="24"/>
              </w:rPr>
              <w:t>符合性</w:t>
            </w:r>
            <w:r w:rsidRPr="00D911C3">
              <w:rPr>
                <w:kern w:val="0"/>
                <w:sz w:val="24"/>
              </w:rPr>
              <w:t>分析见表</w:t>
            </w:r>
            <w:r w:rsidRPr="00D911C3">
              <w:rPr>
                <w:rFonts w:hint="eastAsia"/>
                <w:kern w:val="0"/>
                <w:sz w:val="24"/>
              </w:rPr>
              <w:t>1</w:t>
            </w:r>
            <w:r w:rsidRPr="00D911C3">
              <w:rPr>
                <w:kern w:val="0"/>
                <w:sz w:val="24"/>
              </w:rPr>
              <w:t>-6</w:t>
            </w:r>
            <w:r w:rsidRPr="00D911C3">
              <w:rPr>
                <w:rFonts w:hint="eastAsia"/>
                <w:kern w:val="0"/>
                <w:sz w:val="24"/>
              </w:rPr>
              <w:t>。</w:t>
            </w:r>
          </w:p>
          <w:p w14:paraId="4676DA42" w14:textId="13265E90" w:rsidR="00390222" w:rsidRPr="00D911C3" w:rsidRDefault="00390222" w:rsidP="000F37B4">
            <w:pPr>
              <w:tabs>
                <w:tab w:val="left" w:pos="1141"/>
                <w:tab w:val="center" w:pos="4617"/>
              </w:tabs>
              <w:spacing w:line="400" w:lineRule="exact"/>
              <w:jc w:val="center"/>
              <w:rPr>
                <w:b/>
                <w:sz w:val="24"/>
              </w:rPr>
            </w:pPr>
            <w:r w:rsidRPr="00D911C3">
              <w:rPr>
                <w:b/>
                <w:sz w:val="24"/>
              </w:rPr>
              <w:t>表</w:t>
            </w:r>
            <w:r w:rsidRPr="00D911C3">
              <w:rPr>
                <w:b/>
                <w:sz w:val="24"/>
              </w:rPr>
              <w:t>1</w:t>
            </w:r>
            <w:r w:rsidRPr="00D911C3">
              <w:rPr>
                <w:rFonts w:hint="eastAsia"/>
                <w:b/>
                <w:sz w:val="24"/>
              </w:rPr>
              <w:t>-</w:t>
            </w:r>
            <w:r w:rsidRPr="00D911C3">
              <w:rPr>
                <w:b/>
                <w:sz w:val="24"/>
              </w:rPr>
              <w:t xml:space="preserve">6  </w:t>
            </w:r>
            <w:r w:rsidRPr="00D911C3">
              <w:rPr>
                <w:b/>
                <w:sz w:val="24"/>
              </w:rPr>
              <w:t>项目与安康市生态环境分区管</w:t>
            </w:r>
            <w:proofErr w:type="gramStart"/>
            <w:r w:rsidRPr="00D911C3">
              <w:rPr>
                <w:b/>
                <w:sz w:val="24"/>
              </w:rPr>
              <w:t>控方案</w:t>
            </w:r>
            <w:proofErr w:type="gramEnd"/>
            <w:r w:rsidRPr="00D911C3">
              <w:rPr>
                <w:b/>
                <w:sz w:val="24"/>
              </w:rPr>
              <w:t>的符合性分析</w:t>
            </w:r>
          </w:p>
          <w:tbl>
            <w:tblPr>
              <w:tblW w:w="7467" w:type="dxa"/>
              <w:jc w:val="center"/>
              <w:tblBorders>
                <w:top w:val="single" w:sz="12" w:space="0" w:color="000000"/>
                <w:bottom w:val="single" w:sz="12" w:space="0" w:color="000000"/>
                <w:insideH w:val="single" w:sz="4" w:space="0" w:color="auto"/>
                <w:insideV w:val="single" w:sz="4" w:space="0" w:color="auto"/>
              </w:tblBorders>
              <w:tblLayout w:type="fixed"/>
              <w:tblLook w:val="0000" w:firstRow="0" w:lastRow="0" w:firstColumn="0" w:lastColumn="0" w:noHBand="0" w:noVBand="0"/>
            </w:tblPr>
            <w:tblGrid>
              <w:gridCol w:w="412"/>
              <w:gridCol w:w="416"/>
              <w:gridCol w:w="690"/>
              <w:gridCol w:w="691"/>
              <w:gridCol w:w="2886"/>
              <w:gridCol w:w="1826"/>
              <w:gridCol w:w="546"/>
            </w:tblGrid>
            <w:tr w:rsidR="005B7C29" w:rsidRPr="00D911C3" w14:paraId="55A47A80" w14:textId="77777777" w:rsidTr="005B7C29">
              <w:trPr>
                <w:trHeight w:hRule="exact" w:val="561"/>
                <w:jc w:val="center"/>
              </w:trPr>
              <w:tc>
                <w:tcPr>
                  <w:tcW w:w="412" w:type="dxa"/>
                  <w:tcBorders>
                    <w:bottom w:val="single" w:sz="12" w:space="0" w:color="000000"/>
                  </w:tcBorders>
                  <w:vAlign w:val="center"/>
                </w:tcPr>
                <w:p w14:paraId="7D8F6E3D" w14:textId="77777777" w:rsidR="006203BD" w:rsidRPr="00D911C3" w:rsidRDefault="006203BD" w:rsidP="000F37B4">
                  <w:pPr>
                    <w:jc w:val="center"/>
                    <w:rPr>
                      <w:b/>
                      <w:szCs w:val="21"/>
                    </w:rPr>
                  </w:pPr>
                  <w:r w:rsidRPr="00D911C3">
                    <w:rPr>
                      <w:rFonts w:hint="eastAsia"/>
                      <w:b/>
                      <w:szCs w:val="21"/>
                    </w:rPr>
                    <w:t>市</w:t>
                  </w:r>
                </w:p>
              </w:tc>
              <w:tc>
                <w:tcPr>
                  <w:tcW w:w="416" w:type="dxa"/>
                  <w:tcBorders>
                    <w:bottom w:val="single" w:sz="12" w:space="0" w:color="000000"/>
                  </w:tcBorders>
                  <w:vAlign w:val="center"/>
                </w:tcPr>
                <w:p w14:paraId="028509E2" w14:textId="77777777" w:rsidR="006203BD" w:rsidRPr="00D911C3" w:rsidRDefault="006203BD" w:rsidP="00390222">
                  <w:pPr>
                    <w:rPr>
                      <w:b/>
                      <w:szCs w:val="21"/>
                    </w:rPr>
                  </w:pPr>
                  <w:r w:rsidRPr="00D911C3">
                    <w:rPr>
                      <w:rFonts w:hint="eastAsia"/>
                      <w:b/>
                      <w:szCs w:val="21"/>
                    </w:rPr>
                    <w:t>区县</w:t>
                  </w:r>
                </w:p>
              </w:tc>
              <w:tc>
                <w:tcPr>
                  <w:tcW w:w="690" w:type="dxa"/>
                  <w:tcBorders>
                    <w:bottom w:val="single" w:sz="12" w:space="0" w:color="000000"/>
                  </w:tcBorders>
                  <w:vAlign w:val="center"/>
                </w:tcPr>
                <w:p w14:paraId="44D8CFFC" w14:textId="77777777" w:rsidR="006203BD" w:rsidRPr="00D911C3" w:rsidRDefault="006203BD" w:rsidP="000F37B4">
                  <w:pPr>
                    <w:jc w:val="center"/>
                    <w:rPr>
                      <w:b/>
                      <w:szCs w:val="21"/>
                    </w:rPr>
                  </w:pPr>
                  <w:r w:rsidRPr="00D911C3">
                    <w:rPr>
                      <w:rFonts w:hint="eastAsia"/>
                      <w:b/>
                      <w:szCs w:val="21"/>
                    </w:rPr>
                    <w:t>环境管控单元名称</w:t>
                  </w:r>
                </w:p>
              </w:tc>
              <w:tc>
                <w:tcPr>
                  <w:tcW w:w="691" w:type="dxa"/>
                  <w:tcBorders>
                    <w:bottom w:val="single" w:sz="12" w:space="0" w:color="000000"/>
                  </w:tcBorders>
                  <w:vAlign w:val="center"/>
                </w:tcPr>
                <w:p w14:paraId="4CAFC8D2" w14:textId="77777777" w:rsidR="006203BD" w:rsidRPr="00D911C3" w:rsidRDefault="006203BD" w:rsidP="000F37B4">
                  <w:pPr>
                    <w:jc w:val="center"/>
                    <w:rPr>
                      <w:b/>
                      <w:szCs w:val="21"/>
                    </w:rPr>
                  </w:pPr>
                  <w:r w:rsidRPr="00D911C3">
                    <w:rPr>
                      <w:rFonts w:hint="eastAsia"/>
                      <w:b/>
                      <w:szCs w:val="21"/>
                    </w:rPr>
                    <w:t>单元要素属性</w:t>
                  </w:r>
                </w:p>
              </w:tc>
              <w:tc>
                <w:tcPr>
                  <w:tcW w:w="2886" w:type="dxa"/>
                  <w:tcBorders>
                    <w:bottom w:val="single" w:sz="12" w:space="0" w:color="000000"/>
                  </w:tcBorders>
                  <w:vAlign w:val="center"/>
                </w:tcPr>
                <w:p w14:paraId="0EB7FBB4" w14:textId="77777777" w:rsidR="006203BD" w:rsidRPr="00D911C3" w:rsidRDefault="006203BD" w:rsidP="000F37B4">
                  <w:pPr>
                    <w:jc w:val="center"/>
                    <w:rPr>
                      <w:bCs/>
                      <w:szCs w:val="21"/>
                    </w:rPr>
                  </w:pPr>
                  <w:r w:rsidRPr="00D911C3">
                    <w:rPr>
                      <w:b/>
                      <w:szCs w:val="21"/>
                    </w:rPr>
                    <w:t>管</w:t>
                  </w:r>
                  <w:proofErr w:type="gramStart"/>
                  <w:r w:rsidRPr="00D911C3">
                    <w:rPr>
                      <w:b/>
                      <w:szCs w:val="21"/>
                    </w:rPr>
                    <w:t>控要求</w:t>
                  </w:r>
                  <w:proofErr w:type="gramEnd"/>
                </w:p>
              </w:tc>
              <w:tc>
                <w:tcPr>
                  <w:tcW w:w="1826" w:type="dxa"/>
                  <w:tcBorders>
                    <w:bottom w:val="single" w:sz="12" w:space="0" w:color="auto"/>
                  </w:tcBorders>
                  <w:vAlign w:val="center"/>
                </w:tcPr>
                <w:p w14:paraId="433FF2F2" w14:textId="77777777" w:rsidR="006203BD" w:rsidRPr="00D911C3" w:rsidRDefault="006203BD" w:rsidP="000F37B4">
                  <w:pPr>
                    <w:jc w:val="center"/>
                    <w:rPr>
                      <w:b/>
                      <w:szCs w:val="21"/>
                    </w:rPr>
                  </w:pPr>
                  <w:r w:rsidRPr="00D911C3">
                    <w:rPr>
                      <w:rFonts w:hint="eastAsia"/>
                      <w:b/>
                      <w:szCs w:val="21"/>
                    </w:rPr>
                    <w:t>项目情况</w:t>
                  </w:r>
                </w:p>
              </w:tc>
              <w:tc>
                <w:tcPr>
                  <w:tcW w:w="546" w:type="dxa"/>
                  <w:tcBorders>
                    <w:bottom w:val="single" w:sz="12" w:space="0" w:color="auto"/>
                  </w:tcBorders>
                  <w:vAlign w:val="center"/>
                </w:tcPr>
                <w:p w14:paraId="0757FD7E" w14:textId="3DA9C764" w:rsidR="006203BD" w:rsidRPr="00D911C3" w:rsidRDefault="006203BD" w:rsidP="000F37B4">
                  <w:pPr>
                    <w:jc w:val="center"/>
                    <w:rPr>
                      <w:b/>
                      <w:szCs w:val="21"/>
                    </w:rPr>
                  </w:pPr>
                  <w:r w:rsidRPr="00D911C3">
                    <w:rPr>
                      <w:rFonts w:hint="eastAsia"/>
                      <w:b/>
                      <w:szCs w:val="21"/>
                    </w:rPr>
                    <w:t>符合性</w:t>
                  </w:r>
                </w:p>
              </w:tc>
            </w:tr>
            <w:tr w:rsidR="005B7C29" w:rsidRPr="00D911C3" w14:paraId="1DA56757" w14:textId="50B94577" w:rsidTr="005B7C29">
              <w:trPr>
                <w:trHeight w:val="1710"/>
                <w:jc w:val="center"/>
              </w:trPr>
              <w:tc>
                <w:tcPr>
                  <w:tcW w:w="412" w:type="dxa"/>
                  <w:vMerge w:val="restart"/>
                  <w:tcBorders>
                    <w:top w:val="single" w:sz="12" w:space="0" w:color="000000"/>
                  </w:tcBorders>
                  <w:vAlign w:val="center"/>
                </w:tcPr>
                <w:p w14:paraId="21FC7564"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r w:rsidRPr="00D911C3">
                    <w:rPr>
                      <w:rFonts w:ascii="Times New Roman" w:hAnsi="Times New Roman" w:hint="eastAsia"/>
                      <w:spacing w:val="-3"/>
                      <w:sz w:val="21"/>
                      <w:szCs w:val="21"/>
                      <w:lang w:val="zh-CN" w:bidi="zh-CN"/>
                    </w:rPr>
                    <w:t>安康市</w:t>
                  </w:r>
                </w:p>
              </w:tc>
              <w:tc>
                <w:tcPr>
                  <w:tcW w:w="416" w:type="dxa"/>
                  <w:vMerge w:val="restart"/>
                  <w:tcBorders>
                    <w:top w:val="single" w:sz="12" w:space="0" w:color="000000"/>
                  </w:tcBorders>
                  <w:vAlign w:val="center"/>
                </w:tcPr>
                <w:p w14:paraId="6D303E97" w14:textId="207771B0"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r w:rsidRPr="00D911C3">
                    <w:rPr>
                      <w:rFonts w:ascii="Times New Roman" w:hAnsi="Times New Roman" w:hint="eastAsia"/>
                      <w:spacing w:val="-3"/>
                      <w:sz w:val="21"/>
                      <w:szCs w:val="21"/>
                      <w:lang w:val="zh-CN" w:bidi="zh-CN"/>
                    </w:rPr>
                    <w:t>高新区</w:t>
                  </w:r>
                </w:p>
              </w:tc>
              <w:tc>
                <w:tcPr>
                  <w:tcW w:w="690" w:type="dxa"/>
                  <w:vMerge w:val="restart"/>
                  <w:tcBorders>
                    <w:top w:val="single" w:sz="12" w:space="0" w:color="000000"/>
                  </w:tcBorders>
                  <w:vAlign w:val="center"/>
                </w:tcPr>
                <w:p w14:paraId="6EDE08B6" w14:textId="1A638CF2"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r w:rsidRPr="00D911C3">
                    <w:rPr>
                      <w:rFonts w:ascii="Times New Roman" w:hAnsi="Times New Roman" w:hint="eastAsia"/>
                      <w:spacing w:val="-3"/>
                      <w:sz w:val="21"/>
                      <w:szCs w:val="21"/>
                      <w:lang w:bidi="zh-CN"/>
                    </w:rPr>
                    <w:t>安康高新区</w:t>
                  </w:r>
                </w:p>
              </w:tc>
              <w:tc>
                <w:tcPr>
                  <w:tcW w:w="691" w:type="dxa"/>
                  <w:tcBorders>
                    <w:top w:val="single" w:sz="12" w:space="0" w:color="000000"/>
                  </w:tcBorders>
                  <w:vAlign w:val="center"/>
                </w:tcPr>
                <w:p w14:paraId="5EE884BF"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bCs/>
                      <w:sz w:val="21"/>
                      <w:szCs w:val="21"/>
                    </w:rPr>
                  </w:pPr>
                  <w:r w:rsidRPr="00D911C3">
                    <w:rPr>
                      <w:rFonts w:ascii="Times New Roman" w:hAnsi="Times New Roman"/>
                      <w:spacing w:val="-3"/>
                      <w:sz w:val="21"/>
                      <w:szCs w:val="21"/>
                      <w:lang w:val="zh-CN" w:bidi="zh-CN"/>
                    </w:rPr>
                    <w:t>空间布局约束</w:t>
                  </w:r>
                </w:p>
              </w:tc>
              <w:tc>
                <w:tcPr>
                  <w:tcW w:w="2886" w:type="dxa"/>
                  <w:tcBorders>
                    <w:top w:val="single" w:sz="12" w:space="0" w:color="000000"/>
                  </w:tcBorders>
                  <w:vAlign w:val="center"/>
                </w:tcPr>
                <w:p w14:paraId="524D4B19" w14:textId="77777777" w:rsidR="006203BD" w:rsidRPr="00D911C3" w:rsidRDefault="006203BD" w:rsidP="00390222">
                  <w:pPr>
                    <w:pStyle w:val="29"/>
                    <w:widowControl w:val="0"/>
                    <w:snapToGrid/>
                    <w:spacing w:before="0" w:after="0" w:line="240" w:lineRule="auto"/>
                    <w:ind w:right="0" w:firstLineChars="0" w:firstLine="0"/>
                    <w:rPr>
                      <w:rFonts w:ascii="Times New Roman" w:hAnsi="Times New Roman"/>
                      <w:sz w:val="21"/>
                      <w:szCs w:val="21"/>
                      <w:lang w:bidi="zh-CN"/>
                    </w:rPr>
                  </w:pPr>
                  <w:r w:rsidRPr="00D911C3">
                    <w:rPr>
                      <w:rFonts w:ascii="Times New Roman" w:hAnsi="Times New Roman" w:hint="eastAsia"/>
                      <w:sz w:val="21"/>
                      <w:szCs w:val="21"/>
                      <w:lang w:bidi="zh-CN"/>
                    </w:rPr>
                    <w:t>1.</w:t>
                  </w:r>
                  <w:r w:rsidRPr="00D911C3">
                    <w:rPr>
                      <w:rFonts w:ascii="Times New Roman" w:hAnsi="Times New Roman" w:hint="eastAsia"/>
                      <w:sz w:val="21"/>
                      <w:szCs w:val="21"/>
                      <w:lang w:bidi="zh-CN"/>
                    </w:rPr>
                    <w:t>对《市场准入负面清单》中禁止准入事项</w:t>
                  </w:r>
                  <w:r w:rsidRPr="00D911C3">
                    <w:rPr>
                      <w:rFonts w:ascii="Times New Roman" w:hAnsi="Times New Roman" w:hint="eastAsia"/>
                      <w:sz w:val="21"/>
                      <w:szCs w:val="21"/>
                      <w:lang w:bidi="zh-CN"/>
                    </w:rPr>
                    <w:t>,</w:t>
                  </w:r>
                  <w:r w:rsidRPr="00D911C3">
                    <w:rPr>
                      <w:rFonts w:ascii="Times New Roman" w:hAnsi="Times New Roman" w:hint="eastAsia"/>
                      <w:sz w:val="21"/>
                      <w:szCs w:val="21"/>
                      <w:lang w:bidi="zh-CN"/>
                    </w:rPr>
                    <w:t>市场主体不得进入，行政机关</w:t>
                  </w:r>
                  <w:proofErr w:type="gramStart"/>
                  <w:r w:rsidRPr="00D911C3">
                    <w:rPr>
                      <w:rFonts w:ascii="Times New Roman" w:hAnsi="Times New Roman" w:hint="eastAsia"/>
                      <w:sz w:val="21"/>
                      <w:szCs w:val="21"/>
                      <w:lang w:bidi="zh-CN"/>
                    </w:rPr>
                    <w:t>不</w:t>
                  </w:r>
                  <w:proofErr w:type="gramEnd"/>
                  <w:r w:rsidRPr="00D911C3">
                    <w:rPr>
                      <w:rFonts w:ascii="Times New Roman" w:hAnsi="Times New Roman" w:hint="eastAsia"/>
                      <w:sz w:val="21"/>
                      <w:szCs w:val="21"/>
                      <w:lang w:bidi="zh-CN"/>
                    </w:rPr>
                    <w:t>子审批、核准，不得办理有关手续。</w:t>
                  </w:r>
                </w:p>
                <w:p w14:paraId="7A46DA51" w14:textId="77777777" w:rsidR="006203BD" w:rsidRPr="00D911C3" w:rsidRDefault="006203BD" w:rsidP="00390222">
                  <w:pPr>
                    <w:pStyle w:val="29"/>
                    <w:widowControl w:val="0"/>
                    <w:snapToGrid/>
                    <w:spacing w:before="0" w:after="0" w:line="240" w:lineRule="auto"/>
                    <w:ind w:right="0" w:firstLineChars="0" w:firstLine="0"/>
                    <w:rPr>
                      <w:rFonts w:ascii="Times New Roman" w:hAnsi="Times New Roman"/>
                      <w:sz w:val="21"/>
                      <w:szCs w:val="21"/>
                      <w:lang w:bidi="zh-CN"/>
                    </w:rPr>
                  </w:pPr>
                  <w:r w:rsidRPr="00D911C3">
                    <w:rPr>
                      <w:rFonts w:ascii="Times New Roman" w:hAnsi="Times New Roman" w:hint="eastAsia"/>
                      <w:sz w:val="21"/>
                      <w:szCs w:val="21"/>
                      <w:lang w:bidi="zh-CN"/>
                    </w:rPr>
                    <w:t>2.</w:t>
                  </w:r>
                  <w:r w:rsidRPr="00D911C3">
                    <w:rPr>
                      <w:rFonts w:ascii="Times New Roman" w:hAnsi="Times New Roman" w:hint="eastAsia"/>
                      <w:sz w:val="21"/>
                      <w:szCs w:val="21"/>
                      <w:lang w:bidi="zh-CN"/>
                    </w:rPr>
                    <w:t>合理布局产业园区，把工业开发严格限制在影响资源环境能够承受的特定区域。</w:t>
                  </w:r>
                </w:p>
                <w:p w14:paraId="0B324645" w14:textId="77777777" w:rsidR="006203BD" w:rsidRPr="00D911C3" w:rsidRDefault="006203BD" w:rsidP="00390222">
                  <w:pPr>
                    <w:pStyle w:val="29"/>
                    <w:widowControl w:val="0"/>
                    <w:snapToGrid/>
                    <w:spacing w:before="0" w:after="0" w:line="240" w:lineRule="auto"/>
                    <w:ind w:right="0" w:firstLineChars="0" w:firstLine="0"/>
                    <w:rPr>
                      <w:rFonts w:ascii="Times New Roman" w:hAnsi="Times New Roman"/>
                      <w:sz w:val="21"/>
                      <w:szCs w:val="21"/>
                      <w:lang w:bidi="zh-CN"/>
                    </w:rPr>
                  </w:pPr>
                  <w:r w:rsidRPr="00D911C3">
                    <w:rPr>
                      <w:rFonts w:ascii="Times New Roman" w:hAnsi="Times New Roman" w:hint="eastAsia"/>
                      <w:sz w:val="21"/>
                      <w:szCs w:val="21"/>
                      <w:lang w:bidi="zh-CN"/>
                    </w:rPr>
                    <w:t>3</w:t>
                  </w:r>
                  <w:r w:rsidRPr="00D911C3">
                    <w:rPr>
                      <w:rFonts w:ascii="Times New Roman" w:hAnsi="Times New Roman"/>
                      <w:sz w:val="21"/>
                      <w:szCs w:val="21"/>
                      <w:lang w:bidi="zh-CN"/>
                    </w:rPr>
                    <w:t>.</w:t>
                  </w:r>
                  <w:r w:rsidRPr="00D911C3">
                    <w:rPr>
                      <w:rFonts w:ascii="Times New Roman" w:hAnsi="Times New Roman" w:hint="eastAsia"/>
                      <w:sz w:val="21"/>
                      <w:szCs w:val="21"/>
                      <w:lang w:bidi="zh-CN"/>
                    </w:rPr>
                    <w:t>禁止新建、扩建法律法规和相关政策明令禁止的落后产能项目，对不符合要求的落后产能要素项目，依法依规退出。对最新版《产业结构调整指导目录》中限制类的新建项目禁止投资，用地对淘汰类项目禁止投资。</w:t>
                  </w:r>
                </w:p>
                <w:p w14:paraId="4F338CCC" w14:textId="22BE8DD3" w:rsidR="006203BD" w:rsidRPr="00D911C3" w:rsidRDefault="006203BD" w:rsidP="006F2958">
                  <w:pPr>
                    <w:pStyle w:val="29"/>
                    <w:widowControl w:val="0"/>
                    <w:snapToGrid/>
                    <w:spacing w:before="0" w:after="0" w:line="240" w:lineRule="auto"/>
                    <w:ind w:right="0" w:firstLineChars="0" w:firstLine="0"/>
                    <w:rPr>
                      <w:rFonts w:ascii="Times New Roman" w:hAnsi="Times New Roman"/>
                      <w:sz w:val="21"/>
                      <w:szCs w:val="21"/>
                      <w:lang w:bidi="zh-CN"/>
                    </w:rPr>
                  </w:pPr>
                  <w:r w:rsidRPr="00D911C3">
                    <w:rPr>
                      <w:rFonts w:ascii="Times New Roman" w:hAnsi="Times New Roman" w:hint="eastAsia"/>
                      <w:sz w:val="21"/>
                      <w:szCs w:val="21"/>
                      <w:lang w:bidi="zh-CN"/>
                    </w:rPr>
                    <w:t>布局敏感区</w:t>
                  </w:r>
                  <w:r w:rsidRPr="00D911C3">
                    <w:rPr>
                      <w:rFonts w:ascii="Times New Roman" w:hAnsi="Times New Roman" w:hint="eastAsia"/>
                      <w:sz w:val="21"/>
                      <w:szCs w:val="21"/>
                      <w:lang w:bidi="zh-CN"/>
                    </w:rPr>
                    <w:t xml:space="preserve">: </w:t>
                  </w:r>
                  <w:r w:rsidRPr="00D911C3">
                    <w:rPr>
                      <w:rFonts w:ascii="Times New Roman" w:hAnsi="Times New Roman" w:hint="eastAsia"/>
                      <w:sz w:val="21"/>
                      <w:szCs w:val="21"/>
                      <w:lang w:bidi="zh-CN"/>
                    </w:rPr>
                    <w:t>严格</w:t>
                  </w:r>
                  <w:proofErr w:type="gramStart"/>
                  <w:r w:rsidRPr="00D911C3">
                    <w:rPr>
                      <w:rFonts w:ascii="Times New Roman" w:hAnsi="Times New Roman" w:hint="eastAsia"/>
                      <w:sz w:val="21"/>
                      <w:szCs w:val="21"/>
                      <w:lang w:bidi="zh-CN"/>
                    </w:rPr>
                    <w:t>控制涉气“两高”</w:t>
                  </w:r>
                  <w:proofErr w:type="gramEnd"/>
                  <w:r w:rsidRPr="00D911C3">
                    <w:rPr>
                      <w:rFonts w:ascii="Times New Roman" w:hAnsi="Times New Roman" w:hint="eastAsia"/>
                      <w:sz w:val="21"/>
                      <w:szCs w:val="21"/>
                      <w:lang w:bidi="zh-CN"/>
                    </w:rPr>
                    <w:t>项目</w:t>
                  </w:r>
                  <w:r w:rsidRPr="00D911C3">
                    <w:rPr>
                      <w:rFonts w:ascii="Times New Roman" w:hAnsi="Times New Roman" w:hint="eastAsia"/>
                      <w:sz w:val="21"/>
                      <w:szCs w:val="21"/>
                      <w:lang w:bidi="zh-CN"/>
                    </w:rPr>
                    <w:t>(</w:t>
                  </w:r>
                  <w:r w:rsidRPr="00D911C3">
                    <w:rPr>
                      <w:rFonts w:ascii="Times New Roman" w:hAnsi="Times New Roman" w:hint="eastAsia"/>
                      <w:sz w:val="21"/>
                      <w:szCs w:val="21"/>
                      <w:lang w:bidi="zh-CN"/>
                    </w:rPr>
                    <w:t>民生等项目除外</w:t>
                  </w:r>
                  <w:r w:rsidRPr="00D911C3">
                    <w:rPr>
                      <w:rFonts w:ascii="Times New Roman" w:hAnsi="Times New Roman" w:hint="eastAsia"/>
                      <w:sz w:val="21"/>
                      <w:szCs w:val="21"/>
                      <w:lang w:bidi="zh-CN"/>
                    </w:rPr>
                    <w:t>)</w:t>
                  </w:r>
                  <w:r w:rsidRPr="00D911C3">
                    <w:rPr>
                      <w:rFonts w:ascii="Times New Roman" w:hAnsi="Times New Roman" w:hint="eastAsia"/>
                      <w:sz w:val="21"/>
                      <w:szCs w:val="21"/>
                      <w:lang w:bidi="zh-CN"/>
                    </w:rPr>
                    <w:t>。</w:t>
                  </w:r>
                </w:p>
              </w:tc>
              <w:tc>
                <w:tcPr>
                  <w:tcW w:w="1826" w:type="dxa"/>
                  <w:tcBorders>
                    <w:top w:val="single" w:sz="12" w:space="0" w:color="000000"/>
                  </w:tcBorders>
                  <w:vAlign w:val="center"/>
                </w:tcPr>
                <w:p w14:paraId="07AD47BA" w14:textId="7BBE5778"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z w:val="21"/>
                      <w:szCs w:val="21"/>
                      <w:lang w:bidi="zh-CN"/>
                    </w:rPr>
                  </w:pPr>
                  <w:r w:rsidRPr="00D911C3">
                    <w:rPr>
                      <w:rFonts w:ascii="Times New Roman" w:hAnsi="Times New Roman" w:hint="eastAsia"/>
                      <w:sz w:val="21"/>
                      <w:szCs w:val="21"/>
                      <w:lang w:bidi="zh-CN"/>
                    </w:rPr>
                    <w:t>本项目属于非金属矿物加工项目，不属于高能耗和高污染项目，不属于《产业结构调整指导目录》中限制类的新建项目；项目运营期采取的污染处理措施能保障污染物达标排放。项目将严格按照执行排污许可各项要求。</w:t>
                  </w:r>
                </w:p>
              </w:tc>
              <w:tc>
                <w:tcPr>
                  <w:tcW w:w="546" w:type="dxa"/>
                  <w:tcBorders>
                    <w:top w:val="single" w:sz="12" w:space="0" w:color="000000"/>
                  </w:tcBorders>
                  <w:vAlign w:val="center"/>
                </w:tcPr>
                <w:p w14:paraId="6EAACB02" w14:textId="7D856674"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z w:val="21"/>
                      <w:szCs w:val="21"/>
                      <w:lang w:bidi="zh-CN"/>
                    </w:rPr>
                  </w:pPr>
                  <w:r w:rsidRPr="00D911C3">
                    <w:rPr>
                      <w:rFonts w:ascii="Times New Roman" w:hAnsi="Times New Roman" w:hint="eastAsia"/>
                      <w:sz w:val="21"/>
                      <w:szCs w:val="21"/>
                      <w:lang w:bidi="zh-CN"/>
                    </w:rPr>
                    <w:t>符合</w:t>
                  </w:r>
                </w:p>
              </w:tc>
            </w:tr>
            <w:tr w:rsidR="005B7C29" w:rsidRPr="00D911C3" w14:paraId="74163B95" w14:textId="293AF155" w:rsidTr="005B7C29">
              <w:trPr>
                <w:trHeight w:val="1861"/>
                <w:jc w:val="center"/>
              </w:trPr>
              <w:tc>
                <w:tcPr>
                  <w:tcW w:w="412" w:type="dxa"/>
                  <w:vMerge/>
                  <w:vAlign w:val="center"/>
                </w:tcPr>
                <w:p w14:paraId="6D7A33FE"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416" w:type="dxa"/>
                  <w:vMerge/>
                  <w:vAlign w:val="center"/>
                </w:tcPr>
                <w:p w14:paraId="04298ABE"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690" w:type="dxa"/>
                  <w:vMerge/>
                  <w:vAlign w:val="center"/>
                </w:tcPr>
                <w:p w14:paraId="48BC4B0D"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691" w:type="dxa"/>
                  <w:vAlign w:val="center"/>
                </w:tcPr>
                <w:p w14:paraId="387BA867"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bCs/>
                      <w:sz w:val="21"/>
                      <w:szCs w:val="21"/>
                    </w:rPr>
                  </w:pPr>
                  <w:r w:rsidRPr="00D911C3">
                    <w:rPr>
                      <w:rFonts w:ascii="Times New Roman" w:hAnsi="Times New Roman"/>
                      <w:spacing w:val="-3"/>
                      <w:sz w:val="21"/>
                      <w:szCs w:val="21"/>
                      <w:lang w:val="zh-CN" w:bidi="zh-CN"/>
                    </w:rPr>
                    <w:t>污染物排放管控</w:t>
                  </w:r>
                </w:p>
              </w:tc>
              <w:tc>
                <w:tcPr>
                  <w:tcW w:w="2886" w:type="dxa"/>
                  <w:vAlign w:val="center"/>
                </w:tcPr>
                <w:p w14:paraId="3AC85EAA" w14:textId="77777777" w:rsidR="006203BD" w:rsidRPr="00D911C3" w:rsidRDefault="006203BD" w:rsidP="00BB70F0">
                  <w:pPr>
                    <w:tabs>
                      <w:tab w:val="left" w:pos="265"/>
                    </w:tabs>
                    <w:autoSpaceDE w:val="0"/>
                    <w:autoSpaceDN w:val="0"/>
                    <w:adjustRightInd w:val="0"/>
                    <w:rPr>
                      <w:spacing w:val="-3"/>
                      <w:kern w:val="0"/>
                      <w:szCs w:val="21"/>
                      <w:lang w:bidi="zh-CN"/>
                    </w:rPr>
                  </w:pPr>
                  <w:r w:rsidRPr="00D911C3">
                    <w:rPr>
                      <w:rFonts w:hint="eastAsia"/>
                      <w:spacing w:val="-3"/>
                      <w:kern w:val="0"/>
                      <w:szCs w:val="21"/>
                      <w:lang w:bidi="zh-CN"/>
                    </w:rPr>
                    <w:t>1.</w:t>
                  </w:r>
                  <w:r w:rsidRPr="00D911C3">
                    <w:rPr>
                      <w:rFonts w:hint="eastAsia"/>
                      <w:spacing w:val="-3"/>
                      <w:kern w:val="0"/>
                      <w:szCs w:val="21"/>
                      <w:lang w:bidi="zh-CN"/>
                    </w:rPr>
                    <w:t>统筹考虑园区生产用热</w:t>
                  </w:r>
                  <w:r w:rsidRPr="00D911C3">
                    <w:rPr>
                      <w:rFonts w:hint="eastAsia"/>
                      <w:spacing w:val="-3"/>
                      <w:kern w:val="0"/>
                      <w:szCs w:val="21"/>
                      <w:lang w:bidi="zh-CN"/>
                    </w:rPr>
                    <w:t>(</w:t>
                  </w:r>
                  <w:r w:rsidRPr="00D911C3">
                    <w:rPr>
                      <w:rFonts w:hint="eastAsia"/>
                      <w:spacing w:val="-3"/>
                      <w:kern w:val="0"/>
                      <w:szCs w:val="21"/>
                      <w:lang w:bidi="zh-CN"/>
                    </w:rPr>
                    <w:t>汽</w:t>
                  </w:r>
                  <w:r w:rsidRPr="00D911C3">
                    <w:rPr>
                      <w:rFonts w:hint="eastAsia"/>
                      <w:spacing w:val="-3"/>
                      <w:kern w:val="0"/>
                      <w:szCs w:val="21"/>
                      <w:lang w:bidi="zh-CN"/>
                    </w:rPr>
                    <w:t>)</w:t>
                  </w:r>
                  <w:r w:rsidRPr="00D911C3">
                    <w:rPr>
                      <w:rFonts w:hint="eastAsia"/>
                      <w:spacing w:val="-3"/>
                      <w:kern w:val="0"/>
                      <w:szCs w:val="21"/>
                      <w:lang w:bidi="zh-CN"/>
                    </w:rPr>
                    <w:t>，尽量使用清洁能源，如需建燃煤锅炉外排烟气必须经除尘脱硫处理。</w:t>
                  </w:r>
                </w:p>
                <w:p w14:paraId="33E471CE" w14:textId="77777777" w:rsidR="006203BD" w:rsidRPr="00D911C3" w:rsidRDefault="006203BD" w:rsidP="00BB70F0">
                  <w:pPr>
                    <w:tabs>
                      <w:tab w:val="left" w:pos="265"/>
                    </w:tabs>
                    <w:autoSpaceDE w:val="0"/>
                    <w:autoSpaceDN w:val="0"/>
                    <w:adjustRightInd w:val="0"/>
                    <w:rPr>
                      <w:spacing w:val="-3"/>
                      <w:kern w:val="0"/>
                      <w:szCs w:val="21"/>
                      <w:lang w:bidi="zh-CN"/>
                    </w:rPr>
                  </w:pPr>
                  <w:r w:rsidRPr="00D911C3">
                    <w:rPr>
                      <w:rFonts w:hint="eastAsia"/>
                      <w:spacing w:val="-3"/>
                      <w:kern w:val="0"/>
                      <w:szCs w:val="21"/>
                      <w:lang w:bidi="zh-CN"/>
                    </w:rPr>
                    <w:t>布局敏感区</w:t>
                  </w:r>
                  <w:r w:rsidRPr="00D911C3">
                    <w:rPr>
                      <w:rFonts w:hint="eastAsia"/>
                      <w:spacing w:val="-3"/>
                      <w:kern w:val="0"/>
                      <w:szCs w:val="21"/>
                      <w:lang w:bidi="zh-CN"/>
                    </w:rPr>
                    <w:t>: 1.</w:t>
                  </w:r>
                  <w:r w:rsidRPr="00D911C3">
                    <w:rPr>
                      <w:rFonts w:hint="eastAsia"/>
                      <w:spacing w:val="-3"/>
                      <w:kern w:val="0"/>
                      <w:szCs w:val="21"/>
                      <w:lang w:bidi="zh-CN"/>
                    </w:rPr>
                    <w:t>区域内保留企业采用先进生产工艺、严格落实污染治理设施。</w:t>
                  </w:r>
                </w:p>
                <w:p w14:paraId="24C21219" w14:textId="2C702958" w:rsidR="006203BD" w:rsidRPr="005B7C29" w:rsidRDefault="006203BD" w:rsidP="005B7C29">
                  <w:pPr>
                    <w:tabs>
                      <w:tab w:val="left" w:pos="265"/>
                    </w:tabs>
                    <w:autoSpaceDE w:val="0"/>
                    <w:autoSpaceDN w:val="0"/>
                    <w:adjustRightInd w:val="0"/>
                    <w:rPr>
                      <w:spacing w:val="-3"/>
                      <w:kern w:val="0"/>
                      <w:szCs w:val="21"/>
                      <w:lang w:bidi="zh-CN"/>
                    </w:rPr>
                  </w:pPr>
                  <w:r w:rsidRPr="00D911C3">
                    <w:rPr>
                      <w:rFonts w:hint="eastAsia"/>
                      <w:spacing w:val="-3"/>
                      <w:kern w:val="0"/>
                      <w:szCs w:val="21"/>
                      <w:lang w:bidi="zh-CN"/>
                    </w:rPr>
                    <w:t>2.</w:t>
                  </w:r>
                  <w:r w:rsidRPr="00D911C3">
                    <w:rPr>
                      <w:rFonts w:hint="eastAsia"/>
                      <w:spacing w:val="-3"/>
                      <w:kern w:val="0"/>
                      <w:szCs w:val="21"/>
                      <w:lang w:bidi="zh-CN"/>
                    </w:rPr>
                    <w:t>淘汰老旧车辆，优先选择新能源汽车、替代能源汽车等清洁能源汽车。</w:t>
                  </w:r>
                </w:p>
              </w:tc>
              <w:tc>
                <w:tcPr>
                  <w:tcW w:w="1826" w:type="dxa"/>
                  <w:vAlign w:val="center"/>
                </w:tcPr>
                <w:p w14:paraId="443D05D9" w14:textId="413185EF"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bidi="zh-CN"/>
                    </w:rPr>
                  </w:pPr>
                  <w:r w:rsidRPr="00D911C3">
                    <w:rPr>
                      <w:rFonts w:ascii="Times New Roman" w:hAnsi="Times New Roman" w:hint="eastAsia"/>
                      <w:spacing w:val="-3"/>
                      <w:sz w:val="21"/>
                      <w:szCs w:val="21"/>
                      <w:lang w:bidi="zh-CN"/>
                    </w:rPr>
                    <w:t>本项目以重晶石矿石为原料，进行资源化利用生产超微重金石粉末，属于资源集约节约利用生态环保产业方向，符合绿色循环经济理念。</w:t>
                  </w:r>
                </w:p>
              </w:tc>
              <w:tc>
                <w:tcPr>
                  <w:tcW w:w="546" w:type="dxa"/>
                  <w:vAlign w:val="center"/>
                </w:tcPr>
                <w:p w14:paraId="5549090B" w14:textId="5177C2F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z w:val="21"/>
                      <w:szCs w:val="21"/>
                      <w:lang w:bidi="zh-CN"/>
                    </w:rPr>
                  </w:pPr>
                  <w:r w:rsidRPr="00D911C3">
                    <w:rPr>
                      <w:rFonts w:ascii="Times New Roman" w:hAnsi="Times New Roman" w:hint="eastAsia"/>
                      <w:sz w:val="21"/>
                      <w:szCs w:val="21"/>
                      <w:lang w:bidi="zh-CN"/>
                    </w:rPr>
                    <w:t>符合</w:t>
                  </w:r>
                </w:p>
              </w:tc>
            </w:tr>
            <w:tr w:rsidR="005B7C29" w:rsidRPr="00D911C3" w14:paraId="1BAA9A50" w14:textId="6DECC98E" w:rsidTr="005B7C29">
              <w:trPr>
                <w:trHeight w:val="1861"/>
                <w:jc w:val="center"/>
              </w:trPr>
              <w:tc>
                <w:tcPr>
                  <w:tcW w:w="412" w:type="dxa"/>
                  <w:vMerge/>
                  <w:vAlign w:val="center"/>
                </w:tcPr>
                <w:p w14:paraId="31E1F84C"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416" w:type="dxa"/>
                  <w:vMerge/>
                  <w:vAlign w:val="center"/>
                </w:tcPr>
                <w:p w14:paraId="44FF3B4C"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690" w:type="dxa"/>
                  <w:vMerge/>
                  <w:vAlign w:val="center"/>
                </w:tcPr>
                <w:p w14:paraId="0E92BB96" w14:textId="7777777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p>
              </w:tc>
              <w:tc>
                <w:tcPr>
                  <w:tcW w:w="691" w:type="dxa"/>
                  <w:vAlign w:val="center"/>
                </w:tcPr>
                <w:p w14:paraId="2E332F54" w14:textId="1851E047"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pacing w:val="-3"/>
                      <w:sz w:val="21"/>
                      <w:szCs w:val="21"/>
                      <w:lang w:val="zh-CN" w:bidi="zh-CN"/>
                    </w:rPr>
                  </w:pPr>
                  <w:r w:rsidRPr="00D911C3">
                    <w:rPr>
                      <w:rFonts w:ascii="Times New Roman" w:hAnsi="Times New Roman" w:hint="eastAsia"/>
                      <w:spacing w:val="-3"/>
                      <w:sz w:val="21"/>
                      <w:szCs w:val="21"/>
                      <w:lang w:val="zh-CN" w:bidi="zh-CN"/>
                    </w:rPr>
                    <w:t>环境风险防控</w:t>
                  </w:r>
                </w:p>
              </w:tc>
              <w:tc>
                <w:tcPr>
                  <w:tcW w:w="2886" w:type="dxa"/>
                  <w:vAlign w:val="center"/>
                </w:tcPr>
                <w:p w14:paraId="2B8ACDDA" w14:textId="77777777" w:rsidR="006203BD" w:rsidRPr="00D911C3" w:rsidRDefault="006203BD" w:rsidP="00BB70F0">
                  <w:pPr>
                    <w:tabs>
                      <w:tab w:val="left" w:pos="265"/>
                    </w:tabs>
                    <w:autoSpaceDE w:val="0"/>
                    <w:autoSpaceDN w:val="0"/>
                    <w:adjustRightInd w:val="0"/>
                    <w:rPr>
                      <w:spacing w:val="-3"/>
                      <w:kern w:val="0"/>
                      <w:szCs w:val="21"/>
                      <w:lang w:bidi="zh-CN"/>
                    </w:rPr>
                  </w:pPr>
                  <w:r w:rsidRPr="00D911C3">
                    <w:rPr>
                      <w:rFonts w:hint="eastAsia"/>
                      <w:spacing w:val="-3"/>
                      <w:szCs w:val="21"/>
                      <w:lang w:bidi="zh-CN"/>
                    </w:rPr>
                    <w:t>1</w:t>
                  </w:r>
                  <w:r w:rsidRPr="00D911C3">
                    <w:rPr>
                      <w:rFonts w:hint="eastAsia"/>
                      <w:spacing w:val="-3"/>
                      <w:kern w:val="0"/>
                      <w:szCs w:val="21"/>
                      <w:lang w:bidi="zh-CN"/>
                    </w:rPr>
                    <w:t>.</w:t>
                  </w:r>
                  <w:r w:rsidRPr="00D911C3">
                    <w:rPr>
                      <w:rFonts w:hint="eastAsia"/>
                      <w:spacing w:val="-3"/>
                      <w:kern w:val="0"/>
                      <w:szCs w:val="21"/>
                      <w:lang w:bidi="zh-CN"/>
                    </w:rPr>
                    <w:t>对安全利用类农用地地块，地方人民政府农业农村、林业草原主管部门，应当结合主要作物品种和种植习惯等情况，制定并实施安全利用方案</w:t>
                  </w:r>
                  <w:r w:rsidRPr="00D911C3">
                    <w:rPr>
                      <w:rFonts w:hint="eastAsia"/>
                      <w:spacing w:val="-3"/>
                      <w:kern w:val="0"/>
                      <w:szCs w:val="21"/>
                      <w:lang w:bidi="zh-CN"/>
                    </w:rPr>
                    <w:t>;</w:t>
                  </w:r>
                </w:p>
                <w:p w14:paraId="56C4BACE" w14:textId="0707EF94" w:rsidR="006203BD" w:rsidRPr="00D911C3" w:rsidRDefault="006203BD" w:rsidP="000F37B4">
                  <w:pPr>
                    <w:pStyle w:val="29"/>
                    <w:widowControl w:val="0"/>
                    <w:snapToGrid/>
                    <w:spacing w:before="0" w:after="0" w:line="240" w:lineRule="auto"/>
                    <w:ind w:right="0" w:firstLineChars="0" w:firstLine="0"/>
                    <w:rPr>
                      <w:rFonts w:ascii="Times New Roman" w:hAnsi="Times New Roman"/>
                      <w:spacing w:val="-3"/>
                      <w:sz w:val="21"/>
                      <w:szCs w:val="21"/>
                      <w:lang w:bidi="zh-CN"/>
                    </w:rPr>
                  </w:pPr>
                  <w:r w:rsidRPr="00D911C3">
                    <w:rPr>
                      <w:spacing w:val="-3"/>
                      <w:szCs w:val="21"/>
                      <w:lang w:bidi="zh-CN"/>
                    </w:rPr>
                    <w:t>2.</w:t>
                  </w:r>
                  <w:r w:rsidRPr="00D911C3">
                    <w:rPr>
                      <w:rFonts w:hint="eastAsia"/>
                      <w:spacing w:val="-3"/>
                      <w:szCs w:val="21"/>
                      <w:lang w:bidi="zh-CN"/>
                    </w:rPr>
                    <w:t>对安全利用类耕地，应当优先采取农艺调控、替代种植、轮作、间作等措施，阻断或者减少污染物和其他有毒有害物质进入农作物可食部分，降低农产品超标风险。</w:t>
                  </w:r>
                </w:p>
              </w:tc>
              <w:tc>
                <w:tcPr>
                  <w:tcW w:w="1826" w:type="dxa"/>
                  <w:vAlign w:val="center"/>
                </w:tcPr>
                <w:p w14:paraId="543F4E45" w14:textId="56DDEEA3"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z w:val="21"/>
                      <w:szCs w:val="21"/>
                      <w:lang w:bidi="zh-CN"/>
                    </w:rPr>
                  </w:pPr>
                  <w:r w:rsidRPr="00D911C3">
                    <w:rPr>
                      <w:rFonts w:ascii="Times New Roman" w:hAnsi="Times New Roman" w:hint="eastAsia"/>
                      <w:spacing w:val="-3"/>
                      <w:sz w:val="21"/>
                      <w:szCs w:val="21"/>
                      <w:lang w:bidi="zh-CN"/>
                    </w:rPr>
                    <w:t>本项目用地在安康高新区规划范围内；用地为工业用地，不涉及耕地；</w:t>
                  </w:r>
                </w:p>
              </w:tc>
              <w:tc>
                <w:tcPr>
                  <w:tcW w:w="546" w:type="dxa"/>
                  <w:vAlign w:val="center"/>
                </w:tcPr>
                <w:p w14:paraId="2FFD2F45" w14:textId="4E231D4F" w:rsidR="006203BD" w:rsidRPr="00D911C3" w:rsidRDefault="006203BD" w:rsidP="000F37B4">
                  <w:pPr>
                    <w:pStyle w:val="29"/>
                    <w:widowControl w:val="0"/>
                    <w:snapToGrid/>
                    <w:spacing w:before="0" w:after="0" w:line="240" w:lineRule="auto"/>
                    <w:ind w:right="0" w:firstLineChars="0" w:firstLine="0"/>
                    <w:jc w:val="center"/>
                    <w:rPr>
                      <w:rFonts w:ascii="Times New Roman" w:hAnsi="Times New Roman"/>
                      <w:sz w:val="21"/>
                      <w:szCs w:val="21"/>
                      <w:lang w:bidi="zh-CN"/>
                    </w:rPr>
                  </w:pPr>
                  <w:r w:rsidRPr="00D911C3">
                    <w:rPr>
                      <w:rFonts w:ascii="Times New Roman" w:hAnsi="Times New Roman" w:hint="eastAsia"/>
                      <w:sz w:val="21"/>
                      <w:szCs w:val="21"/>
                      <w:lang w:bidi="zh-CN"/>
                    </w:rPr>
                    <w:t>符合</w:t>
                  </w:r>
                </w:p>
              </w:tc>
            </w:tr>
            <w:tr w:rsidR="005B7C29" w:rsidRPr="00D911C3" w14:paraId="2AB743F1" w14:textId="1F0B2616" w:rsidTr="005B7C29">
              <w:trPr>
                <w:trHeight w:val="1722"/>
                <w:jc w:val="center"/>
              </w:trPr>
              <w:tc>
                <w:tcPr>
                  <w:tcW w:w="412" w:type="dxa"/>
                  <w:vMerge/>
                  <w:vAlign w:val="center"/>
                </w:tcPr>
                <w:p w14:paraId="3C5E55A9" w14:textId="77777777" w:rsidR="006203BD" w:rsidRPr="00D911C3" w:rsidRDefault="006203BD" w:rsidP="000F37B4">
                  <w:pPr>
                    <w:adjustRightInd w:val="0"/>
                    <w:jc w:val="center"/>
                    <w:rPr>
                      <w:bCs/>
                      <w:szCs w:val="21"/>
                    </w:rPr>
                  </w:pPr>
                </w:p>
              </w:tc>
              <w:tc>
                <w:tcPr>
                  <w:tcW w:w="416" w:type="dxa"/>
                  <w:vMerge/>
                  <w:vAlign w:val="center"/>
                </w:tcPr>
                <w:p w14:paraId="0A090549" w14:textId="77777777" w:rsidR="006203BD" w:rsidRPr="00D911C3" w:rsidRDefault="006203BD" w:rsidP="000F37B4">
                  <w:pPr>
                    <w:adjustRightInd w:val="0"/>
                    <w:jc w:val="center"/>
                    <w:rPr>
                      <w:bCs/>
                      <w:szCs w:val="21"/>
                    </w:rPr>
                  </w:pPr>
                </w:p>
              </w:tc>
              <w:tc>
                <w:tcPr>
                  <w:tcW w:w="690" w:type="dxa"/>
                  <w:vMerge/>
                  <w:vAlign w:val="center"/>
                </w:tcPr>
                <w:p w14:paraId="171C64E3" w14:textId="77777777" w:rsidR="006203BD" w:rsidRPr="00D911C3" w:rsidRDefault="006203BD" w:rsidP="000F37B4">
                  <w:pPr>
                    <w:adjustRightInd w:val="0"/>
                    <w:jc w:val="center"/>
                    <w:rPr>
                      <w:bCs/>
                      <w:szCs w:val="21"/>
                    </w:rPr>
                  </w:pPr>
                </w:p>
              </w:tc>
              <w:tc>
                <w:tcPr>
                  <w:tcW w:w="691" w:type="dxa"/>
                  <w:vAlign w:val="center"/>
                </w:tcPr>
                <w:p w14:paraId="25AABD99" w14:textId="77777777" w:rsidR="006203BD" w:rsidRPr="00D911C3" w:rsidRDefault="006203BD" w:rsidP="000F37B4">
                  <w:pPr>
                    <w:adjustRightInd w:val="0"/>
                    <w:jc w:val="center"/>
                    <w:rPr>
                      <w:bCs/>
                      <w:szCs w:val="21"/>
                    </w:rPr>
                  </w:pPr>
                  <w:r w:rsidRPr="00D911C3">
                    <w:rPr>
                      <w:rFonts w:hint="eastAsia"/>
                      <w:bCs/>
                      <w:szCs w:val="21"/>
                    </w:rPr>
                    <w:t>资源利用效率要求</w:t>
                  </w:r>
                </w:p>
              </w:tc>
              <w:tc>
                <w:tcPr>
                  <w:tcW w:w="2886" w:type="dxa"/>
                  <w:vAlign w:val="center"/>
                </w:tcPr>
                <w:p w14:paraId="67ED8B8C" w14:textId="49DC6909" w:rsidR="006203BD" w:rsidRPr="00D911C3" w:rsidRDefault="006203BD" w:rsidP="006203BD">
                  <w:pPr>
                    <w:tabs>
                      <w:tab w:val="left" w:pos="265"/>
                    </w:tabs>
                    <w:autoSpaceDE w:val="0"/>
                    <w:autoSpaceDN w:val="0"/>
                    <w:adjustRightInd w:val="0"/>
                    <w:rPr>
                      <w:spacing w:val="-3"/>
                      <w:kern w:val="0"/>
                      <w:szCs w:val="21"/>
                      <w:lang w:bidi="zh-CN"/>
                    </w:rPr>
                  </w:pPr>
                  <w:r w:rsidRPr="00D911C3">
                    <w:rPr>
                      <w:rFonts w:hint="eastAsia"/>
                      <w:spacing w:val="-3"/>
                      <w:kern w:val="0"/>
                      <w:szCs w:val="21"/>
                      <w:lang w:bidi="zh-CN"/>
                    </w:rPr>
                    <w:t>加强城镇节水。提高中水回用率，积极推行低影响开发建设模式，建设滞、渗、蓄、用、</w:t>
                  </w:r>
                  <w:proofErr w:type="gramStart"/>
                  <w:r w:rsidRPr="00D911C3">
                    <w:rPr>
                      <w:rFonts w:hint="eastAsia"/>
                      <w:spacing w:val="-3"/>
                      <w:kern w:val="0"/>
                      <w:szCs w:val="21"/>
                      <w:lang w:bidi="zh-CN"/>
                    </w:rPr>
                    <w:t>排相结合</w:t>
                  </w:r>
                  <w:proofErr w:type="gramEnd"/>
                  <w:r w:rsidRPr="00D911C3">
                    <w:rPr>
                      <w:rFonts w:hint="eastAsia"/>
                      <w:spacing w:val="-3"/>
                      <w:kern w:val="0"/>
                      <w:szCs w:val="21"/>
                      <w:lang w:bidi="zh-CN"/>
                    </w:rPr>
                    <w:t>的雨水收集利用设施。</w:t>
                  </w:r>
                </w:p>
              </w:tc>
              <w:tc>
                <w:tcPr>
                  <w:tcW w:w="1826" w:type="dxa"/>
                  <w:vAlign w:val="center"/>
                </w:tcPr>
                <w:p w14:paraId="1F0F5832" w14:textId="4E6E1523" w:rsidR="006203BD" w:rsidRPr="00D911C3" w:rsidRDefault="006203BD" w:rsidP="000F37B4">
                  <w:pPr>
                    <w:tabs>
                      <w:tab w:val="left" w:pos="265"/>
                    </w:tabs>
                    <w:autoSpaceDE w:val="0"/>
                    <w:autoSpaceDN w:val="0"/>
                    <w:adjustRightInd w:val="0"/>
                    <w:jc w:val="center"/>
                    <w:rPr>
                      <w:spacing w:val="-3"/>
                      <w:kern w:val="0"/>
                      <w:szCs w:val="21"/>
                      <w:lang w:bidi="zh-CN"/>
                    </w:rPr>
                  </w:pPr>
                  <w:r w:rsidRPr="00D911C3">
                    <w:rPr>
                      <w:rFonts w:hint="eastAsia"/>
                    </w:rPr>
                    <w:t>项目工艺过程中不涉及用水。</w:t>
                  </w:r>
                </w:p>
              </w:tc>
              <w:tc>
                <w:tcPr>
                  <w:tcW w:w="546" w:type="dxa"/>
                  <w:vAlign w:val="center"/>
                </w:tcPr>
                <w:p w14:paraId="09C0E06E" w14:textId="4F75C209" w:rsidR="006203BD" w:rsidRPr="00D911C3" w:rsidRDefault="006203BD" w:rsidP="000F37B4">
                  <w:pPr>
                    <w:tabs>
                      <w:tab w:val="left" w:pos="265"/>
                    </w:tabs>
                    <w:autoSpaceDE w:val="0"/>
                    <w:autoSpaceDN w:val="0"/>
                    <w:adjustRightInd w:val="0"/>
                    <w:jc w:val="center"/>
                    <w:rPr>
                      <w:spacing w:val="-3"/>
                      <w:kern w:val="0"/>
                      <w:szCs w:val="21"/>
                      <w:lang w:bidi="zh-CN"/>
                    </w:rPr>
                  </w:pPr>
                  <w:r w:rsidRPr="00D911C3">
                    <w:rPr>
                      <w:rFonts w:hint="eastAsia"/>
                      <w:szCs w:val="21"/>
                      <w:lang w:bidi="zh-CN"/>
                    </w:rPr>
                    <w:t>符合</w:t>
                  </w:r>
                </w:p>
              </w:tc>
            </w:tr>
          </w:tbl>
          <w:p w14:paraId="1409E24F" w14:textId="5EC0848A" w:rsidR="00722E94" w:rsidRPr="00D911C3" w:rsidRDefault="00722E94" w:rsidP="000F37B4">
            <w:pPr>
              <w:pStyle w:val="afe"/>
              <w:ind w:firstLineChars="0" w:firstLine="0"/>
              <w:jc w:val="both"/>
              <w:rPr>
                <w:b/>
                <w:lang w:val="en-US" w:eastAsia="zh-CN"/>
              </w:rPr>
            </w:pPr>
            <w:r w:rsidRPr="00D911C3">
              <w:rPr>
                <w:rFonts w:hint="eastAsia"/>
                <w:b/>
                <w:lang w:val="en-US" w:eastAsia="zh-CN"/>
              </w:rPr>
              <w:t>（</w:t>
            </w:r>
            <w:r w:rsidRPr="00D911C3">
              <w:rPr>
                <w:rFonts w:hint="eastAsia"/>
                <w:b/>
                <w:lang w:val="en-US" w:eastAsia="zh-CN"/>
              </w:rPr>
              <w:t>3</w:t>
            </w:r>
            <w:r w:rsidRPr="00D911C3">
              <w:rPr>
                <w:rFonts w:hint="eastAsia"/>
                <w:b/>
                <w:lang w:val="en-US" w:eastAsia="zh-CN"/>
              </w:rPr>
              <w:t>）“一说明”</w:t>
            </w:r>
          </w:p>
          <w:p w14:paraId="2D60A485" w14:textId="79FC42DA" w:rsidR="00722E94" w:rsidRDefault="00722E94" w:rsidP="000F37B4">
            <w:pPr>
              <w:autoSpaceDE w:val="0"/>
              <w:autoSpaceDN w:val="0"/>
              <w:adjustRightInd w:val="0"/>
              <w:snapToGrid w:val="0"/>
              <w:spacing w:line="360" w:lineRule="auto"/>
              <w:ind w:firstLineChars="200" w:firstLine="480"/>
              <w:rPr>
                <w:kern w:val="0"/>
                <w:sz w:val="24"/>
              </w:rPr>
            </w:pPr>
            <w:r w:rsidRPr="00D911C3">
              <w:rPr>
                <w:rFonts w:hint="eastAsia"/>
                <w:sz w:val="24"/>
              </w:rPr>
              <w:t>对照</w:t>
            </w:r>
            <w:r w:rsidRPr="00D911C3">
              <w:rPr>
                <w:sz w:val="24"/>
              </w:rPr>
              <w:t>《</w:t>
            </w:r>
            <w:r w:rsidRPr="00D911C3">
              <w:rPr>
                <w:rFonts w:hint="eastAsia"/>
                <w:sz w:val="24"/>
              </w:rPr>
              <w:t>安康市“三线一单”生态环境分区管控方案</w:t>
            </w:r>
            <w:r w:rsidRPr="00D911C3">
              <w:rPr>
                <w:sz w:val="24"/>
              </w:rPr>
              <w:t>》</w:t>
            </w:r>
            <w:r w:rsidRPr="00D911C3">
              <w:rPr>
                <w:rFonts w:hint="eastAsia"/>
                <w:sz w:val="24"/>
              </w:rPr>
              <w:t>（安</w:t>
            </w:r>
            <w:r w:rsidRPr="00D911C3">
              <w:rPr>
                <w:sz w:val="24"/>
              </w:rPr>
              <w:t>政发〔</w:t>
            </w:r>
            <w:r w:rsidRPr="00D911C3">
              <w:rPr>
                <w:sz w:val="24"/>
              </w:rPr>
              <w:t>2021</w:t>
            </w:r>
            <w:r w:rsidRPr="00D911C3">
              <w:rPr>
                <w:sz w:val="24"/>
              </w:rPr>
              <w:t>〕</w:t>
            </w:r>
            <w:r w:rsidRPr="00D911C3">
              <w:rPr>
                <w:sz w:val="24"/>
              </w:rPr>
              <w:t>18</w:t>
            </w:r>
            <w:r w:rsidRPr="00D911C3">
              <w:rPr>
                <w:sz w:val="24"/>
              </w:rPr>
              <w:t>号</w:t>
            </w:r>
            <w:r w:rsidRPr="00D911C3">
              <w:rPr>
                <w:rFonts w:hint="eastAsia"/>
                <w:sz w:val="24"/>
              </w:rPr>
              <w:t>），本项目位于重点管控单元内，</w:t>
            </w:r>
            <w:r w:rsidR="006F0F22" w:rsidRPr="00D911C3">
              <w:rPr>
                <w:rFonts w:hint="eastAsia"/>
                <w:sz w:val="24"/>
              </w:rPr>
              <w:t>采取污染防治措施后，各污染物可达标排放，不会改变区域环境功能类别，对环境影响较小。</w:t>
            </w:r>
            <w:r w:rsidRPr="00D911C3">
              <w:rPr>
                <w:rFonts w:hint="eastAsia"/>
                <w:kern w:val="0"/>
                <w:sz w:val="24"/>
              </w:rPr>
              <w:t>本项目符合安康市“三线一单”生态环境分区管</w:t>
            </w:r>
            <w:proofErr w:type="gramStart"/>
            <w:r w:rsidRPr="00D911C3">
              <w:rPr>
                <w:rFonts w:hint="eastAsia"/>
                <w:kern w:val="0"/>
                <w:sz w:val="24"/>
              </w:rPr>
              <w:t>控方案</w:t>
            </w:r>
            <w:proofErr w:type="gramEnd"/>
            <w:r w:rsidRPr="00D911C3">
              <w:rPr>
                <w:rFonts w:hint="eastAsia"/>
                <w:kern w:val="0"/>
                <w:sz w:val="24"/>
              </w:rPr>
              <w:t>中重点管控单元相关管控严格要求。</w:t>
            </w:r>
          </w:p>
          <w:p w14:paraId="03867778" w14:textId="7E3020CD" w:rsidR="00D911C3" w:rsidRPr="00D911C3" w:rsidRDefault="00D911C3" w:rsidP="00DE6638">
            <w:pPr>
              <w:pStyle w:val="afe"/>
              <w:ind w:firstLineChars="82" w:firstLine="198"/>
              <w:jc w:val="both"/>
              <w:rPr>
                <w:b/>
                <w:lang w:val="en-US"/>
              </w:rPr>
            </w:pPr>
            <w:r w:rsidRPr="00D911C3">
              <w:rPr>
                <w:rFonts w:hint="eastAsia"/>
                <w:b/>
                <w:lang w:val="en-US" w:eastAsia="zh-CN"/>
              </w:rPr>
              <w:t>7</w:t>
            </w:r>
            <w:r w:rsidRPr="00D911C3">
              <w:rPr>
                <w:b/>
                <w:lang w:val="en-US" w:eastAsia="zh-CN"/>
              </w:rPr>
              <w:t>.</w:t>
            </w:r>
            <w:r w:rsidRPr="00D911C3">
              <w:rPr>
                <w:rFonts w:hint="eastAsia"/>
                <w:b/>
                <w:lang w:val="en-US" w:eastAsia="zh-CN"/>
              </w:rPr>
              <w:t xml:space="preserve"> </w:t>
            </w:r>
            <w:r w:rsidRPr="00D911C3">
              <w:rPr>
                <w:rFonts w:hint="eastAsia"/>
                <w:b/>
                <w:lang w:val="en-US" w:eastAsia="zh-CN"/>
              </w:rPr>
              <w:t>《</w:t>
            </w:r>
            <w:r w:rsidR="00DE6638" w:rsidRPr="00DE6638">
              <w:rPr>
                <w:b/>
                <w:lang w:val="en-US"/>
              </w:rPr>
              <w:t>安康高新技术产业开发区</w:t>
            </w:r>
            <w:r w:rsidR="00DE6638" w:rsidRPr="00DE6638">
              <w:rPr>
                <w:b/>
                <w:lang w:val="en-US"/>
              </w:rPr>
              <w:t xml:space="preserve"> “</w:t>
            </w:r>
            <w:r w:rsidR="00DE6638" w:rsidRPr="00DE6638">
              <w:rPr>
                <w:b/>
                <w:lang w:val="en-US"/>
              </w:rPr>
              <w:t>十四五</w:t>
            </w:r>
            <w:r w:rsidR="00DE6638" w:rsidRPr="00DE6638">
              <w:rPr>
                <w:b/>
                <w:lang w:val="en-US"/>
              </w:rPr>
              <w:t>”</w:t>
            </w:r>
            <w:r w:rsidR="00DE6638" w:rsidRPr="00DE6638">
              <w:rPr>
                <w:b/>
                <w:lang w:val="en-US"/>
              </w:rPr>
              <w:t>生态环境规划</w:t>
            </w:r>
            <w:r w:rsidR="00DE6638" w:rsidRPr="00DE6638">
              <w:rPr>
                <w:b/>
                <w:lang w:val="en-US"/>
              </w:rPr>
              <w:t xml:space="preserve"> </w:t>
            </w:r>
            <w:r w:rsidR="00DE6638" w:rsidRPr="00DE6638">
              <w:rPr>
                <w:b/>
                <w:lang w:val="en-US" w:eastAsia="zh-CN"/>
              </w:rPr>
              <w:t>（</w:t>
            </w:r>
            <w:r w:rsidR="00DE6638" w:rsidRPr="00DE6638">
              <w:rPr>
                <w:b/>
                <w:lang w:val="en-US" w:eastAsia="zh-CN"/>
              </w:rPr>
              <w:t>2021</w:t>
            </w:r>
            <w:r w:rsidR="00DE6638">
              <w:rPr>
                <w:b/>
                <w:lang w:val="en-US" w:eastAsia="zh-CN"/>
              </w:rPr>
              <w:t>-</w:t>
            </w:r>
            <w:r w:rsidR="00DE6638" w:rsidRPr="00DE6638">
              <w:rPr>
                <w:b/>
                <w:lang w:val="en-US" w:eastAsia="zh-CN"/>
              </w:rPr>
              <w:t>2025</w:t>
            </w:r>
            <w:r w:rsidR="00DE6638" w:rsidRPr="00DE6638">
              <w:rPr>
                <w:b/>
                <w:lang w:val="en-US" w:eastAsia="zh-CN"/>
              </w:rPr>
              <w:t>）</w:t>
            </w:r>
            <w:r w:rsidRPr="00D911C3">
              <w:rPr>
                <w:rFonts w:hint="eastAsia"/>
                <w:b/>
                <w:lang w:val="en-US" w:eastAsia="zh-CN"/>
              </w:rPr>
              <w:t>》</w:t>
            </w:r>
            <w:r w:rsidRPr="00D911C3">
              <w:rPr>
                <w:b/>
                <w:lang w:val="en-US" w:eastAsia="zh-CN"/>
              </w:rPr>
              <w:t>符合性分析</w:t>
            </w:r>
          </w:p>
          <w:p w14:paraId="74C31243" w14:textId="30FC3DC6" w:rsidR="00D911C3" w:rsidRPr="00DE6638" w:rsidRDefault="00D911C3" w:rsidP="00D911C3">
            <w:pPr>
              <w:autoSpaceDE w:val="0"/>
              <w:autoSpaceDN w:val="0"/>
              <w:adjustRightInd w:val="0"/>
              <w:snapToGrid w:val="0"/>
              <w:spacing w:line="360" w:lineRule="auto"/>
              <w:ind w:firstLineChars="200" w:firstLine="480"/>
              <w:rPr>
                <w:sz w:val="24"/>
              </w:rPr>
            </w:pPr>
            <w:r w:rsidRPr="00DE6638">
              <w:rPr>
                <w:rFonts w:hint="eastAsia"/>
                <w:sz w:val="24"/>
              </w:rPr>
              <w:t>本项目与《</w:t>
            </w:r>
            <w:r w:rsidR="00DE6638" w:rsidRPr="00DE6638">
              <w:rPr>
                <w:sz w:val="24"/>
              </w:rPr>
              <w:t>安康高新技术产业开发区</w:t>
            </w:r>
            <w:r w:rsidR="00DE6638" w:rsidRPr="00DE6638">
              <w:rPr>
                <w:sz w:val="24"/>
              </w:rPr>
              <w:t xml:space="preserve"> “</w:t>
            </w:r>
            <w:r w:rsidR="00DE6638" w:rsidRPr="00DE6638">
              <w:rPr>
                <w:sz w:val="24"/>
              </w:rPr>
              <w:t>十四五</w:t>
            </w:r>
            <w:r w:rsidR="00DE6638" w:rsidRPr="00DE6638">
              <w:rPr>
                <w:sz w:val="24"/>
              </w:rPr>
              <w:t>”</w:t>
            </w:r>
            <w:r w:rsidR="00DE6638" w:rsidRPr="00DE6638">
              <w:rPr>
                <w:sz w:val="24"/>
              </w:rPr>
              <w:t>生态环境规划</w:t>
            </w:r>
            <w:r w:rsidRPr="00DE6638">
              <w:rPr>
                <w:rFonts w:hint="eastAsia"/>
                <w:sz w:val="24"/>
              </w:rPr>
              <w:t>》符合性分析见表</w:t>
            </w:r>
            <w:r w:rsidRPr="00DE6638">
              <w:rPr>
                <w:rFonts w:hint="eastAsia"/>
                <w:sz w:val="24"/>
              </w:rPr>
              <w:t>1-</w:t>
            </w:r>
            <w:r w:rsidRPr="00DE6638">
              <w:rPr>
                <w:sz w:val="24"/>
              </w:rPr>
              <w:t>7</w:t>
            </w:r>
            <w:r w:rsidRPr="00DE6638">
              <w:rPr>
                <w:rFonts w:hint="eastAsia"/>
                <w:sz w:val="24"/>
              </w:rPr>
              <w:t>。</w:t>
            </w:r>
          </w:p>
          <w:tbl>
            <w:tblPr>
              <w:tblW w:w="722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8"/>
              <w:gridCol w:w="2151"/>
              <w:gridCol w:w="993"/>
            </w:tblGrid>
            <w:tr w:rsidR="00D911C3" w:rsidRPr="00D911C3" w14:paraId="35D1DA9C" w14:textId="77777777" w:rsidTr="00D911C3">
              <w:trPr>
                <w:trHeight w:hRule="exact" w:val="329"/>
                <w:jc w:val="center"/>
              </w:trPr>
              <w:tc>
                <w:tcPr>
                  <w:tcW w:w="4078" w:type="dxa"/>
                  <w:tcBorders>
                    <w:top w:val="single" w:sz="12" w:space="0" w:color="auto"/>
                    <w:bottom w:val="single" w:sz="12" w:space="0" w:color="auto"/>
                  </w:tcBorders>
                  <w:tcMar>
                    <w:top w:w="28" w:type="dxa"/>
                    <w:left w:w="85" w:type="dxa"/>
                    <w:bottom w:w="28" w:type="dxa"/>
                    <w:right w:w="85" w:type="dxa"/>
                  </w:tcMar>
                  <w:vAlign w:val="center"/>
                </w:tcPr>
                <w:p w14:paraId="20FA3D2A" w14:textId="77777777" w:rsidR="00D911C3" w:rsidRPr="006F604B" w:rsidRDefault="00D911C3" w:rsidP="00D911C3">
                  <w:pPr>
                    <w:autoSpaceDE w:val="0"/>
                    <w:autoSpaceDN w:val="0"/>
                    <w:adjustRightInd w:val="0"/>
                    <w:jc w:val="center"/>
                    <w:rPr>
                      <w:b/>
                      <w:bCs/>
                      <w:szCs w:val="21"/>
                    </w:rPr>
                  </w:pPr>
                  <w:r w:rsidRPr="006F604B">
                    <w:rPr>
                      <w:rFonts w:hint="eastAsia"/>
                      <w:b/>
                      <w:bCs/>
                      <w:szCs w:val="21"/>
                    </w:rPr>
                    <w:t>规划</w:t>
                  </w:r>
                  <w:r w:rsidRPr="006F604B">
                    <w:rPr>
                      <w:b/>
                      <w:bCs/>
                      <w:szCs w:val="21"/>
                    </w:rPr>
                    <w:t>内容</w:t>
                  </w:r>
                </w:p>
              </w:tc>
              <w:tc>
                <w:tcPr>
                  <w:tcW w:w="2151" w:type="dxa"/>
                  <w:tcBorders>
                    <w:top w:val="single" w:sz="12" w:space="0" w:color="auto"/>
                    <w:bottom w:val="single" w:sz="12" w:space="0" w:color="auto"/>
                  </w:tcBorders>
                  <w:tcMar>
                    <w:top w:w="28" w:type="dxa"/>
                    <w:left w:w="85" w:type="dxa"/>
                    <w:bottom w:w="28" w:type="dxa"/>
                    <w:right w:w="85" w:type="dxa"/>
                  </w:tcMar>
                  <w:vAlign w:val="center"/>
                </w:tcPr>
                <w:p w14:paraId="3B092855" w14:textId="77777777" w:rsidR="00D911C3" w:rsidRPr="006F604B" w:rsidRDefault="00D911C3" w:rsidP="00D911C3">
                  <w:pPr>
                    <w:autoSpaceDE w:val="0"/>
                    <w:autoSpaceDN w:val="0"/>
                    <w:adjustRightInd w:val="0"/>
                    <w:jc w:val="center"/>
                    <w:rPr>
                      <w:b/>
                      <w:bCs/>
                      <w:szCs w:val="21"/>
                    </w:rPr>
                  </w:pPr>
                  <w:r w:rsidRPr="006F604B">
                    <w:rPr>
                      <w:b/>
                      <w:bCs/>
                      <w:szCs w:val="21"/>
                    </w:rPr>
                    <w:t>本项目情况</w:t>
                  </w:r>
                </w:p>
              </w:tc>
              <w:tc>
                <w:tcPr>
                  <w:tcW w:w="993" w:type="dxa"/>
                  <w:tcBorders>
                    <w:top w:val="single" w:sz="12" w:space="0" w:color="auto"/>
                    <w:bottom w:val="single" w:sz="12" w:space="0" w:color="auto"/>
                  </w:tcBorders>
                  <w:tcMar>
                    <w:top w:w="28" w:type="dxa"/>
                    <w:left w:w="85" w:type="dxa"/>
                    <w:bottom w:w="28" w:type="dxa"/>
                    <w:right w:w="85" w:type="dxa"/>
                  </w:tcMar>
                  <w:vAlign w:val="center"/>
                </w:tcPr>
                <w:p w14:paraId="695D27EF" w14:textId="77777777" w:rsidR="00D911C3" w:rsidRPr="006F604B" w:rsidRDefault="00D911C3" w:rsidP="00D911C3">
                  <w:pPr>
                    <w:autoSpaceDE w:val="0"/>
                    <w:autoSpaceDN w:val="0"/>
                    <w:adjustRightInd w:val="0"/>
                    <w:jc w:val="center"/>
                    <w:rPr>
                      <w:b/>
                      <w:bCs/>
                      <w:szCs w:val="21"/>
                    </w:rPr>
                  </w:pPr>
                  <w:r w:rsidRPr="006F604B">
                    <w:rPr>
                      <w:b/>
                      <w:bCs/>
                      <w:szCs w:val="21"/>
                    </w:rPr>
                    <w:t>符合性</w:t>
                  </w:r>
                </w:p>
              </w:tc>
            </w:tr>
            <w:tr w:rsidR="00D911C3" w:rsidRPr="00D911C3" w14:paraId="1F96900B" w14:textId="77777777" w:rsidTr="00D911C3">
              <w:trPr>
                <w:trHeight w:val="867"/>
                <w:jc w:val="center"/>
              </w:trPr>
              <w:tc>
                <w:tcPr>
                  <w:tcW w:w="4078" w:type="dxa"/>
                  <w:tcBorders>
                    <w:top w:val="single" w:sz="12" w:space="0" w:color="auto"/>
                    <w:bottom w:val="single" w:sz="12" w:space="0" w:color="auto"/>
                  </w:tcBorders>
                  <w:tcMar>
                    <w:top w:w="28" w:type="dxa"/>
                    <w:left w:w="85" w:type="dxa"/>
                    <w:bottom w:w="28" w:type="dxa"/>
                    <w:right w:w="85" w:type="dxa"/>
                  </w:tcMar>
                  <w:vAlign w:val="center"/>
                </w:tcPr>
                <w:p w14:paraId="424A0A41" w14:textId="4D5FBCD6" w:rsidR="00100978" w:rsidRPr="006F604B" w:rsidRDefault="006F604B" w:rsidP="00D911C3">
                  <w:pPr>
                    <w:autoSpaceDE w:val="0"/>
                    <w:autoSpaceDN w:val="0"/>
                    <w:adjustRightInd w:val="0"/>
                    <w:spacing w:line="300" w:lineRule="exact"/>
                    <w:rPr>
                      <w:b/>
                      <w:bCs/>
                      <w:szCs w:val="21"/>
                    </w:rPr>
                  </w:pPr>
                  <w:r w:rsidRPr="006F604B">
                    <w:rPr>
                      <w:rFonts w:hint="eastAsia"/>
                      <w:b/>
                      <w:bCs/>
                      <w:szCs w:val="21"/>
                    </w:rPr>
                    <w:lastRenderedPageBreak/>
                    <w:t>第五</w:t>
                  </w:r>
                  <w:r w:rsidR="00100978" w:rsidRPr="006F604B">
                    <w:rPr>
                      <w:rFonts w:hint="eastAsia"/>
                      <w:b/>
                      <w:bCs/>
                      <w:szCs w:val="21"/>
                    </w:rPr>
                    <w:t>章</w:t>
                  </w:r>
                  <w:r w:rsidR="00100978" w:rsidRPr="006F604B">
                    <w:rPr>
                      <w:rFonts w:hint="eastAsia"/>
                      <w:b/>
                      <w:bCs/>
                      <w:szCs w:val="21"/>
                    </w:rPr>
                    <w:t>  </w:t>
                  </w:r>
                  <w:r w:rsidRPr="006F604B">
                    <w:rPr>
                      <w:b/>
                      <w:bCs/>
                      <w:szCs w:val="21"/>
                    </w:rPr>
                    <w:t>加强协同控制，改善大气环境质量</w:t>
                  </w:r>
                </w:p>
                <w:p w14:paraId="30FF34E7" w14:textId="77777777" w:rsidR="00082197" w:rsidRDefault="00082197" w:rsidP="00D911C3">
                  <w:pPr>
                    <w:autoSpaceDE w:val="0"/>
                    <w:autoSpaceDN w:val="0"/>
                    <w:adjustRightInd w:val="0"/>
                    <w:spacing w:line="300" w:lineRule="exact"/>
                  </w:pPr>
                  <w:r w:rsidRPr="00082197">
                    <w:rPr>
                      <w:rFonts w:hint="eastAsia"/>
                    </w:rPr>
                    <w:t>第一节</w:t>
                  </w:r>
                  <w:r w:rsidRPr="00082197">
                    <w:rPr>
                      <w:rFonts w:hint="eastAsia"/>
                    </w:rPr>
                    <w:t xml:space="preserve"> </w:t>
                  </w:r>
                  <w:r w:rsidRPr="00082197">
                    <w:rPr>
                      <w:rFonts w:hint="eastAsia"/>
                    </w:rPr>
                    <w:t>加强细颗粒物和臭氧协同控制</w:t>
                  </w:r>
                </w:p>
                <w:p w14:paraId="3EFDE54E" w14:textId="5F139072" w:rsidR="00D911C3" w:rsidRPr="00082197" w:rsidRDefault="00082197" w:rsidP="00082197">
                  <w:pPr>
                    <w:autoSpaceDE w:val="0"/>
                    <w:autoSpaceDN w:val="0"/>
                    <w:adjustRightInd w:val="0"/>
                    <w:spacing w:line="300" w:lineRule="exact"/>
                  </w:pPr>
                  <w:r w:rsidRPr="00082197">
                    <w:rPr>
                      <w:rFonts w:hint="eastAsia"/>
                      <w:b/>
                    </w:rPr>
                    <w:t>协同开展</w:t>
                  </w:r>
                  <w:r w:rsidRPr="00082197">
                    <w:rPr>
                      <w:rFonts w:hint="eastAsia"/>
                      <w:b/>
                    </w:rPr>
                    <w:t xml:space="preserve"> </w:t>
                  </w:r>
                  <w:r w:rsidRPr="00082197">
                    <w:rPr>
                      <w:b/>
                    </w:rPr>
                    <w:t>PM</w:t>
                  </w:r>
                  <w:r w:rsidRPr="00082197">
                    <w:rPr>
                      <w:b/>
                      <w:vertAlign w:val="subscript"/>
                    </w:rPr>
                    <w:t>2.5</w:t>
                  </w:r>
                  <w:r w:rsidRPr="00082197">
                    <w:rPr>
                      <w:rFonts w:hint="eastAsia"/>
                      <w:b/>
                    </w:rPr>
                    <w:t>和</w:t>
                  </w:r>
                  <w:r w:rsidRPr="00082197">
                    <w:rPr>
                      <w:rFonts w:hint="eastAsia"/>
                      <w:b/>
                    </w:rPr>
                    <w:t xml:space="preserve"> </w:t>
                  </w:r>
                  <w:r w:rsidRPr="00082197">
                    <w:rPr>
                      <w:b/>
                    </w:rPr>
                    <w:t>O</w:t>
                  </w:r>
                  <w:r w:rsidRPr="00082197">
                    <w:rPr>
                      <w:b/>
                      <w:vertAlign w:val="subscript"/>
                    </w:rPr>
                    <w:t>3</w:t>
                  </w:r>
                  <w:r w:rsidRPr="00082197">
                    <w:rPr>
                      <w:rFonts w:hint="eastAsia"/>
                      <w:b/>
                    </w:rPr>
                    <w:t>污染防治。</w:t>
                  </w:r>
                  <w:r w:rsidRPr="00082197">
                    <w:rPr>
                      <w:rFonts w:hint="eastAsia"/>
                    </w:rPr>
                    <w:t>加强跨区域和跨部门合作，深入研究挥发性有机物（</w:t>
                  </w:r>
                  <w:r w:rsidRPr="00082197">
                    <w:t>VOC</w:t>
                  </w:r>
                  <w:r w:rsidRPr="00082197">
                    <w:rPr>
                      <w:vertAlign w:val="subscript"/>
                    </w:rPr>
                    <w:t>s</w:t>
                  </w:r>
                  <w:r w:rsidRPr="00082197">
                    <w:rPr>
                      <w:rFonts w:hint="eastAsia"/>
                    </w:rPr>
                    <w:t>）和氮氧化物（</w:t>
                  </w:r>
                  <w:r w:rsidRPr="00082197">
                    <w:t>NO</w:t>
                  </w:r>
                  <w:r w:rsidRPr="00082197">
                    <w:rPr>
                      <w:vertAlign w:val="subscript"/>
                    </w:rPr>
                    <w:t>x</w:t>
                  </w:r>
                  <w:r w:rsidRPr="00082197">
                    <w:rPr>
                      <w:rFonts w:hint="eastAsia"/>
                    </w:rPr>
                    <w:t>）作为臭氧</w:t>
                  </w:r>
                  <w:r w:rsidRPr="00082197">
                    <w:rPr>
                      <w:rFonts w:hint="eastAsia"/>
                    </w:rPr>
                    <w:t xml:space="preserve"> </w:t>
                  </w:r>
                  <w:r w:rsidRPr="00082197">
                    <w:rPr>
                      <w:rFonts w:hint="eastAsia"/>
                    </w:rPr>
                    <w:t>（</w:t>
                  </w:r>
                  <w:r w:rsidRPr="00082197">
                    <w:t>O</w:t>
                  </w:r>
                  <w:r w:rsidRPr="00082197">
                    <w:rPr>
                      <w:vertAlign w:val="subscript"/>
                    </w:rPr>
                    <w:t>3</w:t>
                  </w:r>
                  <w:r w:rsidRPr="00082197">
                    <w:rPr>
                      <w:rFonts w:hint="eastAsia"/>
                    </w:rPr>
                    <w:t>）主要前体物各自贡献程度，开展协同治理科技攻关。统筹建立以</w:t>
                  </w:r>
                  <w:r w:rsidRPr="00082197">
                    <w:rPr>
                      <w:rFonts w:hint="eastAsia"/>
                    </w:rPr>
                    <w:t xml:space="preserve"> </w:t>
                  </w:r>
                  <w:r w:rsidRPr="00082197">
                    <w:t>PM</w:t>
                  </w:r>
                  <w:r w:rsidRPr="00082197">
                    <w:rPr>
                      <w:vertAlign w:val="subscript"/>
                    </w:rPr>
                    <w:t>2.5</w:t>
                  </w:r>
                  <w:r w:rsidRPr="00082197">
                    <w:rPr>
                      <w:rFonts w:hint="eastAsia"/>
                    </w:rPr>
                    <w:t>和</w:t>
                  </w:r>
                  <w:r w:rsidRPr="00082197">
                    <w:rPr>
                      <w:rFonts w:hint="eastAsia"/>
                    </w:rPr>
                    <w:t xml:space="preserve"> </w:t>
                  </w:r>
                  <w:r w:rsidRPr="00082197">
                    <w:t>O</w:t>
                  </w:r>
                  <w:r w:rsidRPr="00082197">
                    <w:rPr>
                      <w:vertAlign w:val="subscript"/>
                    </w:rPr>
                    <w:t>3</w:t>
                  </w:r>
                  <w:r w:rsidRPr="00082197">
                    <w:rPr>
                      <w:rFonts w:hint="eastAsia"/>
                    </w:rPr>
                    <w:t>治理为核心、以</w:t>
                  </w:r>
                  <w:r w:rsidRPr="00082197">
                    <w:rPr>
                      <w:rFonts w:hint="eastAsia"/>
                    </w:rPr>
                    <w:t xml:space="preserve"> </w:t>
                  </w:r>
                  <w:r w:rsidRPr="00082197">
                    <w:t>NO</w:t>
                  </w:r>
                  <w:r w:rsidRPr="00082197">
                    <w:rPr>
                      <w:vertAlign w:val="subscript"/>
                    </w:rPr>
                    <w:t>x</w:t>
                  </w:r>
                  <w:r w:rsidRPr="00082197">
                    <w:t xml:space="preserve"> </w:t>
                  </w:r>
                  <w:r w:rsidRPr="00082197">
                    <w:rPr>
                      <w:rFonts w:hint="eastAsia"/>
                    </w:rPr>
                    <w:t>和</w:t>
                  </w:r>
                  <w:r w:rsidRPr="00082197">
                    <w:rPr>
                      <w:rFonts w:hint="eastAsia"/>
                    </w:rPr>
                    <w:t xml:space="preserve"> </w:t>
                  </w:r>
                  <w:r w:rsidRPr="00082197">
                    <w:t>VOC</w:t>
                  </w:r>
                  <w:r w:rsidRPr="00082197">
                    <w:rPr>
                      <w:vertAlign w:val="subscript"/>
                    </w:rPr>
                    <w:t>s</w:t>
                  </w:r>
                  <w:r w:rsidRPr="00082197">
                    <w:t xml:space="preserve"> </w:t>
                  </w:r>
                  <w:r w:rsidRPr="00082197">
                    <w:rPr>
                      <w:rFonts w:hint="eastAsia"/>
                    </w:rPr>
                    <w:t>综合整治为</w:t>
                  </w:r>
                  <w:r w:rsidRPr="00082197">
                    <w:rPr>
                      <w:rFonts w:hint="eastAsia"/>
                    </w:rPr>
                    <w:t xml:space="preserve"> </w:t>
                  </w:r>
                  <w:r w:rsidRPr="00082197">
                    <w:rPr>
                      <w:rFonts w:hint="eastAsia"/>
                    </w:rPr>
                    <w:t>切入点的持续改善空气质量行动计划，</w:t>
                  </w:r>
                  <w:proofErr w:type="gramStart"/>
                  <w:r w:rsidRPr="00082197">
                    <w:rPr>
                      <w:rFonts w:hint="eastAsia"/>
                    </w:rPr>
                    <w:t>明确控制</w:t>
                  </w:r>
                  <w:proofErr w:type="gramEnd"/>
                  <w:r w:rsidRPr="00082197">
                    <w:rPr>
                      <w:rFonts w:hint="eastAsia"/>
                    </w:rPr>
                    <w:t>目标、路线图和时间表，有效提升大气环境质量。</w:t>
                  </w:r>
                </w:p>
              </w:tc>
              <w:tc>
                <w:tcPr>
                  <w:tcW w:w="2151" w:type="dxa"/>
                  <w:tcBorders>
                    <w:top w:val="single" w:sz="12" w:space="0" w:color="auto"/>
                    <w:bottom w:val="single" w:sz="12" w:space="0" w:color="auto"/>
                  </w:tcBorders>
                  <w:tcMar>
                    <w:top w:w="28" w:type="dxa"/>
                    <w:left w:w="85" w:type="dxa"/>
                    <w:bottom w:w="28" w:type="dxa"/>
                    <w:right w:w="85" w:type="dxa"/>
                  </w:tcMar>
                  <w:vAlign w:val="center"/>
                </w:tcPr>
                <w:p w14:paraId="2D52AAD8" w14:textId="5C9D6D9A" w:rsidR="00D911C3" w:rsidRPr="006F604B" w:rsidRDefault="007E23C2" w:rsidP="007E23C2">
                  <w:pPr>
                    <w:autoSpaceDE w:val="0"/>
                    <w:autoSpaceDN w:val="0"/>
                    <w:adjustRightInd w:val="0"/>
                    <w:spacing w:line="300" w:lineRule="exact"/>
                    <w:jc w:val="center"/>
                    <w:rPr>
                      <w:szCs w:val="21"/>
                    </w:rPr>
                  </w:pPr>
                  <w:r>
                    <w:rPr>
                      <w:rFonts w:hint="eastAsia"/>
                      <w:szCs w:val="21"/>
                    </w:rPr>
                    <w:t>本项目为重晶石粉末加工项目，工艺流破碎环节采取厂房封闭，</w:t>
                  </w:r>
                  <w:proofErr w:type="gramStart"/>
                  <w:r>
                    <w:rPr>
                      <w:rFonts w:hint="eastAsia"/>
                      <w:szCs w:val="21"/>
                    </w:rPr>
                    <w:t>喷雾抑尘措施</w:t>
                  </w:r>
                  <w:proofErr w:type="gramEnd"/>
                  <w:r>
                    <w:rPr>
                      <w:rFonts w:hint="eastAsia"/>
                      <w:szCs w:val="21"/>
                    </w:rPr>
                    <w:t>；磨粉环节设置布袋除尘器设施确保颗粒物排放达标</w:t>
                  </w:r>
                  <w:r w:rsidR="00100978" w:rsidRPr="006F604B">
                    <w:rPr>
                      <w:rFonts w:hint="eastAsia"/>
                      <w:szCs w:val="21"/>
                    </w:rPr>
                    <w:t>。</w:t>
                  </w:r>
                </w:p>
              </w:tc>
              <w:tc>
                <w:tcPr>
                  <w:tcW w:w="993" w:type="dxa"/>
                  <w:tcBorders>
                    <w:top w:val="single" w:sz="12" w:space="0" w:color="auto"/>
                    <w:bottom w:val="single" w:sz="12" w:space="0" w:color="auto"/>
                  </w:tcBorders>
                  <w:tcMar>
                    <w:top w:w="28" w:type="dxa"/>
                    <w:left w:w="85" w:type="dxa"/>
                    <w:bottom w:w="28" w:type="dxa"/>
                    <w:right w:w="85" w:type="dxa"/>
                  </w:tcMar>
                  <w:vAlign w:val="center"/>
                </w:tcPr>
                <w:p w14:paraId="5770DB36" w14:textId="77777777" w:rsidR="00D911C3" w:rsidRPr="006F604B" w:rsidRDefault="00D911C3" w:rsidP="00D911C3">
                  <w:pPr>
                    <w:autoSpaceDE w:val="0"/>
                    <w:autoSpaceDN w:val="0"/>
                    <w:adjustRightInd w:val="0"/>
                    <w:jc w:val="center"/>
                    <w:rPr>
                      <w:szCs w:val="21"/>
                    </w:rPr>
                  </w:pPr>
                  <w:r w:rsidRPr="006F604B">
                    <w:rPr>
                      <w:szCs w:val="21"/>
                    </w:rPr>
                    <w:t>符合</w:t>
                  </w:r>
                </w:p>
              </w:tc>
            </w:tr>
            <w:tr w:rsidR="00D911C3" w:rsidRPr="00D911C3" w14:paraId="751C7DE4" w14:textId="77777777" w:rsidTr="00EC1095">
              <w:trPr>
                <w:trHeight w:val="867"/>
                <w:jc w:val="center"/>
              </w:trPr>
              <w:tc>
                <w:tcPr>
                  <w:tcW w:w="4078" w:type="dxa"/>
                  <w:tcBorders>
                    <w:top w:val="single" w:sz="12" w:space="0" w:color="auto"/>
                    <w:bottom w:val="single" w:sz="12" w:space="0" w:color="auto"/>
                  </w:tcBorders>
                  <w:tcMar>
                    <w:top w:w="28" w:type="dxa"/>
                    <w:left w:w="85" w:type="dxa"/>
                    <w:bottom w:w="28" w:type="dxa"/>
                    <w:right w:w="85" w:type="dxa"/>
                  </w:tcMar>
                  <w:vAlign w:val="center"/>
                </w:tcPr>
                <w:p w14:paraId="752E291D" w14:textId="65CA6E2E" w:rsidR="00100978" w:rsidRPr="006F604B" w:rsidRDefault="00DB3D5C" w:rsidP="00100978">
                  <w:pPr>
                    <w:autoSpaceDE w:val="0"/>
                    <w:autoSpaceDN w:val="0"/>
                    <w:adjustRightInd w:val="0"/>
                    <w:spacing w:line="300" w:lineRule="exact"/>
                    <w:rPr>
                      <w:b/>
                      <w:bCs/>
                      <w:szCs w:val="21"/>
                    </w:rPr>
                  </w:pPr>
                  <w:r w:rsidRPr="00DB3D5C">
                    <w:rPr>
                      <w:rFonts w:hint="eastAsia"/>
                      <w:b/>
                      <w:bCs/>
                      <w:szCs w:val="21"/>
                    </w:rPr>
                    <w:t>第八章强化环境风险防控，筑牢生态安全屏障</w:t>
                  </w:r>
                </w:p>
                <w:p w14:paraId="60F790A1" w14:textId="7B1DAD72" w:rsidR="00D911C3" w:rsidRPr="006F604B" w:rsidRDefault="00DB3D5C" w:rsidP="00D911C3">
                  <w:pPr>
                    <w:autoSpaceDE w:val="0"/>
                    <w:autoSpaceDN w:val="0"/>
                    <w:adjustRightInd w:val="0"/>
                    <w:spacing w:line="300" w:lineRule="exact"/>
                    <w:rPr>
                      <w:bCs/>
                      <w:szCs w:val="21"/>
                    </w:rPr>
                  </w:pPr>
                  <w:r w:rsidRPr="00DB3D5C">
                    <w:rPr>
                      <w:rFonts w:hint="eastAsia"/>
                      <w:bCs/>
                      <w:szCs w:val="21"/>
                    </w:rPr>
                    <w:t>第三节提升固体废物污染防治能力</w:t>
                  </w:r>
                </w:p>
                <w:p w14:paraId="6A06201B" w14:textId="6A8307D8" w:rsidR="00DB3D5C" w:rsidRPr="00DB3D5C" w:rsidRDefault="00DB3D5C" w:rsidP="00DB3D5C">
                  <w:pPr>
                    <w:autoSpaceDE w:val="0"/>
                    <w:autoSpaceDN w:val="0"/>
                    <w:adjustRightInd w:val="0"/>
                    <w:spacing w:line="300" w:lineRule="exact"/>
                    <w:rPr>
                      <w:bCs/>
                      <w:szCs w:val="21"/>
                    </w:rPr>
                  </w:pPr>
                  <w:r w:rsidRPr="00DB3D5C">
                    <w:rPr>
                      <w:rFonts w:hint="eastAsia"/>
                      <w:b/>
                      <w:bCs/>
                      <w:szCs w:val="21"/>
                    </w:rPr>
                    <w:t>加强工业固体废物污染防治。</w:t>
                  </w:r>
                  <w:r w:rsidRPr="00DB3D5C">
                    <w:rPr>
                      <w:rFonts w:hint="eastAsia"/>
                      <w:bCs/>
                      <w:szCs w:val="21"/>
                    </w:rPr>
                    <w:t>完善固体废物综合管理制度，健全固体废物信息化监管体系，建立部门协调机制，加大联合执法力度，加强目标责任考核，落实属地管理责任。推进清洁生产工作，加强固体废物源头减量和资源化利用，推广固体废物资源化、无害化利用处置新技术，最大限度减少填埋量。在</w:t>
                  </w:r>
                </w:p>
                <w:p w14:paraId="12E95024" w14:textId="2994DCE7" w:rsidR="00100978" w:rsidRPr="006F604B" w:rsidRDefault="00DB3D5C" w:rsidP="00DB3D5C">
                  <w:pPr>
                    <w:autoSpaceDE w:val="0"/>
                    <w:autoSpaceDN w:val="0"/>
                    <w:adjustRightInd w:val="0"/>
                    <w:spacing w:line="300" w:lineRule="exact"/>
                    <w:rPr>
                      <w:bCs/>
                      <w:szCs w:val="21"/>
                    </w:rPr>
                  </w:pPr>
                  <w:r w:rsidRPr="00DB3D5C">
                    <w:rPr>
                      <w:rFonts w:hint="eastAsia"/>
                      <w:bCs/>
                      <w:szCs w:val="21"/>
                    </w:rPr>
                    <w:t>重点行业实施工业固体废物排污许可管理，推动大宗工业固体废物贮存处置总量趋零增长，推动大宗工业固体废物综合利用产业规模化、高值化、集约化发展。促进主要农业废弃物全量利用。开展非正规固体废物堆存场所排查整治。</w:t>
                  </w:r>
                </w:p>
              </w:tc>
              <w:tc>
                <w:tcPr>
                  <w:tcW w:w="2151" w:type="dxa"/>
                  <w:tcBorders>
                    <w:top w:val="single" w:sz="12" w:space="0" w:color="auto"/>
                    <w:bottom w:val="single" w:sz="12" w:space="0" w:color="auto"/>
                  </w:tcBorders>
                  <w:tcMar>
                    <w:top w:w="28" w:type="dxa"/>
                    <w:left w:w="85" w:type="dxa"/>
                    <w:bottom w:w="28" w:type="dxa"/>
                    <w:right w:w="85" w:type="dxa"/>
                  </w:tcMar>
                  <w:vAlign w:val="center"/>
                </w:tcPr>
                <w:p w14:paraId="1BB41DEB" w14:textId="1D737E1E" w:rsidR="00D911C3" w:rsidRPr="006F604B" w:rsidRDefault="002D2AEB" w:rsidP="00DA6D6F">
                  <w:pPr>
                    <w:autoSpaceDE w:val="0"/>
                    <w:autoSpaceDN w:val="0"/>
                    <w:adjustRightInd w:val="0"/>
                    <w:spacing w:line="300" w:lineRule="exact"/>
                    <w:jc w:val="center"/>
                    <w:rPr>
                      <w:szCs w:val="21"/>
                    </w:rPr>
                  </w:pPr>
                  <w:r>
                    <w:rPr>
                      <w:rFonts w:hint="eastAsia"/>
                      <w:szCs w:val="21"/>
                    </w:rPr>
                    <w:t>本项目无固体废物，布袋除尘收集的产品回收售卖。</w:t>
                  </w:r>
                </w:p>
              </w:tc>
              <w:tc>
                <w:tcPr>
                  <w:tcW w:w="993" w:type="dxa"/>
                  <w:tcBorders>
                    <w:top w:val="single" w:sz="12" w:space="0" w:color="auto"/>
                    <w:bottom w:val="single" w:sz="12" w:space="0" w:color="auto"/>
                  </w:tcBorders>
                  <w:tcMar>
                    <w:top w:w="28" w:type="dxa"/>
                    <w:left w:w="85" w:type="dxa"/>
                    <w:bottom w:w="28" w:type="dxa"/>
                    <w:right w:w="85" w:type="dxa"/>
                  </w:tcMar>
                  <w:vAlign w:val="center"/>
                </w:tcPr>
                <w:p w14:paraId="67EC739F" w14:textId="77777777" w:rsidR="00D911C3" w:rsidRPr="006F604B" w:rsidRDefault="00D911C3" w:rsidP="00D911C3">
                  <w:pPr>
                    <w:autoSpaceDE w:val="0"/>
                    <w:autoSpaceDN w:val="0"/>
                    <w:adjustRightInd w:val="0"/>
                    <w:jc w:val="center"/>
                    <w:rPr>
                      <w:szCs w:val="21"/>
                    </w:rPr>
                  </w:pPr>
                  <w:r w:rsidRPr="006F604B">
                    <w:rPr>
                      <w:rFonts w:hint="eastAsia"/>
                      <w:szCs w:val="21"/>
                    </w:rPr>
                    <w:t>符合</w:t>
                  </w:r>
                </w:p>
              </w:tc>
            </w:tr>
            <w:tr w:rsidR="00EC1095" w:rsidRPr="00D911C3" w14:paraId="62019F5A" w14:textId="77777777" w:rsidTr="00D911C3">
              <w:trPr>
                <w:trHeight w:val="867"/>
                <w:jc w:val="center"/>
              </w:trPr>
              <w:tc>
                <w:tcPr>
                  <w:tcW w:w="4078" w:type="dxa"/>
                  <w:tcBorders>
                    <w:top w:val="single" w:sz="12" w:space="0" w:color="auto"/>
                  </w:tcBorders>
                  <w:tcMar>
                    <w:top w:w="28" w:type="dxa"/>
                    <w:left w:w="85" w:type="dxa"/>
                    <w:bottom w:w="28" w:type="dxa"/>
                    <w:right w:w="85" w:type="dxa"/>
                  </w:tcMar>
                  <w:vAlign w:val="center"/>
                </w:tcPr>
                <w:p w14:paraId="4A32E530" w14:textId="77777777" w:rsidR="00EC1095" w:rsidRPr="006F604B" w:rsidRDefault="00EC1095" w:rsidP="00EC1095">
                  <w:pPr>
                    <w:autoSpaceDE w:val="0"/>
                    <w:autoSpaceDN w:val="0"/>
                    <w:adjustRightInd w:val="0"/>
                    <w:spacing w:line="300" w:lineRule="exact"/>
                    <w:rPr>
                      <w:b/>
                      <w:bCs/>
                      <w:szCs w:val="21"/>
                    </w:rPr>
                  </w:pPr>
                  <w:r w:rsidRPr="00DB3D5C">
                    <w:rPr>
                      <w:rFonts w:hint="eastAsia"/>
                      <w:b/>
                      <w:bCs/>
                      <w:szCs w:val="21"/>
                    </w:rPr>
                    <w:t>第八章强化环境风险防控，筑牢生态安全屏障</w:t>
                  </w:r>
                </w:p>
                <w:p w14:paraId="1D8F4964" w14:textId="77777777" w:rsidR="00EC1095" w:rsidRPr="006F604B" w:rsidRDefault="00EC1095" w:rsidP="00EC1095">
                  <w:pPr>
                    <w:autoSpaceDE w:val="0"/>
                    <w:autoSpaceDN w:val="0"/>
                    <w:adjustRightInd w:val="0"/>
                    <w:spacing w:line="300" w:lineRule="exact"/>
                    <w:rPr>
                      <w:bCs/>
                      <w:szCs w:val="21"/>
                    </w:rPr>
                  </w:pPr>
                  <w:r w:rsidRPr="00DB3D5C">
                    <w:rPr>
                      <w:rFonts w:hint="eastAsia"/>
                      <w:bCs/>
                      <w:szCs w:val="21"/>
                    </w:rPr>
                    <w:t>第三节提升固体废物污染防治能力</w:t>
                  </w:r>
                </w:p>
                <w:p w14:paraId="5203F5A7" w14:textId="73B7C33D" w:rsidR="00EC1095" w:rsidRPr="00E36FCA" w:rsidRDefault="00E36FCA" w:rsidP="00E36FCA">
                  <w:pPr>
                    <w:autoSpaceDE w:val="0"/>
                    <w:autoSpaceDN w:val="0"/>
                    <w:adjustRightInd w:val="0"/>
                    <w:spacing w:line="300" w:lineRule="exact"/>
                    <w:rPr>
                      <w:bCs/>
                      <w:szCs w:val="21"/>
                    </w:rPr>
                  </w:pPr>
                  <w:r w:rsidRPr="00E36FCA">
                    <w:rPr>
                      <w:rFonts w:hint="eastAsia"/>
                      <w:b/>
                      <w:bCs/>
                      <w:szCs w:val="21"/>
                    </w:rPr>
                    <w:t>提高建筑垃圾综合利用率。</w:t>
                  </w:r>
                  <w:r w:rsidRPr="00E36FCA">
                    <w:rPr>
                      <w:rFonts w:hint="eastAsia"/>
                      <w:bCs/>
                      <w:szCs w:val="21"/>
                    </w:rPr>
                    <w:t>加强建筑垃圾污染环境的防治，建立建筑垃圾分类处理制度。鼓励采用先进技术、工艺、设备和管理措施，推进建筑垃圾源头减量，建立建筑垃圾回收利用体系。推动建筑垃圾综合利用产品应用。建立建筑垃圾全过程管理制度，规范建筑垃圾产生、收集、贮存、运输、利用、处置行为，推进综合利用，建设建筑垃圾处置设施、场所，保障处置安全，防止环境污染。工程施工单位应当编制建筑垃圾处理方案，采取污染防治措施。工程施工单位应当及时清运工程施工过程中产生的建筑垃圾等固体废物，并按照环境卫生主管部门的规</w:t>
                  </w:r>
                  <w:r w:rsidRPr="00E36FCA">
                    <w:rPr>
                      <w:rFonts w:hint="eastAsia"/>
                      <w:bCs/>
                      <w:szCs w:val="21"/>
                    </w:rPr>
                    <w:lastRenderedPageBreak/>
                    <w:t>定进行利用或者处置。工程施工单位不得擅自倾倒、抛撒或者堆放工程施工过程中产生的建筑垃圾。</w:t>
                  </w:r>
                </w:p>
              </w:tc>
              <w:tc>
                <w:tcPr>
                  <w:tcW w:w="2151" w:type="dxa"/>
                  <w:tcBorders>
                    <w:top w:val="single" w:sz="12" w:space="0" w:color="auto"/>
                  </w:tcBorders>
                  <w:tcMar>
                    <w:top w:w="28" w:type="dxa"/>
                    <w:left w:w="85" w:type="dxa"/>
                    <w:bottom w:w="28" w:type="dxa"/>
                    <w:right w:w="85" w:type="dxa"/>
                  </w:tcMar>
                  <w:vAlign w:val="center"/>
                </w:tcPr>
                <w:p w14:paraId="7CF3F117" w14:textId="1F7B4191" w:rsidR="00EC1095" w:rsidRPr="00E36FCA" w:rsidRDefault="002B4571" w:rsidP="00DA6D6F">
                  <w:pPr>
                    <w:autoSpaceDE w:val="0"/>
                    <w:autoSpaceDN w:val="0"/>
                    <w:adjustRightInd w:val="0"/>
                    <w:spacing w:line="300" w:lineRule="exact"/>
                    <w:jc w:val="center"/>
                    <w:rPr>
                      <w:szCs w:val="21"/>
                    </w:rPr>
                  </w:pPr>
                  <w:r>
                    <w:rPr>
                      <w:rFonts w:hint="eastAsia"/>
                      <w:szCs w:val="21"/>
                    </w:rPr>
                    <w:lastRenderedPageBreak/>
                    <w:t>本项目场地在厂区一期建设时已平整，主要工作为搭建车间厂蓬，施工过程中建筑垃圾分区存放，及时交由环卫部门清运，厂区西侧即为垃圾处理厂。施工过程中依照施工要求严格处置建筑垃圾。生活垃圾依托厂区原有垃圾桶收集交环卫部门处理。</w:t>
                  </w:r>
                </w:p>
              </w:tc>
              <w:tc>
                <w:tcPr>
                  <w:tcW w:w="993" w:type="dxa"/>
                  <w:tcBorders>
                    <w:top w:val="single" w:sz="12" w:space="0" w:color="auto"/>
                  </w:tcBorders>
                  <w:tcMar>
                    <w:top w:w="28" w:type="dxa"/>
                    <w:left w:w="85" w:type="dxa"/>
                    <w:bottom w:w="28" w:type="dxa"/>
                    <w:right w:w="85" w:type="dxa"/>
                  </w:tcMar>
                  <w:vAlign w:val="center"/>
                </w:tcPr>
                <w:p w14:paraId="3574EF00" w14:textId="34B449C4" w:rsidR="00EC1095" w:rsidRPr="006F604B" w:rsidRDefault="002B4571" w:rsidP="00D911C3">
                  <w:pPr>
                    <w:autoSpaceDE w:val="0"/>
                    <w:autoSpaceDN w:val="0"/>
                    <w:adjustRightInd w:val="0"/>
                    <w:jc w:val="center"/>
                    <w:rPr>
                      <w:szCs w:val="21"/>
                    </w:rPr>
                  </w:pPr>
                  <w:r w:rsidRPr="006F604B">
                    <w:rPr>
                      <w:rFonts w:hint="eastAsia"/>
                      <w:szCs w:val="21"/>
                    </w:rPr>
                    <w:t>符合</w:t>
                  </w:r>
                </w:p>
              </w:tc>
            </w:tr>
          </w:tbl>
          <w:p w14:paraId="7C7120F6" w14:textId="4025B171" w:rsidR="0035317D" w:rsidRPr="00D911C3" w:rsidRDefault="00D911C3" w:rsidP="00100978">
            <w:pPr>
              <w:pStyle w:val="afe"/>
              <w:ind w:firstLine="482"/>
              <w:jc w:val="both"/>
              <w:rPr>
                <w:b/>
                <w:lang w:val="en-US" w:eastAsia="zh-CN"/>
              </w:rPr>
            </w:pPr>
            <w:r>
              <w:rPr>
                <w:b/>
                <w:lang w:val="en-US" w:eastAsia="zh-CN"/>
              </w:rPr>
              <w:lastRenderedPageBreak/>
              <w:t>8</w:t>
            </w:r>
            <w:r w:rsidR="00F416C8" w:rsidRPr="00D911C3">
              <w:rPr>
                <w:rFonts w:hint="eastAsia"/>
                <w:b/>
                <w:lang w:val="en-US" w:eastAsia="zh-CN"/>
              </w:rPr>
              <w:t>.</w:t>
            </w:r>
            <w:r w:rsidR="00E51724" w:rsidRPr="00D911C3">
              <w:rPr>
                <w:b/>
                <w:bCs/>
              </w:rPr>
              <w:t>《</w:t>
            </w:r>
            <w:r w:rsidR="00E51724" w:rsidRPr="00D911C3">
              <w:rPr>
                <w:rFonts w:hint="eastAsia"/>
                <w:b/>
                <w:bCs/>
              </w:rPr>
              <w:t>安康市“十四五”生态环境保护规划</w:t>
            </w:r>
            <w:r w:rsidR="00E51724" w:rsidRPr="00D911C3">
              <w:rPr>
                <w:b/>
                <w:bCs/>
              </w:rPr>
              <w:t>》</w:t>
            </w:r>
            <w:r w:rsidR="0035317D" w:rsidRPr="00D911C3">
              <w:rPr>
                <w:b/>
                <w:lang w:val="en-US" w:eastAsia="zh-CN"/>
              </w:rPr>
              <w:t>符合性分析</w:t>
            </w:r>
          </w:p>
          <w:p w14:paraId="19020096" w14:textId="3B7C9A89" w:rsidR="00201A66" w:rsidRPr="00D911C3" w:rsidRDefault="000A2376" w:rsidP="000F37B4">
            <w:pPr>
              <w:pStyle w:val="afe"/>
              <w:ind w:firstLine="480"/>
              <w:jc w:val="both"/>
              <w:rPr>
                <w:lang w:val="en-US" w:eastAsia="zh-CN"/>
              </w:rPr>
            </w:pPr>
            <w:r w:rsidRPr="00D911C3">
              <w:rPr>
                <w:rFonts w:hint="eastAsia"/>
                <w:lang w:val="en-US" w:eastAsia="zh-CN"/>
              </w:rPr>
              <w:t>本项目与《安康市“十四五”生态环境保护规划》符合性分析见表</w:t>
            </w:r>
            <w:r w:rsidRPr="00D911C3">
              <w:rPr>
                <w:rFonts w:hint="eastAsia"/>
                <w:lang w:val="en-US" w:eastAsia="zh-CN"/>
              </w:rPr>
              <w:t>1-</w:t>
            </w:r>
            <w:r w:rsidR="00D911C3">
              <w:rPr>
                <w:lang w:val="en-US" w:eastAsia="zh-CN"/>
              </w:rPr>
              <w:t>8</w:t>
            </w:r>
            <w:r w:rsidRPr="00D911C3">
              <w:rPr>
                <w:rFonts w:hint="eastAsia"/>
                <w:lang w:val="en-US" w:eastAsia="zh-CN"/>
              </w:rPr>
              <w:t>。</w:t>
            </w:r>
          </w:p>
          <w:p w14:paraId="7772E49E" w14:textId="7B3A237D" w:rsidR="00FC718D" w:rsidRPr="00D911C3" w:rsidRDefault="00FC718D" w:rsidP="000F37B4">
            <w:pPr>
              <w:tabs>
                <w:tab w:val="left" w:pos="1141"/>
                <w:tab w:val="center" w:pos="4617"/>
              </w:tabs>
              <w:snapToGrid w:val="0"/>
              <w:jc w:val="center"/>
              <w:rPr>
                <w:b/>
                <w:sz w:val="24"/>
              </w:rPr>
            </w:pPr>
            <w:r w:rsidRPr="00D911C3">
              <w:rPr>
                <w:b/>
                <w:sz w:val="24"/>
              </w:rPr>
              <w:t>表</w:t>
            </w:r>
            <w:r w:rsidRPr="00D911C3">
              <w:rPr>
                <w:b/>
                <w:sz w:val="24"/>
              </w:rPr>
              <w:t>1</w:t>
            </w:r>
            <w:r w:rsidRPr="00D911C3">
              <w:rPr>
                <w:rFonts w:hint="eastAsia"/>
                <w:b/>
                <w:sz w:val="24"/>
              </w:rPr>
              <w:t>-</w:t>
            </w:r>
            <w:r w:rsidR="00D911C3">
              <w:rPr>
                <w:b/>
                <w:sz w:val="24"/>
              </w:rPr>
              <w:t>8</w:t>
            </w:r>
            <w:r w:rsidRPr="00D911C3">
              <w:rPr>
                <w:b/>
                <w:sz w:val="24"/>
              </w:rPr>
              <w:t xml:space="preserve"> </w:t>
            </w:r>
            <w:r w:rsidRPr="00D911C3">
              <w:rPr>
                <w:b/>
                <w:sz w:val="24"/>
              </w:rPr>
              <w:t>项目与</w:t>
            </w:r>
            <w:r w:rsidRPr="00D911C3">
              <w:rPr>
                <w:rFonts w:hint="eastAsia"/>
                <w:b/>
                <w:sz w:val="24"/>
              </w:rPr>
              <w:t>《安康市“十四五”生态环境保护规划》</w:t>
            </w:r>
            <w:r w:rsidRPr="00D911C3">
              <w:rPr>
                <w:b/>
                <w:sz w:val="24"/>
              </w:rPr>
              <w:t>的符合性分析</w:t>
            </w:r>
          </w:p>
          <w:tbl>
            <w:tblPr>
              <w:tblW w:w="7222"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078"/>
              <w:gridCol w:w="2151"/>
              <w:gridCol w:w="993"/>
            </w:tblGrid>
            <w:tr w:rsidR="00D911C3" w:rsidRPr="00D911C3" w14:paraId="17FA77E9" w14:textId="77777777" w:rsidTr="00D911C3">
              <w:trPr>
                <w:trHeight w:hRule="exact" w:val="329"/>
                <w:jc w:val="center"/>
              </w:trPr>
              <w:tc>
                <w:tcPr>
                  <w:tcW w:w="4078" w:type="dxa"/>
                  <w:tcBorders>
                    <w:top w:val="single" w:sz="12" w:space="0" w:color="auto"/>
                    <w:bottom w:val="single" w:sz="12" w:space="0" w:color="auto"/>
                  </w:tcBorders>
                  <w:tcMar>
                    <w:top w:w="28" w:type="dxa"/>
                    <w:left w:w="85" w:type="dxa"/>
                    <w:bottom w:w="28" w:type="dxa"/>
                    <w:right w:w="85" w:type="dxa"/>
                  </w:tcMar>
                  <w:vAlign w:val="center"/>
                </w:tcPr>
                <w:p w14:paraId="33601DDC" w14:textId="77777777" w:rsidR="00FC718D" w:rsidRPr="00D911C3" w:rsidRDefault="00FC718D" w:rsidP="000F37B4">
                  <w:pPr>
                    <w:autoSpaceDE w:val="0"/>
                    <w:autoSpaceDN w:val="0"/>
                    <w:adjustRightInd w:val="0"/>
                    <w:jc w:val="center"/>
                    <w:rPr>
                      <w:b/>
                      <w:bCs/>
                      <w:szCs w:val="21"/>
                    </w:rPr>
                  </w:pPr>
                  <w:r w:rsidRPr="00D911C3">
                    <w:rPr>
                      <w:rFonts w:hint="eastAsia"/>
                      <w:b/>
                      <w:bCs/>
                      <w:szCs w:val="21"/>
                    </w:rPr>
                    <w:t>规划</w:t>
                  </w:r>
                  <w:r w:rsidRPr="00D911C3">
                    <w:rPr>
                      <w:b/>
                      <w:bCs/>
                      <w:szCs w:val="21"/>
                    </w:rPr>
                    <w:t>内容</w:t>
                  </w:r>
                </w:p>
              </w:tc>
              <w:tc>
                <w:tcPr>
                  <w:tcW w:w="2151" w:type="dxa"/>
                  <w:tcBorders>
                    <w:top w:val="single" w:sz="12" w:space="0" w:color="auto"/>
                    <w:bottom w:val="single" w:sz="12" w:space="0" w:color="auto"/>
                  </w:tcBorders>
                  <w:tcMar>
                    <w:top w:w="28" w:type="dxa"/>
                    <w:left w:w="85" w:type="dxa"/>
                    <w:bottom w:w="28" w:type="dxa"/>
                    <w:right w:w="85" w:type="dxa"/>
                  </w:tcMar>
                  <w:vAlign w:val="center"/>
                </w:tcPr>
                <w:p w14:paraId="096649AE" w14:textId="77777777" w:rsidR="00FC718D" w:rsidRPr="00D911C3" w:rsidRDefault="00FC718D" w:rsidP="000F37B4">
                  <w:pPr>
                    <w:autoSpaceDE w:val="0"/>
                    <w:autoSpaceDN w:val="0"/>
                    <w:adjustRightInd w:val="0"/>
                    <w:jc w:val="center"/>
                    <w:rPr>
                      <w:b/>
                      <w:bCs/>
                      <w:szCs w:val="21"/>
                    </w:rPr>
                  </w:pPr>
                  <w:r w:rsidRPr="00D911C3">
                    <w:rPr>
                      <w:b/>
                      <w:bCs/>
                      <w:szCs w:val="21"/>
                    </w:rPr>
                    <w:t>本项目情况</w:t>
                  </w:r>
                </w:p>
              </w:tc>
              <w:tc>
                <w:tcPr>
                  <w:tcW w:w="993" w:type="dxa"/>
                  <w:tcBorders>
                    <w:top w:val="single" w:sz="12" w:space="0" w:color="auto"/>
                    <w:bottom w:val="single" w:sz="12" w:space="0" w:color="auto"/>
                  </w:tcBorders>
                  <w:tcMar>
                    <w:top w:w="28" w:type="dxa"/>
                    <w:left w:w="85" w:type="dxa"/>
                    <w:bottom w:w="28" w:type="dxa"/>
                    <w:right w:w="85" w:type="dxa"/>
                  </w:tcMar>
                  <w:vAlign w:val="center"/>
                </w:tcPr>
                <w:p w14:paraId="34255A00" w14:textId="77777777" w:rsidR="00FC718D" w:rsidRPr="00D911C3" w:rsidRDefault="00FC718D" w:rsidP="000F37B4">
                  <w:pPr>
                    <w:autoSpaceDE w:val="0"/>
                    <w:autoSpaceDN w:val="0"/>
                    <w:adjustRightInd w:val="0"/>
                    <w:jc w:val="center"/>
                    <w:rPr>
                      <w:b/>
                      <w:bCs/>
                      <w:szCs w:val="21"/>
                    </w:rPr>
                  </w:pPr>
                  <w:r w:rsidRPr="00D911C3">
                    <w:rPr>
                      <w:b/>
                      <w:bCs/>
                      <w:szCs w:val="21"/>
                    </w:rPr>
                    <w:t>符合性</w:t>
                  </w:r>
                </w:p>
              </w:tc>
            </w:tr>
            <w:tr w:rsidR="00D911C3" w:rsidRPr="00D911C3" w14:paraId="2F5EC71A" w14:textId="77777777" w:rsidTr="0062355A">
              <w:trPr>
                <w:trHeight w:val="867"/>
                <w:jc w:val="center"/>
              </w:trPr>
              <w:tc>
                <w:tcPr>
                  <w:tcW w:w="4078" w:type="dxa"/>
                  <w:tcBorders>
                    <w:top w:val="single" w:sz="12" w:space="0" w:color="auto"/>
                    <w:bottom w:val="single" w:sz="12" w:space="0" w:color="auto"/>
                  </w:tcBorders>
                  <w:tcMar>
                    <w:top w:w="28" w:type="dxa"/>
                    <w:left w:w="85" w:type="dxa"/>
                    <w:bottom w:w="28" w:type="dxa"/>
                    <w:right w:w="85" w:type="dxa"/>
                  </w:tcMar>
                  <w:vAlign w:val="center"/>
                </w:tcPr>
                <w:p w14:paraId="7ED6EB2D" w14:textId="391CACA3" w:rsidR="00FC718D" w:rsidRPr="00D911C3" w:rsidRDefault="00281EC6" w:rsidP="000F37B4">
                  <w:pPr>
                    <w:autoSpaceDE w:val="0"/>
                    <w:autoSpaceDN w:val="0"/>
                    <w:adjustRightInd w:val="0"/>
                    <w:spacing w:line="300" w:lineRule="exact"/>
                    <w:rPr>
                      <w:b/>
                      <w:bCs/>
                      <w:szCs w:val="21"/>
                    </w:rPr>
                  </w:pPr>
                  <w:bookmarkStart w:id="5" w:name="_Toc89608294"/>
                  <w:r w:rsidRPr="00D911C3">
                    <w:rPr>
                      <w:b/>
                      <w:bCs/>
                      <w:szCs w:val="21"/>
                    </w:rPr>
                    <w:t>第七章</w:t>
                  </w:r>
                  <w:r w:rsidRPr="00D911C3">
                    <w:rPr>
                      <w:b/>
                      <w:bCs/>
                      <w:szCs w:val="21"/>
                    </w:rPr>
                    <w:t xml:space="preserve"> </w:t>
                  </w:r>
                  <w:r w:rsidRPr="00D911C3">
                    <w:rPr>
                      <w:b/>
                      <w:bCs/>
                      <w:szCs w:val="21"/>
                    </w:rPr>
                    <w:t>强化协同控制，改善大气环境</w:t>
                  </w:r>
                  <w:bookmarkEnd w:id="5"/>
                </w:p>
                <w:p w14:paraId="16090CC5" w14:textId="13F112EF" w:rsidR="00FC718D" w:rsidRPr="00D911C3" w:rsidRDefault="00FC718D" w:rsidP="000F37B4">
                  <w:pPr>
                    <w:autoSpaceDE w:val="0"/>
                    <w:autoSpaceDN w:val="0"/>
                    <w:adjustRightInd w:val="0"/>
                    <w:spacing w:line="300" w:lineRule="exact"/>
                    <w:rPr>
                      <w:szCs w:val="21"/>
                    </w:rPr>
                  </w:pPr>
                  <w:r w:rsidRPr="00D911C3">
                    <w:t>第</w:t>
                  </w:r>
                  <w:r w:rsidR="00281EC6" w:rsidRPr="00D911C3">
                    <w:t>二</w:t>
                  </w:r>
                  <w:r w:rsidRPr="00D911C3">
                    <w:t>节</w:t>
                  </w:r>
                  <w:r w:rsidR="00281EC6" w:rsidRPr="00D911C3">
                    <w:t xml:space="preserve"> </w:t>
                  </w:r>
                  <w:r w:rsidR="00281EC6" w:rsidRPr="00D911C3">
                    <w:t>持续推进污染源治理</w:t>
                  </w:r>
                </w:p>
                <w:p w14:paraId="743B98F0" w14:textId="4FE61EC5" w:rsidR="00FC718D" w:rsidRPr="00D911C3" w:rsidRDefault="00281EC6" w:rsidP="000F37B4">
                  <w:pPr>
                    <w:autoSpaceDE w:val="0"/>
                    <w:autoSpaceDN w:val="0"/>
                    <w:adjustRightInd w:val="0"/>
                    <w:spacing w:line="300" w:lineRule="exact"/>
                    <w:rPr>
                      <w:szCs w:val="21"/>
                    </w:rPr>
                  </w:pPr>
                  <w:r w:rsidRPr="00D911C3">
                    <w:t>强化扬尘污染整治工作。积极推行绿色施工，落实</w:t>
                  </w:r>
                  <w:r w:rsidRPr="00D911C3">
                    <w:t>“</w:t>
                  </w:r>
                  <w:r w:rsidRPr="00D911C3">
                    <w:t>洒水、覆盖、硬化、冲洗、绿化、围挡</w:t>
                  </w:r>
                  <w:r w:rsidRPr="00D911C3">
                    <w:t>”</w:t>
                  </w:r>
                  <w:r w:rsidRPr="00D911C3">
                    <w:t>六个</w:t>
                  </w:r>
                  <w:r w:rsidRPr="00D911C3">
                    <w:t>100%</w:t>
                  </w:r>
                  <w:r w:rsidRPr="00D911C3">
                    <w:t>要求，大力</w:t>
                  </w:r>
                  <w:proofErr w:type="gramStart"/>
                  <w:r w:rsidRPr="00D911C3">
                    <w:t>推进低尘</w:t>
                  </w:r>
                  <w:proofErr w:type="gramEnd"/>
                  <w:r w:rsidRPr="00D911C3">
                    <w:t>机械化湿式清扫作业，渣土车实施硬覆盖和全封闭运输，强化道路绿化用地扬尘治理。整治原煤、砂石、干散货堆场，全面完成</w:t>
                  </w:r>
                  <w:proofErr w:type="gramStart"/>
                  <w:r w:rsidRPr="00D911C3">
                    <w:t>抑尘设施</w:t>
                  </w:r>
                  <w:proofErr w:type="gramEnd"/>
                  <w:r w:rsidRPr="00D911C3">
                    <w:t>建设和物料输送系统封闭改造</w:t>
                  </w:r>
                  <w:r w:rsidR="000A2376" w:rsidRPr="00D911C3">
                    <w:t>。</w:t>
                  </w:r>
                </w:p>
              </w:tc>
              <w:tc>
                <w:tcPr>
                  <w:tcW w:w="2151" w:type="dxa"/>
                  <w:tcBorders>
                    <w:top w:val="single" w:sz="12" w:space="0" w:color="auto"/>
                    <w:bottom w:val="single" w:sz="12" w:space="0" w:color="auto"/>
                  </w:tcBorders>
                  <w:tcMar>
                    <w:top w:w="28" w:type="dxa"/>
                    <w:left w:w="85" w:type="dxa"/>
                    <w:bottom w:w="28" w:type="dxa"/>
                    <w:right w:w="85" w:type="dxa"/>
                  </w:tcMar>
                  <w:vAlign w:val="center"/>
                </w:tcPr>
                <w:p w14:paraId="2D6711F2" w14:textId="30A3BB9E" w:rsidR="00FC718D" w:rsidRPr="00D911C3" w:rsidRDefault="005D53CC" w:rsidP="000F37B4">
                  <w:pPr>
                    <w:autoSpaceDE w:val="0"/>
                    <w:autoSpaceDN w:val="0"/>
                    <w:adjustRightInd w:val="0"/>
                    <w:spacing w:line="300" w:lineRule="exact"/>
                    <w:jc w:val="center"/>
                    <w:rPr>
                      <w:szCs w:val="21"/>
                    </w:rPr>
                  </w:pPr>
                  <w:r w:rsidRPr="00D911C3">
                    <w:rPr>
                      <w:rFonts w:hint="eastAsia"/>
                      <w:szCs w:val="21"/>
                    </w:rPr>
                    <w:t>项目场区</w:t>
                  </w:r>
                  <w:r w:rsidR="00595D6A" w:rsidRPr="00D911C3">
                    <w:rPr>
                      <w:rFonts w:hint="eastAsia"/>
                      <w:szCs w:val="21"/>
                    </w:rPr>
                    <w:t>落实</w:t>
                  </w:r>
                  <w:r w:rsidR="00595D6A" w:rsidRPr="00D911C3">
                    <w:t>“</w:t>
                  </w:r>
                  <w:r w:rsidR="00595D6A" w:rsidRPr="00D911C3">
                    <w:t>洒水、覆盖、硬化、冲洗、绿化、围挡</w:t>
                  </w:r>
                  <w:r w:rsidR="00595D6A" w:rsidRPr="00D911C3">
                    <w:t>”</w:t>
                  </w:r>
                  <w:r w:rsidR="00595D6A" w:rsidRPr="00D911C3">
                    <w:t>六个</w:t>
                  </w:r>
                  <w:r w:rsidR="00595D6A" w:rsidRPr="00D911C3">
                    <w:t>100%</w:t>
                  </w:r>
                  <w:r w:rsidR="00595D6A" w:rsidRPr="00D911C3">
                    <w:t>要求</w:t>
                  </w:r>
                  <w:r w:rsidR="00595D6A" w:rsidRPr="00D911C3">
                    <w:rPr>
                      <w:rFonts w:hint="eastAsia"/>
                    </w:rPr>
                    <w:t>，道路定期洒水降尘，物料于封闭式车间内存放，生产过程中</w:t>
                  </w:r>
                  <w:proofErr w:type="gramStart"/>
                  <w:r w:rsidR="00595D6A" w:rsidRPr="00D911C3">
                    <w:rPr>
                      <w:rFonts w:hint="eastAsia"/>
                    </w:rPr>
                    <w:t>采取抑尘和</w:t>
                  </w:r>
                  <w:proofErr w:type="gramEnd"/>
                  <w:r w:rsidR="00595D6A" w:rsidRPr="00D911C3">
                    <w:rPr>
                      <w:rFonts w:hint="eastAsia"/>
                    </w:rPr>
                    <w:t>除尘措施。</w:t>
                  </w:r>
                </w:p>
              </w:tc>
              <w:tc>
                <w:tcPr>
                  <w:tcW w:w="993" w:type="dxa"/>
                  <w:tcBorders>
                    <w:top w:val="single" w:sz="12" w:space="0" w:color="auto"/>
                    <w:bottom w:val="single" w:sz="12" w:space="0" w:color="auto"/>
                  </w:tcBorders>
                  <w:tcMar>
                    <w:top w:w="28" w:type="dxa"/>
                    <w:left w:w="85" w:type="dxa"/>
                    <w:bottom w:w="28" w:type="dxa"/>
                    <w:right w:w="85" w:type="dxa"/>
                  </w:tcMar>
                  <w:vAlign w:val="center"/>
                </w:tcPr>
                <w:p w14:paraId="662833F9" w14:textId="77777777" w:rsidR="00FC718D" w:rsidRPr="00D911C3" w:rsidRDefault="00FC718D" w:rsidP="000F37B4">
                  <w:pPr>
                    <w:autoSpaceDE w:val="0"/>
                    <w:autoSpaceDN w:val="0"/>
                    <w:adjustRightInd w:val="0"/>
                    <w:jc w:val="center"/>
                    <w:rPr>
                      <w:szCs w:val="21"/>
                    </w:rPr>
                  </w:pPr>
                  <w:r w:rsidRPr="00D911C3">
                    <w:rPr>
                      <w:szCs w:val="21"/>
                    </w:rPr>
                    <w:t>符合</w:t>
                  </w:r>
                </w:p>
              </w:tc>
            </w:tr>
            <w:tr w:rsidR="00D911C3" w:rsidRPr="00D911C3" w14:paraId="57B62E7C" w14:textId="77777777" w:rsidTr="00E85E07">
              <w:trPr>
                <w:trHeight w:val="867"/>
                <w:jc w:val="center"/>
              </w:trPr>
              <w:tc>
                <w:tcPr>
                  <w:tcW w:w="4078" w:type="dxa"/>
                  <w:tcBorders>
                    <w:top w:val="single" w:sz="12" w:space="0" w:color="auto"/>
                  </w:tcBorders>
                  <w:tcMar>
                    <w:top w:w="28" w:type="dxa"/>
                    <w:left w:w="85" w:type="dxa"/>
                    <w:bottom w:w="28" w:type="dxa"/>
                    <w:right w:w="85" w:type="dxa"/>
                  </w:tcMar>
                  <w:vAlign w:val="center"/>
                </w:tcPr>
                <w:p w14:paraId="7FA6015B" w14:textId="691381FF" w:rsidR="00264D24" w:rsidRPr="00D911C3" w:rsidRDefault="00264D24" w:rsidP="000F37B4">
                  <w:pPr>
                    <w:autoSpaceDE w:val="0"/>
                    <w:autoSpaceDN w:val="0"/>
                    <w:adjustRightInd w:val="0"/>
                    <w:spacing w:line="300" w:lineRule="exact"/>
                    <w:rPr>
                      <w:b/>
                      <w:bCs/>
                      <w:szCs w:val="21"/>
                    </w:rPr>
                  </w:pPr>
                  <w:r w:rsidRPr="00D911C3">
                    <w:rPr>
                      <w:b/>
                      <w:bCs/>
                      <w:szCs w:val="21"/>
                    </w:rPr>
                    <w:t>第八章</w:t>
                  </w:r>
                  <w:r w:rsidRPr="00D911C3">
                    <w:rPr>
                      <w:b/>
                      <w:bCs/>
                      <w:szCs w:val="21"/>
                    </w:rPr>
                    <w:t xml:space="preserve"> </w:t>
                  </w:r>
                  <w:r w:rsidRPr="00D911C3">
                    <w:rPr>
                      <w:b/>
                      <w:bCs/>
                      <w:szCs w:val="21"/>
                    </w:rPr>
                    <w:t>坚持三水统筹，稳步提升水生态环境</w:t>
                  </w:r>
                </w:p>
                <w:p w14:paraId="39C5098D" w14:textId="71E52AC0" w:rsidR="00264D24" w:rsidRPr="00D911C3" w:rsidRDefault="00264D24" w:rsidP="000F37B4">
                  <w:pPr>
                    <w:autoSpaceDE w:val="0"/>
                    <w:autoSpaceDN w:val="0"/>
                    <w:adjustRightInd w:val="0"/>
                    <w:spacing w:line="300" w:lineRule="exact"/>
                    <w:rPr>
                      <w:bCs/>
                      <w:szCs w:val="21"/>
                    </w:rPr>
                  </w:pPr>
                  <w:r w:rsidRPr="00D911C3">
                    <w:rPr>
                      <w:bCs/>
                      <w:szCs w:val="21"/>
                    </w:rPr>
                    <w:t>第三节</w:t>
                  </w:r>
                  <w:r w:rsidRPr="00D911C3">
                    <w:rPr>
                      <w:bCs/>
                      <w:szCs w:val="21"/>
                    </w:rPr>
                    <w:t xml:space="preserve"> </w:t>
                  </w:r>
                  <w:r w:rsidRPr="00D911C3">
                    <w:rPr>
                      <w:bCs/>
                      <w:szCs w:val="21"/>
                    </w:rPr>
                    <w:t>持续深化水污染治理</w:t>
                  </w:r>
                </w:p>
                <w:p w14:paraId="6AB3D8E1" w14:textId="1C3206E4" w:rsidR="0062355A" w:rsidRPr="00D911C3" w:rsidRDefault="00264D24" w:rsidP="000F37B4">
                  <w:pPr>
                    <w:autoSpaceDE w:val="0"/>
                    <w:autoSpaceDN w:val="0"/>
                    <w:adjustRightInd w:val="0"/>
                    <w:spacing w:line="300" w:lineRule="exact"/>
                    <w:rPr>
                      <w:bCs/>
                      <w:szCs w:val="21"/>
                    </w:rPr>
                  </w:pPr>
                  <w:r w:rsidRPr="00D911C3">
                    <w:rPr>
                      <w:bCs/>
                      <w:szCs w:val="21"/>
                    </w:rPr>
                    <w:t>持续推进工业污水治理。加强重点企业和工业集中区污水处</w:t>
                  </w:r>
                  <w:r w:rsidRPr="00D911C3">
                    <w:rPr>
                      <w:bCs/>
                      <w:szCs w:val="21"/>
                    </w:rPr>
                    <w:t xml:space="preserve"> </w:t>
                  </w:r>
                  <w:proofErr w:type="gramStart"/>
                  <w:r w:rsidRPr="00D911C3">
                    <w:rPr>
                      <w:bCs/>
                      <w:szCs w:val="21"/>
                    </w:rPr>
                    <w:t>理设施</w:t>
                  </w:r>
                  <w:proofErr w:type="gramEnd"/>
                  <w:r w:rsidRPr="00D911C3">
                    <w:rPr>
                      <w:bCs/>
                      <w:szCs w:val="21"/>
                    </w:rPr>
                    <w:t>建设，实现污水达标排放或循环利用。推进安康高新区、</w:t>
                  </w:r>
                  <w:r w:rsidRPr="00D911C3">
                    <w:rPr>
                      <w:bCs/>
                      <w:szCs w:val="21"/>
                    </w:rPr>
                    <w:t xml:space="preserve"> </w:t>
                  </w:r>
                  <w:r w:rsidRPr="00D911C3">
                    <w:rPr>
                      <w:bCs/>
                      <w:szCs w:val="21"/>
                    </w:rPr>
                    <w:t>旬阳省级高新区、石泉经济开发区、平利经济开发区、恒口示范区</w:t>
                  </w:r>
                  <w:r w:rsidR="00B3196F" w:rsidRPr="00D911C3">
                    <w:rPr>
                      <w:bCs/>
                      <w:szCs w:val="21"/>
                    </w:rPr>
                    <w:t>5</w:t>
                  </w:r>
                  <w:r w:rsidRPr="00D911C3">
                    <w:rPr>
                      <w:bCs/>
                      <w:szCs w:val="21"/>
                    </w:rPr>
                    <w:t>个工业集聚区再生水管网铺设，提高污水处理厂再生水利用</w:t>
                  </w:r>
                  <w:r w:rsidRPr="00D911C3">
                    <w:rPr>
                      <w:bCs/>
                      <w:szCs w:val="21"/>
                    </w:rPr>
                    <w:t xml:space="preserve"> </w:t>
                  </w:r>
                  <w:r w:rsidRPr="00D911C3">
                    <w:rPr>
                      <w:bCs/>
                      <w:szCs w:val="21"/>
                    </w:rPr>
                    <w:t>率。开展有色金属、农副食品加工、原料药制造等涉水重点行业</w:t>
                  </w:r>
                  <w:r w:rsidRPr="00D911C3">
                    <w:rPr>
                      <w:bCs/>
                      <w:szCs w:val="21"/>
                    </w:rPr>
                    <w:t xml:space="preserve"> </w:t>
                  </w:r>
                  <w:r w:rsidRPr="00D911C3">
                    <w:rPr>
                      <w:bCs/>
                      <w:szCs w:val="21"/>
                    </w:rPr>
                    <w:t>专项治理。严格控制新建、扩建黄姜皂素生产、有色金属、电镀、印染等涉水重点行业。</w:t>
                  </w:r>
                </w:p>
              </w:tc>
              <w:tc>
                <w:tcPr>
                  <w:tcW w:w="2151" w:type="dxa"/>
                  <w:tcBorders>
                    <w:top w:val="single" w:sz="12" w:space="0" w:color="auto"/>
                  </w:tcBorders>
                  <w:tcMar>
                    <w:top w:w="28" w:type="dxa"/>
                    <w:left w:w="85" w:type="dxa"/>
                    <w:bottom w:w="28" w:type="dxa"/>
                    <w:right w:w="85" w:type="dxa"/>
                  </w:tcMar>
                  <w:vAlign w:val="center"/>
                </w:tcPr>
                <w:p w14:paraId="10941186" w14:textId="3D6E5626" w:rsidR="0062355A" w:rsidRPr="00D911C3" w:rsidRDefault="00264D24" w:rsidP="00DA6D6F">
                  <w:pPr>
                    <w:autoSpaceDE w:val="0"/>
                    <w:autoSpaceDN w:val="0"/>
                    <w:adjustRightInd w:val="0"/>
                    <w:spacing w:line="300" w:lineRule="exact"/>
                    <w:jc w:val="center"/>
                    <w:rPr>
                      <w:szCs w:val="21"/>
                    </w:rPr>
                  </w:pPr>
                  <w:r w:rsidRPr="00D911C3">
                    <w:rPr>
                      <w:rFonts w:hint="eastAsia"/>
                      <w:szCs w:val="21"/>
                    </w:rPr>
                    <w:t>本项目为重晶石粉末加工项目，工艺流程环节不涉及用水</w:t>
                  </w:r>
                  <w:r w:rsidR="00D25833" w:rsidRPr="00D911C3">
                    <w:rPr>
                      <w:rFonts w:hint="eastAsia"/>
                      <w:szCs w:val="21"/>
                    </w:rPr>
                    <w:t>，生活污水经厂区自建化粪池处理</w:t>
                  </w:r>
                  <w:r w:rsidR="00DA6D6F">
                    <w:rPr>
                      <w:rFonts w:hint="eastAsia"/>
                      <w:szCs w:val="21"/>
                    </w:rPr>
                    <w:t>，后用于绿化</w:t>
                  </w:r>
                  <w:r w:rsidR="00D25833" w:rsidRPr="00D911C3">
                    <w:rPr>
                      <w:rFonts w:hint="eastAsia"/>
                      <w:szCs w:val="21"/>
                    </w:rPr>
                    <w:t>。</w:t>
                  </w:r>
                </w:p>
              </w:tc>
              <w:tc>
                <w:tcPr>
                  <w:tcW w:w="993" w:type="dxa"/>
                  <w:tcBorders>
                    <w:top w:val="single" w:sz="12" w:space="0" w:color="auto"/>
                  </w:tcBorders>
                  <w:tcMar>
                    <w:top w:w="28" w:type="dxa"/>
                    <w:left w:w="85" w:type="dxa"/>
                    <w:bottom w:w="28" w:type="dxa"/>
                    <w:right w:w="85" w:type="dxa"/>
                  </w:tcMar>
                  <w:vAlign w:val="center"/>
                </w:tcPr>
                <w:p w14:paraId="1B70F6BB" w14:textId="425661F1" w:rsidR="0062355A" w:rsidRPr="00D911C3" w:rsidRDefault="00D25833" w:rsidP="000F37B4">
                  <w:pPr>
                    <w:autoSpaceDE w:val="0"/>
                    <w:autoSpaceDN w:val="0"/>
                    <w:adjustRightInd w:val="0"/>
                    <w:jc w:val="center"/>
                    <w:rPr>
                      <w:szCs w:val="21"/>
                    </w:rPr>
                  </w:pPr>
                  <w:r w:rsidRPr="00D911C3">
                    <w:rPr>
                      <w:rFonts w:hint="eastAsia"/>
                      <w:szCs w:val="21"/>
                    </w:rPr>
                    <w:t>符合</w:t>
                  </w:r>
                </w:p>
              </w:tc>
            </w:tr>
          </w:tbl>
          <w:p w14:paraId="2F63FCB5" w14:textId="2F325814" w:rsidR="00E6565B" w:rsidRPr="00D911C3" w:rsidRDefault="00E6565B" w:rsidP="000F37B4">
            <w:pPr>
              <w:pStyle w:val="afe"/>
              <w:ind w:firstLineChars="0" w:firstLine="0"/>
              <w:jc w:val="both"/>
              <w:rPr>
                <w:rFonts w:cs="宋体"/>
                <w:lang w:val="en-US" w:eastAsia="zh-CN"/>
              </w:rPr>
            </w:pPr>
          </w:p>
        </w:tc>
      </w:tr>
    </w:tbl>
    <w:p w14:paraId="6DD93BAE" w14:textId="77777777" w:rsidR="00412463" w:rsidRPr="004F5E7B" w:rsidRDefault="00412463" w:rsidP="00412463">
      <w:pPr>
        <w:spacing w:line="360" w:lineRule="auto"/>
        <w:outlineLvl w:val="0"/>
        <w:rPr>
          <w:rFonts w:eastAsia="黑体"/>
          <w:sz w:val="30"/>
        </w:rPr>
        <w:sectPr w:rsidR="00412463" w:rsidRPr="004F5E7B" w:rsidSect="00AE44AC">
          <w:footerReference w:type="default" r:id="rId11"/>
          <w:pgSz w:w="11906" w:h="16838"/>
          <w:pgMar w:top="1701" w:right="1531" w:bottom="1701" w:left="1531" w:header="851" w:footer="1077" w:gutter="0"/>
          <w:pgNumType w:start="1"/>
          <w:cols w:space="720"/>
          <w:docGrid w:linePitch="312"/>
        </w:sectPr>
      </w:pPr>
    </w:p>
    <w:p w14:paraId="41D36950" w14:textId="422E5E9B" w:rsidR="00412463" w:rsidRPr="004F5E7B" w:rsidRDefault="00412463" w:rsidP="00314F95">
      <w:pPr>
        <w:pStyle w:val="ae"/>
        <w:outlineLvl w:val="0"/>
        <w:rPr>
          <w:rFonts w:ascii="黑体" w:eastAsia="黑体" w:hAnsi="黑体"/>
          <w:snapToGrid w:val="0"/>
          <w:sz w:val="30"/>
          <w:szCs w:val="30"/>
        </w:rPr>
      </w:pPr>
      <w:bookmarkStart w:id="6" w:name="_Toc104484252"/>
      <w:r w:rsidRPr="004F5E7B">
        <w:rPr>
          <w:rFonts w:ascii="黑体" w:eastAsia="黑体" w:hAnsi="黑体" w:hint="eastAsia"/>
          <w:snapToGrid w:val="0"/>
          <w:sz w:val="30"/>
          <w:szCs w:val="30"/>
        </w:rPr>
        <w:lastRenderedPageBreak/>
        <w:t>二、建设项目工程分析</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50"/>
        <w:gridCol w:w="8364"/>
      </w:tblGrid>
      <w:tr w:rsidR="00412463" w:rsidRPr="004F5E7B" w14:paraId="6F87AF54" w14:textId="77777777" w:rsidTr="00AE44AC">
        <w:trPr>
          <w:trHeight w:val="1379"/>
          <w:jc w:val="center"/>
        </w:trPr>
        <w:tc>
          <w:tcPr>
            <w:tcW w:w="476" w:type="dxa"/>
            <w:vAlign w:val="center"/>
          </w:tcPr>
          <w:p w14:paraId="667BF980" w14:textId="77777777" w:rsidR="00412463" w:rsidRPr="004F5E7B" w:rsidRDefault="00412463" w:rsidP="002B2FD0">
            <w:pPr>
              <w:pStyle w:val="ae"/>
              <w:widowControl w:val="0"/>
              <w:adjustRightInd w:val="0"/>
              <w:snapToGrid w:val="0"/>
              <w:spacing w:before="0" w:beforeAutospacing="0" w:after="0" w:afterAutospacing="0"/>
              <w:jc w:val="center"/>
              <w:rPr>
                <w:rFonts w:cs="宋体"/>
                <w:szCs w:val="24"/>
              </w:rPr>
            </w:pPr>
            <w:r w:rsidRPr="004F5E7B">
              <w:rPr>
                <w:rFonts w:cs="宋体" w:hint="eastAsia"/>
                <w:szCs w:val="24"/>
              </w:rPr>
              <w:t>建设内容</w:t>
            </w:r>
          </w:p>
        </w:tc>
        <w:tc>
          <w:tcPr>
            <w:tcW w:w="8584" w:type="dxa"/>
          </w:tcPr>
          <w:p w14:paraId="3D1FA2BB" w14:textId="15B1DA3A" w:rsidR="00412463" w:rsidRPr="00955762" w:rsidRDefault="002C15D7" w:rsidP="002C15D7">
            <w:pPr>
              <w:adjustRightInd w:val="0"/>
              <w:snapToGrid w:val="0"/>
              <w:spacing w:line="360" w:lineRule="auto"/>
              <w:ind w:firstLineChars="200" w:firstLine="482"/>
              <w:rPr>
                <w:b/>
                <w:bCs/>
                <w:sz w:val="24"/>
              </w:rPr>
            </w:pPr>
            <w:r w:rsidRPr="00955762">
              <w:rPr>
                <w:rFonts w:hint="eastAsia"/>
                <w:b/>
                <w:bCs/>
                <w:sz w:val="24"/>
              </w:rPr>
              <w:t>1</w:t>
            </w:r>
            <w:r w:rsidRPr="00955762">
              <w:rPr>
                <w:b/>
                <w:bCs/>
                <w:sz w:val="24"/>
              </w:rPr>
              <w:t>.</w:t>
            </w:r>
            <w:r w:rsidR="00412463" w:rsidRPr="00955762">
              <w:rPr>
                <w:b/>
                <w:bCs/>
                <w:sz w:val="24"/>
              </w:rPr>
              <w:t>项目由来</w:t>
            </w:r>
          </w:p>
          <w:p w14:paraId="34E31AAA" w14:textId="5D09C2A4" w:rsidR="009E5762" w:rsidRPr="00955762" w:rsidRDefault="009F4370" w:rsidP="002B2FD0">
            <w:pPr>
              <w:pStyle w:val="afe"/>
              <w:ind w:firstLine="480"/>
              <w:rPr>
                <w:szCs w:val="21"/>
                <w:lang w:val="en-US"/>
              </w:rPr>
            </w:pPr>
            <w:r w:rsidRPr="00955762">
              <w:rPr>
                <w:rFonts w:hint="eastAsia"/>
                <w:bCs/>
                <w:color w:val="000000" w:themeColor="text1"/>
                <w:szCs w:val="21"/>
                <w:lang w:val="en-US" w:eastAsia="zh-CN"/>
              </w:rPr>
              <w:t>安康利源矿业有限公司位于安康高新区新型材料产业园，占地面积为</w:t>
            </w:r>
            <w:r w:rsidRPr="00955762">
              <w:rPr>
                <w:bCs/>
                <w:color w:val="000000" w:themeColor="text1"/>
                <w:szCs w:val="21"/>
                <w:lang w:val="en-US" w:eastAsia="zh-CN"/>
              </w:rPr>
              <w:t>20084.4m</w:t>
            </w:r>
            <w:r w:rsidRPr="00955762">
              <w:rPr>
                <w:bCs/>
                <w:color w:val="000000" w:themeColor="text1"/>
                <w:szCs w:val="21"/>
                <w:vertAlign w:val="superscript"/>
                <w:lang w:val="en-US" w:eastAsia="zh-CN"/>
              </w:rPr>
              <w:t>2</w:t>
            </w:r>
            <w:r w:rsidRPr="00955762">
              <w:rPr>
                <w:rFonts w:hint="eastAsia"/>
                <w:bCs/>
                <w:color w:val="000000" w:themeColor="text1"/>
                <w:szCs w:val="21"/>
                <w:lang w:val="en-US" w:eastAsia="zh-CN"/>
              </w:rPr>
              <w:t>，该公司一期精选石粉及重晶石粉生产加工项目原设计年产</w:t>
            </w:r>
            <w:r w:rsidRPr="00955762">
              <w:rPr>
                <w:bCs/>
                <w:color w:val="000000" w:themeColor="text1"/>
                <w:szCs w:val="21"/>
                <w:lang w:val="en-US" w:eastAsia="zh-CN"/>
              </w:rPr>
              <w:t>11</w:t>
            </w:r>
            <w:r w:rsidRPr="00955762">
              <w:rPr>
                <w:rFonts w:hint="eastAsia"/>
                <w:bCs/>
                <w:color w:val="000000" w:themeColor="text1"/>
                <w:szCs w:val="21"/>
                <w:lang w:val="en-US" w:eastAsia="zh-CN"/>
              </w:rPr>
              <w:t>万吨精选石粉和重晶石粉，</w:t>
            </w:r>
            <w:r w:rsidR="009E5762" w:rsidRPr="00955762">
              <w:rPr>
                <w:bCs/>
                <w:szCs w:val="21"/>
                <w:lang w:val="en-US"/>
              </w:rPr>
              <w:t>2020</w:t>
            </w:r>
            <w:r w:rsidR="009E5762" w:rsidRPr="00955762">
              <w:rPr>
                <w:rFonts w:hint="eastAsia"/>
                <w:bCs/>
                <w:szCs w:val="21"/>
                <w:lang w:val="en-US"/>
              </w:rPr>
              <w:t>年</w:t>
            </w:r>
            <w:r w:rsidR="009E5762" w:rsidRPr="00955762">
              <w:rPr>
                <w:bCs/>
                <w:szCs w:val="21"/>
                <w:lang w:val="en-US"/>
              </w:rPr>
              <w:t>3</w:t>
            </w:r>
            <w:r w:rsidR="009E5762" w:rsidRPr="00955762">
              <w:rPr>
                <w:rFonts w:hint="eastAsia"/>
                <w:bCs/>
                <w:szCs w:val="21"/>
                <w:lang w:val="en-US"/>
              </w:rPr>
              <w:t>月</w:t>
            </w:r>
            <w:r w:rsidR="009E5762" w:rsidRPr="00955762">
              <w:rPr>
                <w:bCs/>
                <w:szCs w:val="21"/>
                <w:lang w:val="en-US"/>
              </w:rPr>
              <w:t>27</w:t>
            </w:r>
            <w:r w:rsidR="009E5762" w:rsidRPr="00955762">
              <w:rPr>
                <w:rFonts w:hint="eastAsia"/>
                <w:bCs/>
                <w:szCs w:val="21"/>
                <w:lang w:val="en-US"/>
              </w:rPr>
              <w:t>日原安康高新区生态环境局以安高新环发﹝</w:t>
            </w:r>
            <w:r w:rsidR="009E5762" w:rsidRPr="00955762">
              <w:rPr>
                <w:bCs/>
                <w:szCs w:val="21"/>
                <w:lang w:val="en-US"/>
              </w:rPr>
              <w:t>2020</w:t>
            </w:r>
            <w:r w:rsidR="009E5762" w:rsidRPr="00955762">
              <w:rPr>
                <w:rFonts w:hint="eastAsia"/>
                <w:bCs/>
                <w:szCs w:val="21"/>
                <w:lang w:val="en-US"/>
              </w:rPr>
              <w:t>﹞</w:t>
            </w:r>
            <w:r w:rsidR="009E5762" w:rsidRPr="00955762">
              <w:rPr>
                <w:bCs/>
                <w:szCs w:val="21"/>
                <w:lang w:val="en-US"/>
              </w:rPr>
              <w:t>16</w:t>
            </w:r>
            <w:r w:rsidR="009E5762" w:rsidRPr="00955762">
              <w:rPr>
                <w:rFonts w:hint="eastAsia"/>
                <w:bCs/>
                <w:szCs w:val="21"/>
                <w:lang w:val="en-US"/>
              </w:rPr>
              <w:t>号文件</w:t>
            </w:r>
            <w:r w:rsidR="009E5762" w:rsidRPr="00955762">
              <w:rPr>
                <w:rFonts w:hint="eastAsia"/>
                <w:bCs/>
                <w:szCs w:val="21"/>
                <w:lang w:val="en-US" w:eastAsia="zh-CN"/>
              </w:rPr>
              <w:t>对《精选石粉及重晶石粉生产加工项目环境影响报告表》进行了批复。</w:t>
            </w:r>
            <w:r w:rsidR="004A3295" w:rsidRPr="00955762">
              <w:rPr>
                <w:rFonts w:hint="eastAsia"/>
                <w:szCs w:val="21"/>
                <w:lang w:val="en-US" w:eastAsia="zh-CN"/>
              </w:rPr>
              <w:t>由于市场行情好转，</w:t>
            </w:r>
            <w:r w:rsidR="00FF3408" w:rsidRPr="00955762">
              <w:rPr>
                <w:rFonts w:hint="eastAsia"/>
                <w:szCs w:val="21"/>
                <w:lang w:val="en-US" w:eastAsia="zh-CN"/>
              </w:rPr>
              <w:t>原有</w:t>
            </w:r>
            <w:r w:rsidR="004A3295" w:rsidRPr="00955762">
              <w:rPr>
                <w:rFonts w:hint="eastAsia"/>
                <w:szCs w:val="21"/>
                <w:lang w:val="en-US" w:eastAsia="zh-CN"/>
              </w:rPr>
              <w:t>生产规模不能满足市场需求，</w:t>
            </w:r>
            <w:r w:rsidR="009E5762" w:rsidRPr="00955762">
              <w:rPr>
                <w:rFonts w:hint="eastAsia"/>
                <w:bCs/>
                <w:szCs w:val="21"/>
                <w:lang w:val="en-US" w:eastAsia="zh-CN"/>
              </w:rPr>
              <w:t>安康市利源矿业有限责任公司对</w:t>
            </w:r>
            <w:r w:rsidR="00235141" w:rsidRPr="00955762">
              <w:rPr>
                <w:rFonts w:hint="eastAsia"/>
                <w:bCs/>
                <w:szCs w:val="21"/>
                <w:lang w:val="en-US" w:eastAsia="zh-CN"/>
              </w:rPr>
              <w:t>一期</w:t>
            </w:r>
            <w:r w:rsidR="00DA7DCA" w:rsidRPr="00955762">
              <w:rPr>
                <w:rFonts w:hint="eastAsia"/>
                <w:szCs w:val="21"/>
                <w:lang w:val="en-US"/>
              </w:rPr>
              <w:t>项目建设规模、主要生产设备及排气筒高度</w:t>
            </w:r>
            <w:r w:rsidR="00DA7DCA" w:rsidRPr="00955762">
              <w:rPr>
                <w:rFonts w:hint="eastAsia"/>
                <w:szCs w:val="21"/>
                <w:lang w:val="en-US" w:eastAsia="zh-CN"/>
              </w:rPr>
              <w:t>进行了</w:t>
            </w:r>
            <w:r w:rsidR="009E5762" w:rsidRPr="00955762">
              <w:rPr>
                <w:rFonts w:hint="eastAsia"/>
                <w:szCs w:val="21"/>
                <w:lang w:val="en-US"/>
              </w:rPr>
              <w:t>重大变动</w:t>
            </w:r>
            <w:r w:rsidR="00235141" w:rsidRPr="00955762">
              <w:rPr>
                <w:rFonts w:hint="eastAsia"/>
                <w:szCs w:val="21"/>
                <w:lang w:val="en-US" w:eastAsia="zh-CN"/>
              </w:rPr>
              <w:t>；</w:t>
            </w:r>
            <w:r w:rsidR="009E5762" w:rsidRPr="00955762">
              <w:rPr>
                <w:rFonts w:hint="eastAsia"/>
                <w:szCs w:val="21"/>
                <w:lang w:val="en-US"/>
              </w:rPr>
              <w:t>更换了主要的生产设备，将产</w:t>
            </w:r>
            <w:r w:rsidR="009E5762" w:rsidRPr="00955762">
              <w:rPr>
                <w:rFonts w:hint="eastAsia"/>
                <w:szCs w:val="21"/>
                <w:lang w:val="en-US" w:eastAsia="zh-CN"/>
              </w:rPr>
              <w:t>能扩大至年产</w:t>
            </w:r>
            <w:r w:rsidR="009E5762" w:rsidRPr="00955762">
              <w:rPr>
                <w:szCs w:val="21"/>
                <w:lang w:val="en-US" w:eastAsia="zh-CN"/>
              </w:rPr>
              <w:t>30</w:t>
            </w:r>
            <w:r w:rsidR="009E5762" w:rsidRPr="00955762">
              <w:rPr>
                <w:rFonts w:hint="eastAsia"/>
                <w:szCs w:val="21"/>
                <w:lang w:val="en-US" w:eastAsia="zh-CN"/>
              </w:rPr>
              <w:t>万吨精选石粉和重晶石粉。并委托安康市环境工程设计有限公司编制了《高新区利源矿业重晶石粉生产加工项目（重大变动）项目环境影响报告表》，</w:t>
            </w:r>
            <w:r w:rsidR="009E5762" w:rsidRPr="00955762">
              <w:rPr>
                <w:rFonts w:hint="eastAsia"/>
                <w:szCs w:val="21"/>
                <w:lang w:val="en-US" w:eastAsia="zh-CN"/>
              </w:rPr>
              <w:t>2</w:t>
            </w:r>
            <w:r w:rsidR="009E5762" w:rsidRPr="00955762">
              <w:rPr>
                <w:szCs w:val="21"/>
                <w:lang w:val="en-US" w:eastAsia="zh-CN"/>
              </w:rPr>
              <w:t>023</w:t>
            </w:r>
            <w:r w:rsidR="009E5762" w:rsidRPr="00955762">
              <w:rPr>
                <w:rFonts w:hint="eastAsia"/>
                <w:szCs w:val="21"/>
                <w:lang w:val="en-US" w:eastAsia="zh-CN"/>
              </w:rPr>
              <w:t>年</w:t>
            </w:r>
            <w:r w:rsidR="009E5762" w:rsidRPr="00955762">
              <w:rPr>
                <w:rFonts w:hint="eastAsia"/>
                <w:szCs w:val="21"/>
                <w:lang w:val="en-US" w:eastAsia="zh-CN"/>
              </w:rPr>
              <w:t>9</w:t>
            </w:r>
            <w:r w:rsidR="009E5762" w:rsidRPr="00955762">
              <w:rPr>
                <w:rFonts w:hint="eastAsia"/>
                <w:szCs w:val="21"/>
                <w:lang w:val="en-US" w:eastAsia="zh-CN"/>
              </w:rPr>
              <w:t>月</w:t>
            </w:r>
            <w:r w:rsidR="009E5762" w:rsidRPr="00955762">
              <w:rPr>
                <w:rFonts w:hint="eastAsia"/>
                <w:szCs w:val="21"/>
                <w:lang w:val="en-US" w:eastAsia="zh-CN"/>
              </w:rPr>
              <w:t>8</w:t>
            </w:r>
            <w:r w:rsidR="009E5762" w:rsidRPr="00955762">
              <w:rPr>
                <w:rFonts w:hint="eastAsia"/>
                <w:szCs w:val="21"/>
                <w:lang w:val="en-US" w:eastAsia="zh-CN"/>
              </w:rPr>
              <w:t>日</w:t>
            </w:r>
            <w:r w:rsidR="009E5762" w:rsidRPr="00955762">
              <w:rPr>
                <w:szCs w:val="21"/>
                <w:lang w:val="en-US" w:eastAsia="zh-CN"/>
              </w:rPr>
              <w:t>安康市生态环境</w:t>
            </w:r>
            <w:proofErr w:type="gramStart"/>
            <w:r w:rsidR="009E5762" w:rsidRPr="00955762">
              <w:rPr>
                <w:szCs w:val="21"/>
                <w:lang w:val="en-US" w:eastAsia="zh-CN"/>
              </w:rPr>
              <w:t>局高新分局</w:t>
            </w:r>
            <w:proofErr w:type="gramEnd"/>
            <w:r w:rsidR="009E5762" w:rsidRPr="00955762">
              <w:rPr>
                <w:rFonts w:hint="eastAsia"/>
                <w:szCs w:val="21"/>
                <w:lang w:val="en-US" w:eastAsia="zh-CN"/>
              </w:rPr>
              <w:t>发</w:t>
            </w:r>
            <w:r w:rsidR="009E5762" w:rsidRPr="00955762">
              <w:rPr>
                <w:szCs w:val="21"/>
                <w:lang w:val="en-US" w:eastAsia="zh-CN"/>
              </w:rPr>
              <w:t>〔</w:t>
            </w:r>
            <w:r w:rsidR="009E5762" w:rsidRPr="00955762">
              <w:rPr>
                <w:szCs w:val="21"/>
                <w:lang w:val="en-US" w:eastAsia="zh-CN"/>
              </w:rPr>
              <w:t>2023</w:t>
            </w:r>
            <w:r w:rsidR="009E5762" w:rsidRPr="00955762">
              <w:rPr>
                <w:szCs w:val="21"/>
                <w:lang w:val="en-US" w:eastAsia="zh-CN"/>
              </w:rPr>
              <w:t>〕</w:t>
            </w:r>
            <w:r w:rsidR="009E5762" w:rsidRPr="00955762">
              <w:rPr>
                <w:szCs w:val="21"/>
                <w:lang w:val="en-US" w:eastAsia="zh-CN"/>
              </w:rPr>
              <w:t>37</w:t>
            </w:r>
            <w:r w:rsidR="009E5762" w:rsidRPr="00955762">
              <w:rPr>
                <w:szCs w:val="21"/>
                <w:lang w:val="en-US" w:eastAsia="zh-CN"/>
              </w:rPr>
              <w:t>号</w:t>
            </w:r>
            <w:r w:rsidR="009E5762" w:rsidRPr="00955762">
              <w:rPr>
                <w:rFonts w:hint="eastAsia"/>
                <w:szCs w:val="21"/>
                <w:lang w:val="en-US" w:eastAsia="zh-CN"/>
              </w:rPr>
              <w:t>文件对《</w:t>
            </w:r>
            <w:r w:rsidR="009E5762" w:rsidRPr="00955762">
              <w:rPr>
                <w:szCs w:val="21"/>
                <w:lang w:val="en-US" w:eastAsia="zh-CN"/>
              </w:rPr>
              <w:t>精选石粉及重晶石粉生产加工项目（重大变动）环境影响报告表</w:t>
            </w:r>
            <w:r w:rsidR="009E5762" w:rsidRPr="00955762">
              <w:rPr>
                <w:rFonts w:hint="eastAsia"/>
                <w:szCs w:val="21"/>
                <w:lang w:val="en-US" w:eastAsia="zh-CN"/>
              </w:rPr>
              <w:t>》进行批复。</w:t>
            </w:r>
            <w:r w:rsidRPr="00955762">
              <w:rPr>
                <w:rFonts w:hint="eastAsia"/>
                <w:color w:val="000000" w:themeColor="text1"/>
                <w:szCs w:val="21"/>
                <w:lang w:val="en-US" w:eastAsia="zh-CN"/>
              </w:rPr>
              <w:t>目前</w:t>
            </w:r>
            <w:r w:rsidRPr="00955762">
              <w:rPr>
                <w:color w:val="000000" w:themeColor="text1"/>
                <w:szCs w:val="21"/>
                <w:lang w:val="en-US" w:eastAsia="zh-CN"/>
              </w:rPr>
              <w:t>精选石粉及重晶石粉生产加工项目（重大变动）</w:t>
            </w:r>
            <w:r w:rsidRPr="00955762">
              <w:rPr>
                <w:rFonts w:hint="eastAsia"/>
                <w:color w:val="000000" w:themeColor="text1"/>
                <w:szCs w:val="21"/>
                <w:lang w:val="en-US" w:eastAsia="zh-CN"/>
              </w:rPr>
              <w:t>已完成验收投入生产。</w:t>
            </w:r>
          </w:p>
          <w:p w14:paraId="6244B6C7" w14:textId="00A466A9" w:rsidR="00E17344" w:rsidRPr="00955762" w:rsidRDefault="00F01634" w:rsidP="002B2FD0">
            <w:pPr>
              <w:pStyle w:val="afe"/>
              <w:ind w:firstLine="480"/>
              <w:rPr>
                <w:bCs/>
                <w:szCs w:val="21"/>
                <w:lang w:val="en-US"/>
              </w:rPr>
            </w:pPr>
            <w:r w:rsidRPr="00955762">
              <w:rPr>
                <w:rFonts w:hint="eastAsia"/>
                <w:szCs w:val="21"/>
                <w:lang w:val="en-US" w:eastAsia="zh-CN"/>
              </w:rPr>
              <w:t>为</w:t>
            </w:r>
            <w:r w:rsidR="00235141" w:rsidRPr="00955762">
              <w:rPr>
                <w:rFonts w:hint="eastAsia"/>
                <w:szCs w:val="21"/>
                <w:lang w:val="en-US" w:eastAsia="zh-CN"/>
              </w:rPr>
              <w:t>进一步</w:t>
            </w:r>
            <w:r w:rsidRPr="00955762">
              <w:rPr>
                <w:rFonts w:hint="eastAsia"/>
                <w:szCs w:val="21"/>
                <w:lang w:val="en-US" w:eastAsia="zh-CN"/>
              </w:rPr>
              <w:t>扩大市场规模</w:t>
            </w:r>
            <w:r w:rsidR="000F4759" w:rsidRPr="00955762">
              <w:rPr>
                <w:rFonts w:hint="eastAsia"/>
                <w:szCs w:val="21"/>
                <w:lang w:val="en-US" w:eastAsia="zh-CN"/>
              </w:rPr>
              <w:t>、提升产品品质</w:t>
            </w:r>
            <w:r w:rsidR="00235141" w:rsidRPr="00955762">
              <w:rPr>
                <w:rFonts w:hint="eastAsia"/>
                <w:bCs/>
                <w:szCs w:val="21"/>
                <w:lang w:val="en-US" w:eastAsia="zh-CN"/>
              </w:rPr>
              <w:t>安康利源矿业有限公司</w:t>
            </w:r>
            <w:r w:rsidR="00EC3F18" w:rsidRPr="00955762">
              <w:rPr>
                <w:rFonts w:hint="eastAsia"/>
                <w:szCs w:val="21"/>
                <w:lang w:val="en-US" w:eastAsia="zh-CN"/>
              </w:rPr>
              <w:t>于</w:t>
            </w:r>
            <w:r w:rsidR="00C671B8">
              <w:rPr>
                <w:szCs w:val="21"/>
                <w:lang w:val="en-US" w:eastAsia="zh-CN"/>
              </w:rPr>
              <w:t>2024</w:t>
            </w:r>
            <w:r w:rsidR="00EC3F18" w:rsidRPr="00955762">
              <w:rPr>
                <w:rFonts w:hint="eastAsia"/>
                <w:szCs w:val="21"/>
                <w:lang w:val="en-US" w:eastAsia="zh-CN"/>
              </w:rPr>
              <w:t>年</w:t>
            </w:r>
            <w:r w:rsidR="00C671B8">
              <w:rPr>
                <w:szCs w:val="21"/>
                <w:lang w:val="en-US" w:eastAsia="zh-CN"/>
              </w:rPr>
              <w:t>3</w:t>
            </w:r>
            <w:r w:rsidR="00EC3F18" w:rsidRPr="00955762">
              <w:rPr>
                <w:rFonts w:hint="eastAsia"/>
                <w:szCs w:val="21"/>
                <w:lang w:val="en-US" w:eastAsia="zh-CN"/>
              </w:rPr>
              <w:t>月</w:t>
            </w:r>
            <w:r w:rsidR="00C671B8">
              <w:rPr>
                <w:szCs w:val="21"/>
                <w:lang w:val="en-US" w:eastAsia="zh-CN"/>
              </w:rPr>
              <w:t>28</w:t>
            </w:r>
            <w:r w:rsidR="00EC3F18" w:rsidRPr="00955762">
              <w:rPr>
                <w:rFonts w:hint="eastAsia"/>
                <w:szCs w:val="21"/>
                <w:lang w:val="en-US" w:eastAsia="zh-CN"/>
              </w:rPr>
              <w:t>日</w:t>
            </w:r>
            <w:r w:rsidR="001631F1" w:rsidRPr="00955762">
              <w:rPr>
                <w:rFonts w:hint="eastAsia"/>
                <w:szCs w:val="21"/>
                <w:lang w:val="en-US" w:eastAsia="zh-CN"/>
              </w:rPr>
              <w:t>进行了</w:t>
            </w:r>
            <w:r w:rsidRPr="00955762">
              <w:rPr>
                <w:rFonts w:hint="eastAsia"/>
                <w:szCs w:val="21"/>
                <w:lang w:val="en-US" w:eastAsia="zh-CN"/>
              </w:rPr>
              <w:t>超微粉</w:t>
            </w:r>
            <w:r w:rsidRPr="00955762">
              <w:rPr>
                <w:rFonts w:hint="eastAsia"/>
                <w:szCs w:val="21"/>
                <w:lang w:val="en-US" w:eastAsia="zh-CN"/>
              </w:rPr>
              <w:t>CIP</w:t>
            </w:r>
            <w:r w:rsidRPr="00955762">
              <w:rPr>
                <w:rFonts w:hint="eastAsia"/>
                <w:szCs w:val="21"/>
                <w:lang w:val="en-US" w:eastAsia="zh-CN"/>
              </w:rPr>
              <w:t>研发生产项目</w:t>
            </w:r>
            <w:r w:rsidR="001631F1" w:rsidRPr="00955762">
              <w:rPr>
                <w:rFonts w:hint="eastAsia"/>
                <w:szCs w:val="21"/>
                <w:lang w:val="en-US" w:eastAsia="zh-CN"/>
              </w:rPr>
              <w:t>立项，</w:t>
            </w:r>
            <w:r w:rsidR="00031224" w:rsidRPr="00955762">
              <w:rPr>
                <w:rFonts w:hint="eastAsia"/>
                <w:szCs w:val="21"/>
                <w:lang w:val="en-US" w:eastAsia="zh-CN"/>
              </w:rPr>
              <w:t>立项中的建设规模及内容为</w:t>
            </w:r>
            <w:r w:rsidR="00235141" w:rsidRPr="00955762">
              <w:rPr>
                <w:rFonts w:hint="eastAsia"/>
                <w:szCs w:val="21"/>
                <w:lang w:val="en-US" w:eastAsia="zh-CN"/>
              </w:rPr>
              <w:t>：</w:t>
            </w:r>
            <w:r w:rsidR="00E17344" w:rsidRPr="00955762">
              <w:rPr>
                <w:rFonts w:hint="eastAsia"/>
                <w:szCs w:val="21"/>
                <w:lang w:val="en-US" w:eastAsia="zh-CN"/>
              </w:rPr>
              <w:t>项目占地</w:t>
            </w:r>
            <w:r w:rsidR="00E17344" w:rsidRPr="00955762">
              <w:rPr>
                <w:rFonts w:hint="eastAsia"/>
                <w:szCs w:val="21"/>
                <w:lang w:val="en-US" w:eastAsia="zh-CN"/>
              </w:rPr>
              <w:t>15</w:t>
            </w:r>
            <w:r w:rsidR="00E17344" w:rsidRPr="00955762">
              <w:rPr>
                <w:rFonts w:hint="eastAsia"/>
                <w:szCs w:val="21"/>
                <w:lang w:val="en-US" w:eastAsia="zh-CN"/>
              </w:rPr>
              <w:t>亩，建设生产车间、质量安全中心、计量检测中心、环保监测中心及创新技术研发中心，购置磨</w:t>
            </w:r>
            <w:r w:rsidR="00235141" w:rsidRPr="00955762">
              <w:rPr>
                <w:rFonts w:hint="eastAsia"/>
                <w:szCs w:val="21"/>
                <w:lang w:val="en-US" w:eastAsia="zh-CN"/>
              </w:rPr>
              <w:t>粉</w:t>
            </w:r>
            <w:r w:rsidR="00E17344" w:rsidRPr="00955762">
              <w:rPr>
                <w:rFonts w:hint="eastAsia"/>
                <w:szCs w:val="21"/>
                <w:lang w:val="en-US" w:eastAsia="zh-CN"/>
              </w:rPr>
              <w:t>机、破碎机、矿石精选及废气处理设施、智能除尘等生产设备，形成年产</w:t>
            </w:r>
            <w:r w:rsidR="00C671B8">
              <w:rPr>
                <w:szCs w:val="21"/>
                <w:lang w:val="en-US" w:eastAsia="zh-CN"/>
              </w:rPr>
              <w:t>50</w:t>
            </w:r>
            <w:r w:rsidR="00E17344" w:rsidRPr="00955762">
              <w:rPr>
                <w:rFonts w:hint="eastAsia"/>
                <w:szCs w:val="21"/>
                <w:lang w:val="en-US" w:eastAsia="zh-CN"/>
              </w:rPr>
              <w:t>万吨重晶石超微粉</w:t>
            </w:r>
            <w:r w:rsidR="00E17344" w:rsidRPr="00955762">
              <w:rPr>
                <w:rFonts w:hint="eastAsia"/>
                <w:szCs w:val="21"/>
                <w:lang w:val="en-US" w:eastAsia="zh-CN"/>
              </w:rPr>
              <w:t>CPI</w:t>
            </w:r>
            <w:r w:rsidR="00E17344" w:rsidRPr="00955762">
              <w:rPr>
                <w:rFonts w:hint="eastAsia"/>
                <w:szCs w:val="21"/>
                <w:lang w:val="en-US" w:eastAsia="zh-CN"/>
              </w:rPr>
              <w:t>生产规模。</w:t>
            </w:r>
            <w:r w:rsidR="000F4759" w:rsidRPr="00955762">
              <w:rPr>
                <w:rFonts w:hint="eastAsia"/>
                <w:szCs w:val="21"/>
                <w:lang w:val="en-US" w:eastAsia="zh-CN"/>
              </w:rPr>
              <w:t>该项目为安康市利源矿业有限公司重晶石粉生产的二期项目，占地为厂区预留用地。</w:t>
            </w:r>
          </w:p>
          <w:p w14:paraId="6CA38600" w14:textId="03E9816D" w:rsidR="001B6ABB" w:rsidRPr="00955762" w:rsidRDefault="001B6ABB" w:rsidP="002B2FD0">
            <w:pPr>
              <w:pStyle w:val="afe"/>
              <w:ind w:firstLine="480"/>
              <w:jc w:val="both"/>
              <w:rPr>
                <w:bCs/>
                <w:szCs w:val="21"/>
                <w:lang w:val="en-US" w:eastAsia="zh-CN"/>
              </w:rPr>
            </w:pPr>
            <w:r w:rsidRPr="00955762">
              <w:rPr>
                <w:bCs/>
                <w:szCs w:val="21"/>
                <w:lang w:val="en-US" w:eastAsia="zh-CN"/>
              </w:rPr>
              <w:t>根据《中华人民共和国环境影响评价法》、《建设项目环境保护管理条例》及《建设项目环境影响评价分类管理名录》有关规定，本项目属于《建设项目环境影响评价分类管理名录》中</w:t>
            </w:r>
            <w:r w:rsidRPr="00955762">
              <w:rPr>
                <w:bCs/>
                <w:szCs w:val="21"/>
                <w:lang w:val="en-US" w:eastAsia="zh-CN"/>
              </w:rPr>
              <w:t>“</w:t>
            </w:r>
            <w:r w:rsidRPr="00955762">
              <w:rPr>
                <w:rFonts w:hint="eastAsia"/>
                <w:bCs/>
                <w:szCs w:val="21"/>
                <w:lang w:val="en-US" w:eastAsia="zh-CN"/>
              </w:rPr>
              <w:t>二十七、非金属矿物制品业</w:t>
            </w:r>
            <w:r w:rsidRPr="00955762">
              <w:rPr>
                <w:rFonts w:hint="eastAsia"/>
                <w:bCs/>
                <w:szCs w:val="21"/>
                <w:lang w:val="en-US" w:eastAsia="zh-CN"/>
              </w:rPr>
              <w:t>30</w:t>
            </w:r>
            <w:r w:rsidRPr="00955762">
              <w:rPr>
                <w:bCs/>
                <w:szCs w:val="21"/>
                <w:lang w:val="en-US" w:eastAsia="zh-CN"/>
              </w:rPr>
              <w:t>”</w:t>
            </w:r>
            <w:r w:rsidRPr="00955762">
              <w:rPr>
                <w:bCs/>
                <w:szCs w:val="21"/>
                <w:lang w:val="en-US" w:eastAsia="zh-CN"/>
              </w:rPr>
              <w:t>第</w:t>
            </w:r>
            <w:r w:rsidRPr="00955762">
              <w:rPr>
                <w:rFonts w:hint="eastAsia"/>
                <w:bCs/>
                <w:szCs w:val="21"/>
                <w:lang w:val="en-US" w:eastAsia="zh-CN"/>
              </w:rPr>
              <w:t>“</w:t>
            </w:r>
            <w:r w:rsidRPr="00955762">
              <w:rPr>
                <w:rFonts w:hint="eastAsia"/>
                <w:bCs/>
                <w:szCs w:val="21"/>
                <w:lang w:val="en-US" w:eastAsia="zh-CN"/>
              </w:rPr>
              <w:t>60</w:t>
            </w:r>
            <w:r w:rsidRPr="00955762">
              <w:rPr>
                <w:rFonts w:hint="eastAsia"/>
                <w:bCs/>
                <w:szCs w:val="21"/>
                <w:lang w:val="en-US" w:eastAsia="zh-CN"/>
              </w:rPr>
              <w:t>石墨及其他非金属矿物制品制造</w:t>
            </w:r>
            <w:r w:rsidRPr="00955762">
              <w:rPr>
                <w:rFonts w:hint="eastAsia"/>
                <w:bCs/>
                <w:szCs w:val="21"/>
                <w:lang w:val="en-US" w:eastAsia="zh-CN"/>
              </w:rPr>
              <w:t>309</w:t>
            </w:r>
            <w:r w:rsidRPr="00955762">
              <w:rPr>
                <w:rFonts w:hint="eastAsia"/>
                <w:bCs/>
                <w:szCs w:val="21"/>
                <w:lang w:val="en-US" w:eastAsia="zh-CN"/>
              </w:rPr>
              <w:t>”</w:t>
            </w:r>
            <w:r w:rsidRPr="00955762">
              <w:rPr>
                <w:bCs/>
                <w:szCs w:val="21"/>
                <w:lang w:val="en-US" w:eastAsia="zh-CN"/>
              </w:rPr>
              <w:t>，</w:t>
            </w:r>
            <w:r w:rsidRPr="00955762">
              <w:rPr>
                <w:rFonts w:hint="eastAsia"/>
                <w:bCs/>
                <w:szCs w:val="21"/>
                <w:lang w:val="en-US" w:eastAsia="zh-CN"/>
              </w:rPr>
              <w:t>“</w:t>
            </w:r>
            <w:r w:rsidR="002D12B0" w:rsidRPr="00955762">
              <w:rPr>
                <w:bCs/>
                <w:szCs w:val="21"/>
                <w:lang w:val="en-US" w:eastAsia="zh-CN"/>
              </w:rPr>
              <w:t>石棉制品；含焙烧的石墨、碳素制品</w:t>
            </w:r>
            <w:r w:rsidRPr="00955762">
              <w:rPr>
                <w:rFonts w:hint="eastAsia"/>
                <w:bCs/>
                <w:szCs w:val="21"/>
                <w:lang w:val="en-US" w:eastAsia="zh-CN"/>
              </w:rPr>
              <w:t>”</w:t>
            </w:r>
            <w:r w:rsidRPr="00955762">
              <w:rPr>
                <w:bCs/>
                <w:szCs w:val="21"/>
                <w:lang w:val="en-US" w:eastAsia="zh-CN"/>
              </w:rPr>
              <w:t>编制环境影响报告书，</w:t>
            </w:r>
            <w:r w:rsidRPr="00955762">
              <w:rPr>
                <w:bCs/>
                <w:szCs w:val="21"/>
                <w:lang w:val="en-US" w:eastAsia="zh-CN"/>
              </w:rPr>
              <w:t>“</w:t>
            </w:r>
            <w:r w:rsidRPr="00955762">
              <w:rPr>
                <w:bCs/>
                <w:szCs w:val="21"/>
                <w:lang w:val="en-US" w:eastAsia="zh-CN"/>
              </w:rPr>
              <w:t>其他</w:t>
            </w:r>
            <w:r w:rsidRPr="00955762">
              <w:rPr>
                <w:bCs/>
                <w:szCs w:val="21"/>
                <w:lang w:val="en-US" w:eastAsia="zh-CN"/>
              </w:rPr>
              <w:t>”</w:t>
            </w:r>
            <w:r w:rsidR="002D12B0" w:rsidRPr="00955762">
              <w:rPr>
                <w:bCs/>
                <w:szCs w:val="21"/>
                <w:lang w:val="en-US" w:eastAsia="zh-CN"/>
              </w:rPr>
              <w:t>需编制环境影响报告表。本项目</w:t>
            </w:r>
            <w:r w:rsidR="002D12B0" w:rsidRPr="00955762">
              <w:rPr>
                <w:rFonts w:hint="eastAsia"/>
                <w:bCs/>
                <w:szCs w:val="21"/>
                <w:lang w:val="en-US" w:eastAsia="zh-CN"/>
              </w:rPr>
              <w:t>为重金石加工项目</w:t>
            </w:r>
            <w:r w:rsidRPr="00955762">
              <w:rPr>
                <w:bCs/>
                <w:szCs w:val="21"/>
                <w:lang w:val="en-US" w:eastAsia="zh-CN"/>
              </w:rPr>
              <w:t>，应编制环境影响报告表。</w:t>
            </w:r>
          </w:p>
          <w:p w14:paraId="36136F9B" w14:textId="58125E4E" w:rsidR="003F5222" w:rsidRPr="00955762" w:rsidRDefault="002D12B0" w:rsidP="002B2FD0">
            <w:pPr>
              <w:pStyle w:val="afe"/>
              <w:ind w:firstLine="480"/>
              <w:jc w:val="both"/>
              <w:rPr>
                <w:szCs w:val="21"/>
                <w:lang w:val="en-US" w:eastAsia="zh-CN"/>
              </w:rPr>
            </w:pPr>
            <w:r w:rsidRPr="00955762">
              <w:rPr>
                <w:rFonts w:hint="eastAsia"/>
                <w:bCs/>
                <w:color w:val="000000" w:themeColor="text1"/>
                <w:szCs w:val="21"/>
                <w:lang w:val="en-US" w:eastAsia="zh-CN"/>
              </w:rPr>
              <w:t>安康市利源矿业有限责任公司</w:t>
            </w:r>
            <w:r w:rsidRPr="00955762">
              <w:rPr>
                <w:bCs/>
                <w:color w:val="000000" w:themeColor="text1"/>
                <w:szCs w:val="21"/>
                <w:lang w:val="en-US" w:eastAsia="zh-CN"/>
              </w:rPr>
              <w:t>委托我公司承担该工程建设内容的环境影</w:t>
            </w:r>
            <w:r w:rsidRPr="00955762">
              <w:rPr>
                <w:bCs/>
                <w:color w:val="000000" w:themeColor="text1"/>
                <w:szCs w:val="21"/>
                <w:lang w:val="en-US" w:eastAsia="zh-CN"/>
              </w:rPr>
              <w:lastRenderedPageBreak/>
              <w:t>响评价工作。</w:t>
            </w:r>
            <w:r w:rsidRPr="00955762">
              <w:rPr>
                <w:bCs/>
                <w:szCs w:val="21"/>
                <w:lang w:val="en-US" w:eastAsia="zh-CN"/>
              </w:rPr>
              <w:t>接受委托后，我公司立即组织技术人员进行现场调查及资料收集，在完成工程分析和环境影响因素识别的基础上，按照有关法律法规、环保技术规范及污染类环境影响报告表编制技术指南等要求，编制完成了《</w:t>
            </w:r>
            <w:r w:rsidR="00F35600" w:rsidRPr="00955762">
              <w:rPr>
                <w:rFonts w:hint="eastAsia"/>
                <w:bCs/>
                <w:szCs w:val="21"/>
                <w:lang w:val="en-US" w:eastAsia="zh-CN"/>
              </w:rPr>
              <w:t>超微粉</w:t>
            </w:r>
            <w:r w:rsidR="00F35600" w:rsidRPr="00955762">
              <w:rPr>
                <w:rFonts w:hint="eastAsia"/>
                <w:bCs/>
                <w:szCs w:val="21"/>
                <w:lang w:val="en-US" w:eastAsia="zh-CN"/>
              </w:rPr>
              <w:t>C</w:t>
            </w:r>
            <w:r w:rsidR="00F35600" w:rsidRPr="00955762">
              <w:rPr>
                <w:bCs/>
                <w:szCs w:val="21"/>
                <w:lang w:val="en-US" w:eastAsia="zh-CN"/>
              </w:rPr>
              <w:t>IP</w:t>
            </w:r>
            <w:r w:rsidR="00F35600" w:rsidRPr="00955762">
              <w:rPr>
                <w:rFonts w:hint="eastAsia"/>
                <w:bCs/>
                <w:szCs w:val="21"/>
                <w:lang w:val="en-US" w:eastAsia="zh-CN"/>
              </w:rPr>
              <w:t>研发生产项目</w:t>
            </w:r>
            <w:r w:rsidRPr="00955762">
              <w:rPr>
                <w:bCs/>
                <w:szCs w:val="21"/>
                <w:lang w:val="en-US" w:eastAsia="zh-CN"/>
              </w:rPr>
              <w:t>环境影响报告表》，</w:t>
            </w:r>
            <w:r w:rsidRPr="00955762">
              <w:rPr>
                <w:rFonts w:hint="eastAsia"/>
                <w:bCs/>
                <w:szCs w:val="21"/>
                <w:lang w:val="en-US" w:eastAsia="zh-CN"/>
              </w:rPr>
              <w:t>经过单位内部审核后，</w:t>
            </w:r>
            <w:r w:rsidRPr="00955762">
              <w:rPr>
                <w:bCs/>
                <w:szCs w:val="21"/>
                <w:lang w:val="en-US" w:eastAsia="zh-CN"/>
              </w:rPr>
              <w:t>报请安康市生态环境</w:t>
            </w:r>
            <w:proofErr w:type="gramStart"/>
            <w:r w:rsidRPr="00955762">
              <w:rPr>
                <w:bCs/>
                <w:szCs w:val="21"/>
                <w:lang w:val="en-US" w:eastAsia="zh-CN"/>
              </w:rPr>
              <w:t>局</w:t>
            </w:r>
            <w:r w:rsidRPr="00955762">
              <w:rPr>
                <w:rFonts w:hint="eastAsia"/>
                <w:bCs/>
                <w:szCs w:val="21"/>
                <w:lang w:val="en-US" w:eastAsia="zh-CN"/>
              </w:rPr>
              <w:t>高新</w:t>
            </w:r>
            <w:r w:rsidRPr="00955762">
              <w:rPr>
                <w:bCs/>
                <w:szCs w:val="21"/>
                <w:lang w:val="en-US" w:eastAsia="zh-CN"/>
              </w:rPr>
              <w:t>分局</w:t>
            </w:r>
            <w:proofErr w:type="gramEnd"/>
            <w:r w:rsidRPr="00955762">
              <w:rPr>
                <w:bCs/>
                <w:szCs w:val="21"/>
                <w:lang w:val="en-US" w:eastAsia="zh-CN"/>
              </w:rPr>
              <w:t>审查、审批</w:t>
            </w:r>
            <w:r w:rsidR="00F80F14" w:rsidRPr="00955762">
              <w:rPr>
                <w:rFonts w:hint="eastAsia"/>
                <w:bCs/>
                <w:szCs w:val="21"/>
                <w:lang w:val="en-US" w:eastAsia="zh-CN"/>
              </w:rPr>
              <w:t>。</w:t>
            </w:r>
          </w:p>
          <w:p w14:paraId="7B5EC45E" w14:textId="48655B0C" w:rsidR="00412463" w:rsidRPr="00955762" w:rsidRDefault="002C15D7" w:rsidP="002C15D7">
            <w:pPr>
              <w:adjustRightInd w:val="0"/>
              <w:snapToGrid w:val="0"/>
              <w:spacing w:line="360" w:lineRule="auto"/>
              <w:ind w:firstLineChars="200" w:firstLine="482"/>
              <w:rPr>
                <w:b/>
                <w:bCs/>
                <w:sz w:val="24"/>
              </w:rPr>
            </w:pPr>
            <w:r w:rsidRPr="00955762">
              <w:rPr>
                <w:rFonts w:hint="eastAsia"/>
                <w:b/>
                <w:bCs/>
                <w:sz w:val="24"/>
              </w:rPr>
              <w:t>2</w:t>
            </w:r>
            <w:r w:rsidRPr="00955762">
              <w:rPr>
                <w:b/>
                <w:bCs/>
                <w:sz w:val="24"/>
              </w:rPr>
              <w:t>.</w:t>
            </w:r>
            <w:r w:rsidR="00412463" w:rsidRPr="00955762">
              <w:rPr>
                <w:b/>
                <w:bCs/>
                <w:sz w:val="24"/>
              </w:rPr>
              <w:t>项目概况</w:t>
            </w:r>
          </w:p>
          <w:p w14:paraId="7DA04268" w14:textId="609FF563" w:rsidR="00412463" w:rsidRPr="00955762" w:rsidRDefault="00412463" w:rsidP="002B2FD0">
            <w:pPr>
              <w:adjustRightInd w:val="0"/>
              <w:snapToGrid w:val="0"/>
              <w:spacing w:line="360" w:lineRule="auto"/>
              <w:ind w:firstLineChars="200" w:firstLine="480"/>
              <w:rPr>
                <w:bCs/>
                <w:sz w:val="24"/>
              </w:rPr>
            </w:pPr>
            <w:r w:rsidRPr="00955762">
              <w:rPr>
                <w:bCs/>
                <w:sz w:val="24"/>
              </w:rPr>
              <w:t>项目名称：</w:t>
            </w:r>
            <w:r w:rsidR="00590099" w:rsidRPr="00955762">
              <w:rPr>
                <w:rFonts w:hint="eastAsia"/>
                <w:sz w:val="24"/>
              </w:rPr>
              <w:t>超微粉</w:t>
            </w:r>
            <w:r w:rsidR="00590099" w:rsidRPr="00955762">
              <w:rPr>
                <w:rFonts w:hint="eastAsia"/>
                <w:sz w:val="24"/>
              </w:rPr>
              <w:t>CIP</w:t>
            </w:r>
            <w:r w:rsidR="00590099" w:rsidRPr="00955762">
              <w:rPr>
                <w:rFonts w:hint="eastAsia"/>
                <w:sz w:val="24"/>
              </w:rPr>
              <w:t>研发生产</w:t>
            </w:r>
            <w:r w:rsidR="004E5795" w:rsidRPr="00955762">
              <w:rPr>
                <w:rFonts w:hint="eastAsia"/>
                <w:sz w:val="24"/>
              </w:rPr>
              <w:t>项目</w:t>
            </w:r>
          </w:p>
          <w:p w14:paraId="08207E28" w14:textId="22CF8803" w:rsidR="00412463" w:rsidRPr="00955762" w:rsidRDefault="00412463" w:rsidP="002B2FD0">
            <w:pPr>
              <w:adjustRightInd w:val="0"/>
              <w:snapToGrid w:val="0"/>
              <w:spacing w:line="360" w:lineRule="auto"/>
              <w:ind w:firstLineChars="200" w:firstLine="480"/>
              <w:rPr>
                <w:bCs/>
                <w:sz w:val="24"/>
              </w:rPr>
            </w:pPr>
            <w:r w:rsidRPr="00955762">
              <w:rPr>
                <w:bCs/>
                <w:sz w:val="24"/>
              </w:rPr>
              <w:t>建设单位：</w:t>
            </w:r>
            <w:r w:rsidR="004E5795" w:rsidRPr="00955762">
              <w:rPr>
                <w:kern w:val="0"/>
                <w:sz w:val="24"/>
              </w:rPr>
              <w:t>安康市利源矿业有限责任公司</w:t>
            </w:r>
          </w:p>
          <w:p w14:paraId="61946712" w14:textId="27358A7D" w:rsidR="00412463" w:rsidRPr="00955762" w:rsidRDefault="00412463" w:rsidP="002B2FD0">
            <w:pPr>
              <w:adjustRightInd w:val="0"/>
              <w:snapToGrid w:val="0"/>
              <w:spacing w:line="360" w:lineRule="auto"/>
              <w:ind w:firstLineChars="200" w:firstLine="480"/>
              <w:rPr>
                <w:bCs/>
                <w:sz w:val="24"/>
              </w:rPr>
            </w:pPr>
            <w:r w:rsidRPr="00955762">
              <w:rPr>
                <w:bCs/>
                <w:sz w:val="24"/>
              </w:rPr>
              <w:t>建设性质：</w:t>
            </w:r>
            <w:r w:rsidR="00590099" w:rsidRPr="00955762">
              <w:rPr>
                <w:rFonts w:hint="eastAsia"/>
                <w:bCs/>
                <w:sz w:val="24"/>
              </w:rPr>
              <w:t>扩建</w:t>
            </w:r>
          </w:p>
          <w:p w14:paraId="154313A1" w14:textId="77777777" w:rsidR="00412463" w:rsidRPr="00955762" w:rsidRDefault="00412463" w:rsidP="002B2FD0">
            <w:pPr>
              <w:adjustRightInd w:val="0"/>
              <w:snapToGrid w:val="0"/>
              <w:spacing w:line="360" w:lineRule="auto"/>
              <w:ind w:firstLineChars="200" w:firstLine="480"/>
              <w:rPr>
                <w:sz w:val="24"/>
              </w:rPr>
            </w:pPr>
            <w:r w:rsidRPr="00955762">
              <w:rPr>
                <w:bCs/>
                <w:sz w:val="24"/>
              </w:rPr>
              <w:t>行业类别：</w:t>
            </w:r>
            <w:r w:rsidRPr="00955762">
              <w:rPr>
                <w:rFonts w:hint="eastAsia"/>
                <w:sz w:val="24"/>
              </w:rPr>
              <w:t>C3099</w:t>
            </w:r>
            <w:r w:rsidRPr="00955762">
              <w:rPr>
                <w:rFonts w:hint="eastAsia"/>
                <w:sz w:val="24"/>
              </w:rPr>
              <w:t>其他非金属矿物制品制造</w:t>
            </w:r>
          </w:p>
          <w:p w14:paraId="4954C527" w14:textId="3155473F" w:rsidR="00412463" w:rsidRPr="00955762" w:rsidRDefault="00412463" w:rsidP="002B2FD0">
            <w:pPr>
              <w:adjustRightInd w:val="0"/>
              <w:snapToGrid w:val="0"/>
              <w:spacing w:line="360" w:lineRule="auto"/>
              <w:ind w:firstLineChars="200" w:firstLine="480"/>
              <w:rPr>
                <w:bCs/>
                <w:sz w:val="24"/>
              </w:rPr>
            </w:pPr>
            <w:r w:rsidRPr="00955762">
              <w:rPr>
                <w:bCs/>
                <w:sz w:val="24"/>
              </w:rPr>
              <w:t>地理位置：</w:t>
            </w:r>
            <w:r w:rsidR="004E5795" w:rsidRPr="00955762">
              <w:rPr>
                <w:rFonts w:hint="eastAsia"/>
                <w:bCs/>
                <w:sz w:val="24"/>
              </w:rPr>
              <w:t>安康高新区新型材料循环产业园区</w:t>
            </w:r>
            <w:r w:rsidRPr="00955762">
              <w:rPr>
                <w:bCs/>
                <w:sz w:val="24"/>
              </w:rPr>
              <w:t>，项目地理位置图见附图</w:t>
            </w:r>
            <w:r w:rsidRPr="00955762">
              <w:rPr>
                <w:bCs/>
                <w:sz w:val="24"/>
              </w:rPr>
              <w:t>1</w:t>
            </w:r>
          </w:p>
          <w:p w14:paraId="088D4982" w14:textId="1C16C3BD" w:rsidR="008E7B30" w:rsidRPr="00955762" w:rsidRDefault="008E7B30" w:rsidP="002B2FD0">
            <w:pPr>
              <w:adjustRightInd w:val="0"/>
              <w:snapToGrid w:val="0"/>
              <w:spacing w:line="360" w:lineRule="auto"/>
              <w:ind w:firstLineChars="200" w:firstLine="480"/>
              <w:rPr>
                <w:bCs/>
                <w:sz w:val="24"/>
                <w:vertAlign w:val="superscript"/>
              </w:rPr>
            </w:pPr>
            <w:r w:rsidRPr="00955762">
              <w:rPr>
                <w:rFonts w:hint="eastAsia"/>
                <w:bCs/>
                <w:sz w:val="24"/>
              </w:rPr>
              <w:t>占地</w:t>
            </w:r>
            <w:r w:rsidRPr="00955762">
              <w:rPr>
                <w:bCs/>
                <w:sz w:val="24"/>
              </w:rPr>
              <w:t>面积：</w:t>
            </w:r>
            <w:r w:rsidR="00590099" w:rsidRPr="00955762">
              <w:rPr>
                <w:bCs/>
                <w:sz w:val="24"/>
              </w:rPr>
              <w:t>10000</w:t>
            </w:r>
            <w:r w:rsidRPr="00955762">
              <w:rPr>
                <w:bCs/>
                <w:sz w:val="24"/>
              </w:rPr>
              <w:t>m</w:t>
            </w:r>
            <w:r w:rsidRPr="00955762">
              <w:rPr>
                <w:bCs/>
                <w:sz w:val="24"/>
                <w:vertAlign w:val="superscript"/>
              </w:rPr>
              <w:t>2</w:t>
            </w:r>
          </w:p>
          <w:p w14:paraId="541C55D0" w14:textId="5B4B7D1D" w:rsidR="00412463" w:rsidRPr="00955762" w:rsidRDefault="00412463" w:rsidP="002B2FD0">
            <w:pPr>
              <w:adjustRightInd w:val="0"/>
              <w:snapToGrid w:val="0"/>
              <w:spacing w:line="360" w:lineRule="auto"/>
              <w:ind w:firstLineChars="200" w:firstLine="480"/>
              <w:rPr>
                <w:bCs/>
                <w:sz w:val="24"/>
              </w:rPr>
            </w:pPr>
            <w:r w:rsidRPr="00955762">
              <w:rPr>
                <w:rFonts w:hint="eastAsia"/>
                <w:bCs/>
                <w:sz w:val="24"/>
              </w:rPr>
              <w:t>四邻关系：</w:t>
            </w:r>
            <w:r w:rsidR="008E7B30" w:rsidRPr="00955762">
              <w:rPr>
                <w:rFonts w:hint="eastAsia"/>
                <w:bCs/>
                <w:sz w:val="24"/>
              </w:rPr>
              <w:t>项目地</w:t>
            </w:r>
            <w:r w:rsidR="00590099" w:rsidRPr="00955762">
              <w:rPr>
                <w:rFonts w:hint="eastAsia"/>
                <w:bCs/>
                <w:sz w:val="24"/>
              </w:rPr>
              <w:t>西</w:t>
            </w:r>
            <w:r w:rsidR="008E7B30" w:rsidRPr="00955762">
              <w:rPr>
                <w:rFonts w:hint="eastAsia"/>
                <w:sz w:val="24"/>
              </w:rPr>
              <w:t>侧为</w:t>
            </w:r>
            <w:r w:rsidR="00171C0C" w:rsidRPr="00955762">
              <w:rPr>
                <w:rFonts w:hint="eastAsia"/>
                <w:sz w:val="24"/>
              </w:rPr>
              <w:t>安康高新区垃圾分拣中心，</w:t>
            </w:r>
            <w:r w:rsidR="008E7B30" w:rsidRPr="00955762">
              <w:rPr>
                <w:rFonts w:hint="eastAsia"/>
                <w:sz w:val="24"/>
              </w:rPr>
              <w:t>东侧为</w:t>
            </w:r>
            <w:r w:rsidR="00590099" w:rsidRPr="00955762">
              <w:rPr>
                <w:sz w:val="24"/>
              </w:rPr>
              <w:t>安康市利源矿业有限责任公司</w:t>
            </w:r>
            <w:r w:rsidR="00590099" w:rsidRPr="00955762">
              <w:rPr>
                <w:rFonts w:hint="eastAsia"/>
                <w:sz w:val="24"/>
              </w:rPr>
              <w:t>原有厂</w:t>
            </w:r>
            <w:r w:rsidR="00382CB3" w:rsidRPr="00955762">
              <w:rPr>
                <w:rFonts w:hint="eastAsia"/>
                <w:sz w:val="24"/>
              </w:rPr>
              <w:t>房</w:t>
            </w:r>
            <w:r w:rsidR="00590099" w:rsidRPr="00955762">
              <w:rPr>
                <w:rFonts w:hint="eastAsia"/>
                <w:sz w:val="24"/>
              </w:rPr>
              <w:t>、</w:t>
            </w:r>
            <w:proofErr w:type="gramStart"/>
            <w:r w:rsidR="00F728B0" w:rsidRPr="00955762">
              <w:rPr>
                <w:rFonts w:hint="eastAsia"/>
                <w:sz w:val="24"/>
              </w:rPr>
              <w:t>二湾河</w:t>
            </w:r>
            <w:proofErr w:type="gramEnd"/>
            <w:r w:rsidR="00CC0482" w:rsidRPr="00955762">
              <w:rPr>
                <w:rFonts w:hint="eastAsia"/>
                <w:sz w:val="24"/>
              </w:rPr>
              <w:t>和</w:t>
            </w:r>
            <w:proofErr w:type="gramStart"/>
            <w:r w:rsidR="00CC0482" w:rsidRPr="00955762">
              <w:rPr>
                <w:rFonts w:hint="eastAsia"/>
                <w:sz w:val="24"/>
              </w:rPr>
              <w:t>安康尧柏江华</w:t>
            </w:r>
            <w:proofErr w:type="gramEnd"/>
            <w:r w:rsidR="00CC0482" w:rsidRPr="00955762">
              <w:rPr>
                <w:rFonts w:hint="eastAsia"/>
                <w:sz w:val="24"/>
              </w:rPr>
              <w:t>有限公司粉磨站</w:t>
            </w:r>
            <w:r w:rsidR="008E7B30" w:rsidRPr="00955762">
              <w:rPr>
                <w:rFonts w:hint="eastAsia"/>
                <w:sz w:val="24"/>
              </w:rPr>
              <w:t>，南侧为北环线，北侧为</w:t>
            </w:r>
            <w:r w:rsidR="00040CEE" w:rsidRPr="00955762">
              <w:rPr>
                <w:rFonts w:hint="eastAsia"/>
                <w:sz w:val="24"/>
              </w:rPr>
              <w:t>园区建设</w:t>
            </w:r>
            <w:r w:rsidR="00CC0482" w:rsidRPr="00955762">
              <w:rPr>
                <w:rFonts w:hint="eastAsia"/>
                <w:sz w:val="24"/>
              </w:rPr>
              <w:t>预留</w:t>
            </w:r>
            <w:r w:rsidR="008E7B30" w:rsidRPr="00955762">
              <w:rPr>
                <w:rFonts w:hint="eastAsia"/>
                <w:sz w:val="24"/>
              </w:rPr>
              <w:t>地</w:t>
            </w:r>
            <w:r w:rsidRPr="00955762">
              <w:rPr>
                <w:rFonts w:hint="eastAsia"/>
                <w:bCs/>
                <w:sz w:val="24"/>
              </w:rPr>
              <w:t>。项目四邻关系图见附图</w:t>
            </w:r>
            <w:r w:rsidR="00A92E2D" w:rsidRPr="00955762">
              <w:rPr>
                <w:bCs/>
                <w:sz w:val="24"/>
              </w:rPr>
              <w:t>3</w:t>
            </w:r>
          </w:p>
          <w:p w14:paraId="65057600" w14:textId="3C45CD7C" w:rsidR="00412463" w:rsidRPr="00955762" w:rsidRDefault="00412463" w:rsidP="002B2FD0">
            <w:pPr>
              <w:adjustRightInd w:val="0"/>
              <w:snapToGrid w:val="0"/>
              <w:spacing w:line="360" w:lineRule="auto"/>
              <w:ind w:firstLineChars="200" w:firstLine="480"/>
              <w:rPr>
                <w:bCs/>
                <w:sz w:val="24"/>
              </w:rPr>
            </w:pPr>
            <w:r w:rsidRPr="00955762">
              <w:rPr>
                <w:bCs/>
                <w:sz w:val="24"/>
              </w:rPr>
              <w:t>项目总投资：项目总投资</w:t>
            </w:r>
            <w:r w:rsidR="0035659A">
              <w:rPr>
                <w:bCs/>
                <w:sz w:val="24"/>
              </w:rPr>
              <w:t>12000</w:t>
            </w:r>
            <w:r w:rsidRPr="00955762">
              <w:rPr>
                <w:bCs/>
                <w:sz w:val="24"/>
              </w:rPr>
              <w:t>万元，其中环保投资</w:t>
            </w:r>
            <w:r w:rsidR="00BB5EE0">
              <w:rPr>
                <w:rFonts w:hint="eastAsia"/>
                <w:bCs/>
                <w:sz w:val="24"/>
              </w:rPr>
              <w:t>1</w:t>
            </w:r>
            <w:r w:rsidR="00BB5EE0">
              <w:rPr>
                <w:bCs/>
                <w:sz w:val="24"/>
              </w:rPr>
              <w:t>94.47</w:t>
            </w:r>
            <w:r w:rsidRPr="00BB5EE0">
              <w:rPr>
                <w:bCs/>
                <w:sz w:val="24"/>
              </w:rPr>
              <w:t>万元</w:t>
            </w:r>
            <w:r w:rsidRPr="00955762">
              <w:rPr>
                <w:bCs/>
                <w:sz w:val="24"/>
              </w:rPr>
              <w:t>，占总投资的</w:t>
            </w:r>
            <w:r w:rsidR="00BB5EE0">
              <w:rPr>
                <w:rFonts w:hint="eastAsia"/>
                <w:bCs/>
                <w:sz w:val="24"/>
              </w:rPr>
              <w:t>1</w:t>
            </w:r>
            <w:r w:rsidR="00BB5EE0">
              <w:rPr>
                <w:bCs/>
                <w:sz w:val="24"/>
              </w:rPr>
              <w:t>.6</w:t>
            </w:r>
            <w:r w:rsidR="00946FB9" w:rsidRPr="00BB5EE0">
              <w:rPr>
                <w:bCs/>
                <w:sz w:val="24"/>
              </w:rPr>
              <w:t>%</w:t>
            </w:r>
            <w:r w:rsidRPr="00955762">
              <w:rPr>
                <w:bCs/>
                <w:sz w:val="24"/>
              </w:rPr>
              <w:t>。</w:t>
            </w:r>
          </w:p>
          <w:p w14:paraId="1D8CBD89" w14:textId="1921EAEA" w:rsidR="00412463" w:rsidRPr="00955762" w:rsidRDefault="002C15D7" w:rsidP="002C15D7">
            <w:pPr>
              <w:adjustRightInd w:val="0"/>
              <w:snapToGrid w:val="0"/>
              <w:spacing w:line="360" w:lineRule="auto"/>
              <w:ind w:firstLineChars="200" w:firstLine="482"/>
              <w:rPr>
                <w:b/>
                <w:bCs/>
                <w:sz w:val="24"/>
              </w:rPr>
            </w:pPr>
            <w:r w:rsidRPr="00955762">
              <w:rPr>
                <w:rFonts w:hint="eastAsia"/>
                <w:b/>
                <w:bCs/>
                <w:sz w:val="24"/>
              </w:rPr>
              <w:t>3</w:t>
            </w:r>
            <w:r w:rsidRPr="00955762">
              <w:rPr>
                <w:b/>
                <w:bCs/>
                <w:sz w:val="24"/>
              </w:rPr>
              <w:t>.</w:t>
            </w:r>
            <w:r w:rsidR="00412463" w:rsidRPr="00955762">
              <w:rPr>
                <w:rFonts w:hint="eastAsia"/>
                <w:b/>
                <w:bCs/>
                <w:sz w:val="24"/>
              </w:rPr>
              <w:t>项目</w:t>
            </w:r>
            <w:r w:rsidR="00412463" w:rsidRPr="00955762">
              <w:rPr>
                <w:b/>
                <w:bCs/>
                <w:sz w:val="24"/>
              </w:rPr>
              <w:t>建设内容及规模</w:t>
            </w:r>
          </w:p>
          <w:p w14:paraId="5DF851D8" w14:textId="6FC3B4BA" w:rsidR="00592D2C" w:rsidRPr="00955762" w:rsidRDefault="00F16C52" w:rsidP="00104401">
            <w:pPr>
              <w:adjustRightInd w:val="0"/>
              <w:snapToGrid w:val="0"/>
              <w:spacing w:line="360" w:lineRule="auto"/>
              <w:ind w:firstLineChars="200" w:firstLine="480"/>
              <w:rPr>
                <w:bCs/>
                <w:sz w:val="24"/>
              </w:rPr>
            </w:pPr>
            <w:r w:rsidRPr="00955762">
              <w:rPr>
                <w:rFonts w:hint="eastAsia"/>
                <w:bCs/>
                <w:sz w:val="24"/>
              </w:rPr>
              <w:t>项目总占地</w:t>
            </w:r>
            <w:r w:rsidR="00590099" w:rsidRPr="00955762">
              <w:rPr>
                <w:bCs/>
                <w:sz w:val="24"/>
              </w:rPr>
              <w:t>10000</w:t>
            </w:r>
            <w:r w:rsidRPr="00955762">
              <w:rPr>
                <w:bCs/>
                <w:sz w:val="24"/>
              </w:rPr>
              <w:t>m</w:t>
            </w:r>
            <w:r w:rsidRPr="00955762">
              <w:rPr>
                <w:bCs/>
                <w:sz w:val="24"/>
                <w:vertAlign w:val="superscript"/>
              </w:rPr>
              <w:t>2</w:t>
            </w:r>
            <w:r w:rsidRPr="00955762">
              <w:rPr>
                <w:rFonts w:hint="eastAsia"/>
                <w:bCs/>
                <w:sz w:val="24"/>
              </w:rPr>
              <w:t>，</w:t>
            </w:r>
            <w:r w:rsidR="002948DB" w:rsidRPr="00955762">
              <w:rPr>
                <w:rFonts w:hint="eastAsia"/>
                <w:bCs/>
                <w:sz w:val="24"/>
              </w:rPr>
              <w:t>总建筑面积为</w:t>
            </w:r>
            <w:r w:rsidR="004A5E33" w:rsidRPr="00955762">
              <w:rPr>
                <w:bCs/>
                <w:sz w:val="24"/>
              </w:rPr>
              <w:t>7451.93</w:t>
            </w:r>
            <w:r w:rsidR="00412463" w:rsidRPr="00955762">
              <w:rPr>
                <w:bCs/>
                <w:sz w:val="24"/>
              </w:rPr>
              <w:t>m</w:t>
            </w:r>
            <w:r w:rsidR="00412463" w:rsidRPr="00955762">
              <w:rPr>
                <w:bCs/>
                <w:sz w:val="24"/>
                <w:vertAlign w:val="superscript"/>
              </w:rPr>
              <w:t>2</w:t>
            </w:r>
            <w:r w:rsidR="00412463" w:rsidRPr="00955762">
              <w:rPr>
                <w:rFonts w:hint="eastAsia"/>
                <w:bCs/>
                <w:sz w:val="24"/>
              </w:rPr>
              <w:t>，</w:t>
            </w:r>
            <w:r w:rsidRPr="00955762">
              <w:rPr>
                <w:rFonts w:hint="eastAsia"/>
                <w:bCs/>
                <w:sz w:val="24"/>
              </w:rPr>
              <w:t>建设有</w:t>
            </w:r>
            <w:r w:rsidR="002177E8" w:rsidRPr="00955762">
              <w:rPr>
                <w:rFonts w:hint="eastAsia"/>
                <w:bCs/>
                <w:sz w:val="24"/>
              </w:rPr>
              <w:t>生产厂房</w:t>
            </w:r>
            <w:r w:rsidR="002177E8" w:rsidRPr="00955762">
              <w:rPr>
                <w:rFonts w:hint="eastAsia"/>
                <w:bCs/>
                <w:sz w:val="24"/>
              </w:rPr>
              <w:t>1</w:t>
            </w:r>
            <w:r w:rsidR="002177E8" w:rsidRPr="00955762">
              <w:rPr>
                <w:rFonts w:hint="eastAsia"/>
                <w:bCs/>
                <w:sz w:val="24"/>
              </w:rPr>
              <w:t>栋、</w:t>
            </w:r>
            <w:r w:rsidR="00316095" w:rsidRPr="00955762">
              <w:rPr>
                <w:rFonts w:hint="eastAsia"/>
                <w:bCs/>
                <w:sz w:val="24"/>
              </w:rPr>
              <w:t>研发检测中心</w:t>
            </w:r>
            <w:r w:rsidR="002177E8" w:rsidRPr="00955762">
              <w:rPr>
                <w:rFonts w:hint="eastAsia"/>
                <w:bCs/>
                <w:sz w:val="24"/>
              </w:rPr>
              <w:t>楼</w:t>
            </w:r>
            <w:r w:rsidR="002177E8" w:rsidRPr="00955762">
              <w:rPr>
                <w:rFonts w:hint="eastAsia"/>
                <w:bCs/>
                <w:sz w:val="24"/>
              </w:rPr>
              <w:t>1</w:t>
            </w:r>
            <w:r w:rsidR="002177E8" w:rsidRPr="00955762">
              <w:rPr>
                <w:rFonts w:hint="eastAsia"/>
                <w:bCs/>
                <w:sz w:val="24"/>
              </w:rPr>
              <w:t>座</w:t>
            </w:r>
            <w:r w:rsidR="00F22DEE" w:rsidRPr="00955762">
              <w:rPr>
                <w:rFonts w:hint="eastAsia"/>
                <w:bCs/>
                <w:sz w:val="24"/>
              </w:rPr>
              <w:t>，</w:t>
            </w:r>
            <w:r w:rsidR="00A52F98" w:rsidRPr="00955762">
              <w:rPr>
                <w:rFonts w:hint="eastAsia"/>
                <w:bCs/>
                <w:sz w:val="24"/>
              </w:rPr>
              <w:t>年产</w:t>
            </w:r>
            <w:r w:rsidR="00025099">
              <w:rPr>
                <w:bCs/>
                <w:sz w:val="24"/>
              </w:rPr>
              <w:t>50</w:t>
            </w:r>
            <w:r w:rsidR="00A52F98" w:rsidRPr="00955762">
              <w:rPr>
                <w:rFonts w:hint="eastAsia"/>
                <w:bCs/>
                <w:sz w:val="24"/>
              </w:rPr>
              <w:t>万吨重晶石粉</w:t>
            </w:r>
            <w:r w:rsidR="00A92E2D" w:rsidRPr="00955762">
              <w:rPr>
                <w:bCs/>
                <w:sz w:val="24"/>
              </w:rPr>
              <w:t>。项目组成</w:t>
            </w:r>
            <w:r w:rsidR="00412463" w:rsidRPr="00955762">
              <w:rPr>
                <w:bCs/>
                <w:sz w:val="24"/>
              </w:rPr>
              <w:t>见表</w:t>
            </w:r>
            <w:r w:rsidR="00412463" w:rsidRPr="00955762">
              <w:rPr>
                <w:bCs/>
                <w:sz w:val="24"/>
              </w:rPr>
              <w:t>2-</w:t>
            </w:r>
            <w:r w:rsidR="007B5C22" w:rsidRPr="00955762">
              <w:rPr>
                <w:bCs/>
                <w:sz w:val="24"/>
              </w:rPr>
              <w:t>1</w:t>
            </w:r>
            <w:r w:rsidR="00412463" w:rsidRPr="00955762">
              <w:rPr>
                <w:bCs/>
                <w:sz w:val="24"/>
              </w:rPr>
              <w:t>。</w:t>
            </w:r>
          </w:p>
          <w:p w14:paraId="065B0F60" w14:textId="2048F5F9" w:rsidR="00412463" w:rsidRPr="00955762" w:rsidRDefault="00412463" w:rsidP="002B2FD0">
            <w:pPr>
              <w:adjustRightInd w:val="0"/>
              <w:snapToGrid w:val="0"/>
              <w:jc w:val="center"/>
              <w:rPr>
                <w:b/>
              </w:rPr>
            </w:pPr>
            <w:r w:rsidRPr="00955762">
              <w:rPr>
                <w:rFonts w:hint="eastAsia"/>
                <w:b/>
              </w:rPr>
              <w:t>表</w:t>
            </w:r>
            <w:r w:rsidR="00262D80">
              <w:rPr>
                <w:b/>
              </w:rPr>
              <w:t>2.</w:t>
            </w:r>
            <w:r w:rsidR="007B5C22" w:rsidRPr="00955762">
              <w:rPr>
                <w:b/>
              </w:rPr>
              <w:t>1</w:t>
            </w:r>
            <w:r w:rsidRPr="00955762">
              <w:rPr>
                <w:rFonts w:hint="eastAsia"/>
                <w:b/>
              </w:rPr>
              <w:t>项目</w:t>
            </w:r>
            <w:r w:rsidRPr="00955762">
              <w:rPr>
                <w:b/>
              </w:rPr>
              <w:t>组成一览表</w:t>
            </w: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52"/>
              <w:gridCol w:w="426"/>
              <w:gridCol w:w="807"/>
              <w:gridCol w:w="3078"/>
              <w:gridCol w:w="2662"/>
              <w:gridCol w:w="718"/>
            </w:tblGrid>
            <w:tr w:rsidR="008E0D21" w:rsidRPr="00955762" w14:paraId="44CE97DA" w14:textId="693C85A0" w:rsidTr="008F0C91">
              <w:trPr>
                <w:cantSplit/>
                <w:jc w:val="center"/>
              </w:trPr>
              <w:tc>
                <w:tcPr>
                  <w:tcW w:w="878" w:type="dxa"/>
                  <w:gridSpan w:val="2"/>
                  <w:tcBorders>
                    <w:top w:val="single" w:sz="12" w:space="0" w:color="auto"/>
                    <w:bottom w:val="single" w:sz="12" w:space="0" w:color="auto"/>
                  </w:tcBorders>
                  <w:vAlign w:val="center"/>
                </w:tcPr>
                <w:p w14:paraId="6E699A35" w14:textId="77777777" w:rsidR="00382CB3" w:rsidRPr="00955762" w:rsidRDefault="00382CB3" w:rsidP="002B2FD0">
                  <w:pPr>
                    <w:jc w:val="center"/>
                    <w:rPr>
                      <w:b/>
                      <w:bCs/>
                      <w:szCs w:val="21"/>
                    </w:rPr>
                  </w:pPr>
                  <w:r w:rsidRPr="00955762">
                    <w:rPr>
                      <w:b/>
                      <w:bCs/>
                      <w:szCs w:val="21"/>
                    </w:rPr>
                    <w:t>类别</w:t>
                  </w:r>
                </w:p>
              </w:tc>
              <w:tc>
                <w:tcPr>
                  <w:tcW w:w="807" w:type="dxa"/>
                  <w:tcBorders>
                    <w:top w:val="single" w:sz="12" w:space="0" w:color="auto"/>
                    <w:bottom w:val="single" w:sz="12" w:space="0" w:color="auto"/>
                  </w:tcBorders>
                  <w:vAlign w:val="center"/>
                </w:tcPr>
                <w:p w14:paraId="644DD644" w14:textId="77777777" w:rsidR="00382CB3" w:rsidRPr="00955762" w:rsidRDefault="00382CB3" w:rsidP="002B2FD0">
                  <w:pPr>
                    <w:jc w:val="center"/>
                    <w:rPr>
                      <w:b/>
                      <w:szCs w:val="21"/>
                    </w:rPr>
                  </w:pPr>
                  <w:r w:rsidRPr="00955762">
                    <w:rPr>
                      <w:b/>
                      <w:szCs w:val="21"/>
                    </w:rPr>
                    <w:t>项目名称</w:t>
                  </w:r>
                </w:p>
              </w:tc>
              <w:tc>
                <w:tcPr>
                  <w:tcW w:w="3078" w:type="dxa"/>
                  <w:tcBorders>
                    <w:top w:val="single" w:sz="12" w:space="0" w:color="auto"/>
                    <w:bottom w:val="single" w:sz="12" w:space="0" w:color="auto"/>
                  </w:tcBorders>
                  <w:vAlign w:val="center"/>
                </w:tcPr>
                <w:p w14:paraId="1921E804" w14:textId="60AC700C" w:rsidR="00382CB3" w:rsidRPr="0035659A" w:rsidRDefault="00382CB3" w:rsidP="002B2FD0">
                  <w:pPr>
                    <w:jc w:val="center"/>
                    <w:rPr>
                      <w:b/>
                      <w:szCs w:val="21"/>
                    </w:rPr>
                  </w:pPr>
                  <w:r w:rsidRPr="0035659A">
                    <w:rPr>
                      <w:rFonts w:hint="eastAsia"/>
                      <w:b/>
                      <w:szCs w:val="21"/>
                    </w:rPr>
                    <w:t>现有</w:t>
                  </w:r>
                  <w:r w:rsidR="0053547D" w:rsidRPr="0035659A">
                    <w:rPr>
                      <w:rFonts w:hint="eastAsia"/>
                      <w:b/>
                      <w:szCs w:val="21"/>
                    </w:rPr>
                    <w:t>建设</w:t>
                  </w:r>
                  <w:r w:rsidRPr="0035659A">
                    <w:rPr>
                      <w:rFonts w:hint="eastAsia"/>
                      <w:b/>
                      <w:szCs w:val="21"/>
                    </w:rPr>
                    <w:t>内容</w:t>
                  </w:r>
                </w:p>
              </w:tc>
              <w:tc>
                <w:tcPr>
                  <w:tcW w:w="2662" w:type="dxa"/>
                  <w:tcBorders>
                    <w:top w:val="single" w:sz="12" w:space="0" w:color="auto"/>
                    <w:bottom w:val="single" w:sz="12" w:space="0" w:color="auto"/>
                  </w:tcBorders>
                  <w:vAlign w:val="center"/>
                </w:tcPr>
                <w:p w14:paraId="29FE8007" w14:textId="4019BCCF" w:rsidR="00382CB3" w:rsidRPr="00955762" w:rsidRDefault="00382CB3" w:rsidP="002B2FD0">
                  <w:pPr>
                    <w:jc w:val="center"/>
                    <w:rPr>
                      <w:b/>
                      <w:szCs w:val="21"/>
                    </w:rPr>
                  </w:pPr>
                  <w:r w:rsidRPr="00955762">
                    <w:rPr>
                      <w:rFonts w:hint="eastAsia"/>
                      <w:b/>
                      <w:szCs w:val="21"/>
                    </w:rPr>
                    <w:t>扩建内容</w:t>
                  </w:r>
                </w:p>
              </w:tc>
              <w:tc>
                <w:tcPr>
                  <w:tcW w:w="718" w:type="dxa"/>
                  <w:tcBorders>
                    <w:top w:val="single" w:sz="12" w:space="0" w:color="auto"/>
                    <w:bottom w:val="single" w:sz="12" w:space="0" w:color="auto"/>
                  </w:tcBorders>
                  <w:vAlign w:val="center"/>
                </w:tcPr>
                <w:p w14:paraId="51DF4A21" w14:textId="1F73C697" w:rsidR="00382CB3" w:rsidRPr="00955762" w:rsidRDefault="00382CB3" w:rsidP="002B2FD0">
                  <w:pPr>
                    <w:jc w:val="center"/>
                    <w:rPr>
                      <w:b/>
                      <w:szCs w:val="21"/>
                    </w:rPr>
                  </w:pPr>
                  <w:r w:rsidRPr="00955762">
                    <w:rPr>
                      <w:rFonts w:hint="eastAsia"/>
                      <w:b/>
                      <w:szCs w:val="21"/>
                    </w:rPr>
                    <w:t>备注</w:t>
                  </w:r>
                </w:p>
              </w:tc>
            </w:tr>
            <w:tr w:rsidR="008E0D21" w:rsidRPr="00955762" w14:paraId="7555AEA2" w14:textId="7E2BA941" w:rsidTr="008F0C91">
              <w:trPr>
                <w:cantSplit/>
                <w:jc w:val="center"/>
              </w:trPr>
              <w:tc>
                <w:tcPr>
                  <w:tcW w:w="878" w:type="dxa"/>
                  <w:gridSpan w:val="2"/>
                  <w:vMerge w:val="restart"/>
                  <w:tcBorders>
                    <w:top w:val="single" w:sz="12" w:space="0" w:color="auto"/>
                  </w:tcBorders>
                  <w:vAlign w:val="center"/>
                </w:tcPr>
                <w:p w14:paraId="44A45B17" w14:textId="77777777" w:rsidR="00C956F6" w:rsidRPr="00955762" w:rsidRDefault="00C956F6" w:rsidP="002B2FD0">
                  <w:pPr>
                    <w:jc w:val="center"/>
                    <w:rPr>
                      <w:bCs/>
                      <w:szCs w:val="21"/>
                    </w:rPr>
                  </w:pPr>
                  <w:r w:rsidRPr="00955762">
                    <w:rPr>
                      <w:bCs/>
                      <w:szCs w:val="21"/>
                    </w:rPr>
                    <w:t>主体</w:t>
                  </w:r>
                </w:p>
                <w:p w14:paraId="70475379" w14:textId="77777777" w:rsidR="00C956F6" w:rsidRPr="00955762" w:rsidRDefault="00C956F6" w:rsidP="002B2FD0">
                  <w:pPr>
                    <w:jc w:val="center"/>
                    <w:rPr>
                      <w:bCs/>
                      <w:szCs w:val="21"/>
                    </w:rPr>
                  </w:pPr>
                  <w:r w:rsidRPr="00955762">
                    <w:rPr>
                      <w:bCs/>
                      <w:szCs w:val="21"/>
                    </w:rPr>
                    <w:t>工程</w:t>
                  </w:r>
                </w:p>
              </w:tc>
              <w:tc>
                <w:tcPr>
                  <w:tcW w:w="807" w:type="dxa"/>
                  <w:tcBorders>
                    <w:top w:val="single" w:sz="12" w:space="0" w:color="auto"/>
                    <w:bottom w:val="single" w:sz="4" w:space="0" w:color="auto"/>
                  </w:tcBorders>
                  <w:vAlign w:val="center"/>
                </w:tcPr>
                <w:p w14:paraId="7B5A4C27" w14:textId="5A4D9ECB" w:rsidR="00C956F6" w:rsidRPr="00955762" w:rsidRDefault="00C956F6" w:rsidP="002B2FD0">
                  <w:pPr>
                    <w:autoSpaceDE w:val="0"/>
                    <w:autoSpaceDN w:val="0"/>
                    <w:adjustRightInd w:val="0"/>
                    <w:jc w:val="center"/>
                    <w:rPr>
                      <w:kern w:val="0"/>
                      <w:szCs w:val="21"/>
                      <w:lang w:val="zh-CN"/>
                    </w:rPr>
                  </w:pPr>
                  <w:r w:rsidRPr="00955762">
                    <w:rPr>
                      <w:rFonts w:hint="eastAsia"/>
                      <w:kern w:val="0"/>
                      <w:szCs w:val="21"/>
                      <w:lang w:val="zh-CN"/>
                    </w:rPr>
                    <w:t>生产厂房</w:t>
                  </w:r>
                </w:p>
              </w:tc>
              <w:tc>
                <w:tcPr>
                  <w:tcW w:w="3078" w:type="dxa"/>
                  <w:tcBorders>
                    <w:top w:val="single" w:sz="12" w:space="0" w:color="auto"/>
                    <w:bottom w:val="single" w:sz="4" w:space="0" w:color="auto"/>
                  </w:tcBorders>
                  <w:vAlign w:val="center"/>
                </w:tcPr>
                <w:p w14:paraId="52287678" w14:textId="5DF0F7E7" w:rsidR="00C956F6" w:rsidRPr="0035659A" w:rsidRDefault="001A66CB" w:rsidP="002B2FD0">
                  <w:pPr>
                    <w:jc w:val="center"/>
                    <w:rPr>
                      <w:bCs/>
                      <w:szCs w:val="21"/>
                    </w:rPr>
                  </w:pPr>
                  <w:r w:rsidRPr="0035659A">
                    <w:rPr>
                      <w:rFonts w:hint="eastAsia"/>
                      <w:bCs/>
                      <w:szCs w:val="21"/>
                    </w:rPr>
                    <w:t>建生产厂房</w:t>
                  </w:r>
                  <w:r w:rsidR="00040CEE" w:rsidRPr="0035659A">
                    <w:rPr>
                      <w:rFonts w:hint="eastAsia"/>
                      <w:bCs/>
                      <w:szCs w:val="21"/>
                    </w:rPr>
                    <w:t>1</w:t>
                  </w:r>
                  <w:r w:rsidR="00040CEE" w:rsidRPr="0035659A">
                    <w:rPr>
                      <w:rFonts w:hint="eastAsia"/>
                      <w:bCs/>
                      <w:szCs w:val="21"/>
                    </w:rPr>
                    <w:t>栋</w:t>
                  </w:r>
                  <w:r w:rsidRPr="0035659A">
                    <w:rPr>
                      <w:rFonts w:hint="eastAsia"/>
                      <w:bCs/>
                      <w:szCs w:val="21"/>
                    </w:rPr>
                    <w:t>，</w:t>
                  </w:r>
                  <w:r w:rsidR="00C956F6" w:rsidRPr="0035659A">
                    <w:rPr>
                      <w:rFonts w:hint="eastAsia"/>
                      <w:bCs/>
                      <w:szCs w:val="21"/>
                    </w:rPr>
                    <w:t>建筑面积</w:t>
                  </w:r>
                  <w:r w:rsidR="00C956F6" w:rsidRPr="0035659A">
                    <w:rPr>
                      <w:rFonts w:hint="eastAsia"/>
                      <w:bCs/>
                      <w:szCs w:val="21"/>
                    </w:rPr>
                    <w:t>6</w:t>
                  </w:r>
                  <w:r w:rsidR="00C956F6" w:rsidRPr="0035659A">
                    <w:rPr>
                      <w:bCs/>
                      <w:szCs w:val="21"/>
                    </w:rPr>
                    <w:t>720.03m</w:t>
                  </w:r>
                  <w:r w:rsidR="00C956F6" w:rsidRPr="0035659A">
                    <w:rPr>
                      <w:bCs/>
                      <w:szCs w:val="21"/>
                      <w:vertAlign w:val="superscript"/>
                    </w:rPr>
                    <w:t>2</w:t>
                  </w:r>
                  <w:r w:rsidR="00C956F6" w:rsidRPr="0035659A">
                    <w:rPr>
                      <w:rFonts w:hint="eastAsia"/>
                      <w:bCs/>
                      <w:szCs w:val="21"/>
                    </w:rPr>
                    <w:t>，钢架结构，厂房高度为</w:t>
                  </w:r>
                  <w:r w:rsidR="00C956F6" w:rsidRPr="0035659A">
                    <w:rPr>
                      <w:bCs/>
                      <w:szCs w:val="21"/>
                    </w:rPr>
                    <w:t>13</w:t>
                  </w:r>
                  <w:r w:rsidR="00C956F6" w:rsidRPr="0035659A">
                    <w:rPr>
                      <w:rFonts w:hint="eastAsia"/>
                      <w:bCs/>
                      <w:szCs w:val="21"/>
                    </w:rPr>
                    <w:t>m</w:t>
                  </w:r>
                  <w:r w:rsidR="00C956F6" w:rsidRPr="0035659A">
                    <w:rPr>
                      <w:rFonts w:hint="eastAsia"/>
                      <w:bCs/>
                      <w:szCs w:val="21"/>
                    </w:rPr>
                    <w:t>，设置有原料加工区、磨粉区、成品堆放区和检验室。检验室主要进行比重、粘度、筛余量、碱金属含量、钙含量、酸溶物等指标的检验。</w:t>
                  </w:r>
                </w:p>
              </w:tc>
              <w:tc>
                <w:tcPr>
                  <w:tcW w:w="2662" w:type="dxa"/>
                  <w:tcBorders>
                    <w:top w:val="single" w:sz="12" w:space="0" w:color="auto"/>
                    <w:bottom w:val="single" w:sz="4" w:space="0" w:color="auto"/>
                  </w:tcBorders>
                  <w:vAlign w:val="center"/>
                </w:tcPr>
                <w:p w14:paraId="59D5AF58" w14:textId="0C62FB49" w:rsidR="00C956F6" w:rsidRPr="00955762" w:rsidRDefault="00A612BA" w:rsidP="00271EEB">
                  <w:pPr>
                    <w:jc w:val="center"/>
                    <w:rPr>
                      <w:bCs/>
                      <w:szCs w:val="21"/>
                    </w:rPr>
                  </w:pPr>
                  <w:r w:rsidRPr="00955762">
                    <w:rPr>
                      <w:rFonts w:hint="eastAsia"/>
                      <w:bCs/>
                      <w:szCs w:val="21"/>
                    </w:rPr>
                    <w:t>新建</w:t>
                  </w:r>
                  <w:r w:rsidR="00BB2004" w:rsidRPr="00955762">
                    <w:rPr>
                      <w:rFonts w:hint="eastAsia"/>
                      <w:bCs/>
                      <w:szCs w:val="21"/>
                    </w:rPr>
                    <w:t>一栋</w:t>
                  </w:r>
                  <w:r w:rsidRPr="00955762">
                    <w:rPr>
                      <w:rFonts w:hint="eastAsia"/>
                      <w:bCs/>
                      <w:szCs w:val="21"/>
                    </w:rPr>
                    <w:t>生产车间，建筑面积</w:t>
                  </w:r>
                  <w:r w:rsidRPr="00955762">
                    <w:rPr>
                      <w:bCs/>
                      <w:szCs w:val="21"/>
                    </w:rPr>
                    <w:t>4371.93</w:t>
                  </w:r>
                  <w:r w:rsidR="00C956F6" w:rsidRPr="00955762">
                    <w:rPr>
                      <w:bCs/>
                      <w:szCs w:val="21"/>
                    </w:rPr>
                    <w:t>m</w:t>
                  </w:r>
                  <w:r w:rsidR="00C956F6" w:rsidRPr="00955762">
                    <w:rPr>
                      <w:bCs/>
                      <w:szCs w:val="21"/>
                      <w:vertAlign w:val="superscript"/>
                    </w:rPr>
                    <w:t>2</w:t>
                  </w:r>
                  <w:r w:rsidR="00322AD0" w:rsidRPr="00955762">
                    <w:rPr>
                      <w:rFonts w:hint="eastAsia"/>
                      <w:bCs/>
                      <w:szCs w:val="21"/>
                    </w:rPr>
                    <w:t>，钢架结构，厂房高度为</w:t>
                  </w:r>
                  <w:r w:rsidR="00C22CAE" w:rsidRPr="00955762">
                    <w:rPr>
                      <w:bCs/>
                      <w:szCs w:val="21"/>
                    </w:rPr>
                    <w:t>12</w:t>
                  </w:r>
                  <w:r w:rsidR="00322AD0" w:rsidRPr="00955762">
                    <w:rPr>
                      <w:rFonts w:hint="eastAsia"/>
                      <w:bCs/>
                      <w:szCs w:val="21"/>
                    </w:rPr>
                    <w:t>m</w:t>
                  </w:r>
                  <w:r w:rsidR="00322AD0" w:rsidRPr="00955762">
                    <w:rPr>
                      <w:rFonts w:hint="eastAsia"/>
                      <w:bCs/>
                      <w:szCs w:val="21"/>
                    </w:rPr>
                    <w:t>，设置有</w:t>
                  </w:r>
                  <w:r w:rsidR="00271EEB" w:rsidRPr="00955762">
                    <w:rPr>
                      <w:rFonts w:hint="eastAsia"/>
                      <w:bCs/>
                      <w:szCs w:val="21"/>
                    </w:rPr>
                    <w:t>破碎区、磨粉区</w:t>
                  </w:r>
                  <w:r w:rsidR="004C0076" w:rsidRPr="00955762">
                    <w:rPr>
                      <w:rFonts w:hint="eastAsia"/>
                      <w:bCs/>
                      <w:szCs w:val="21"/>
                    </w:rPr>
                    <w:t>、</w:t>
                  </w:r>
                  <w:r w:rsidR="00322AD0" w:rsidRPr="00955762">
                    <w:rPr>
                      <w:rFonts w:hint="eastAsia"/>
                      <w:bCs/>
                      <w:szCs w:val="21"/>
                    </w:rPr>
                    <w:t>成品堆放区。</w:t>
                  </w:r>
                </w:p>
              </w:tc>
              <w:tc>
                <w:tcPr>
                  <w:tcW w:w="718" w:type="dxa"/>
                  <w:tcBorders>
                    <w:top w:val="single" w:sz="12" w:space="0" w:color="auto"/>
                    <w:bottom w:val="single" w:sz="4" w:space="0" w:color="auto"/>
                  </w:tcBorders>
                  <w:vAlign w:val="center"/>
                </w:tcPr>
                <w:p w14:paraId="6C091793" w14:textId="676F14CA" w:rsidR="00C956F6" w:rsidRPr="00955762" w:rsidRDefault="00C956F6" w:rsidP="002B2FD0">
                  <w:pPr>
                    <w:jc w:val="center"/>
                    <w:rPr>
                      <w:bCs/>
                      <w:szCs w:val="21"/>
                    </w:rPr>
                  </w:pPr>
                  <w:r w:rsidRPr="00955762">
                    <w:rPr>
                      <w:rFonts w:hint="eastAsia"/>
                      <w:bCs/>
                      <w:szCs w:val="21"/>
                    </w:rPr>
                    <w:t>新增</w:t>
                  </w:r>
                </w:p>
              </w:tc>
            </w:tr>
            <w:tr w:rsidR="008E0D21" w:rsidRPr="00955762" w14:paraId="7E1B0010" w14:textId="77777777" w:rsidTr="008F0C91">
              <w:trPr>
                <w:cantSplit/>
                <w:jc w:val="center"/>
              </w:trPr>
              <w:tc>
                <w:tcPr>
                  <w:tcW w:w="878" w:type="dxa"/>
                  <w:gridSpan w:val="2"/>
                  <w:vMerge/>
                  <w:vAlign w:val="center"/>
                </w:tcPr>
                <w:p w14:paraId="27BD3960" w14:textId="77777777" w:rsidR="00C956F6" w:rsidRPr="00955762" w:rsidRDefault="00C956F6" w:rsidP="002B2FD0">
                  <w:pPr>
                    <w:jc w:val="center"/>
                    <w:rPr>
                      <w:bCs/>
                      <w:szCs w:val="21"/>
                    </w:rPr>
                  </w:pPr>
                </w:p>
              </w:tc>
              <w:tc>
                <w:tcPr>
                  <w:tcW w:w="807" w:type="dxa"/>
                  <w:tcBorders>
                    <w:top w:val="single" w:sz="4" w:space="0" w:color="auto"/>
                  </w:tcBorders>
                  <w:vAlign w:val="center"/>
                </w:tcPr>
                <w:p w14:paraId="214EDF6F" w14:textId="0A5D62C4" w:rsidR="00C956F6" w:rsidRPr="00955762" w:rsidRDefault="00322AD0" w:rsidP="002B2FD0">
                  <w:pPr>
                    <w:autoSpaceDE w:val="0"/>
                    <w:autoSpaceDN w:val="0"/>
                    <w:adjustRightInd w:val="0"/>
                    <w:jc w:val="center"/>
                    <w:rPr>
                      <w:kern w:val="0"/>
                      <w:szCs w:val="21"/>
                      <w:lang w:val="zh-CN"/>
                    </w:rPr>
                  </w:pPr>
                  <w:r w:rsidRPr="00955762">
                    <w:rPr>
                      <w:rFonts w:hint="eastAsia"/>
                      <w:kern w:val="0"/>
                      <w:szCs w:val="21"/>
                      <w:lang w:val="zh-CN"/>
                    </w:rPr>
                    <w:t>研发检测中心</w:t>
                  </w:r>
                </w:p>
              </w:tc>
              <w:tc>
                <w:tcPr>
                  <w:tcW w:w="3078" w:type="dxa"/>
                  <w:tcBorders>
                    <w:top w:val="single" w:sz="4" w:space="0" w:color="auto"/>
                  </w:tcBorders>
                  <w:vAlign w:val="center"/>
                </w:tcPr>
                <w:p w14:paraId="69DE6AB5" w14:textId="6D2AA89F" w:rsidR="00C956F6" w:rsidRPr="0035659A" w:rsidRDefault="00322AD0" w:rsidP="002B2FD0">
                  <w:pPr>
                    <w:jc w:val="center"/>
                    <w:rPr>
                      <w:bCs/>
                      <w:szCs w:val="21"/>
                    </w:rPr>
                  </w:pPr>
                  <w:r w:rsidRPr="0035659A">
                    <w:rPr>
                      <w:rFonts w:hint="eastAsia"/>
                      <w:bCs/>
                      <w:szCs w:val="21"/>
                    </w:rPr>
                    <w:t>\</w:t>
                  </w:r>
                </w:p>
              </w:tc>
              <w:tc>
                <w:tcPr>
                  <w:tcW w:w="2662" w:type="dxa"/>
                  <w:tcBorders>
                    <w:top w:val="single" w:sz="4" w:space="0" w:color="auto"/>
                  </w:tcBorders>
                  <w:vAlign w:val="center"/>
                </w:tcPr>
                <w:p w14:paraId="14B0833D" w14:textId="08C130FF" w:rsidR="00C956F6" w:rsidRPr="00955762" w:rsidRDefault="00C13BF2" w:rsidP="00934259">
                  <w:pPr>
                    <w:jc w:val="center"/>
                    <w:rPr>
                      <w:bCs/>
                      <w:szCs w:val="21"/>
                    </w:rPr>
                  </w:pPr>
                  <w:r w:rsidRPr="00955762">
                    <w:rPr>
                      <w:rFonts w:hint="eastAsia"/>
                      <w:bCs/>
                      <w:szCs w:val="21"/>
                    </w:rPr>
                    <w:t>新建一栋研发检测楼，</w:t>
                  </w:r>
                  <w:r w:rsidRPr="00955762">
                    <w:rPr>
                      <w:rFonts w:hint="eastAsia"/>
                      <w:bCs/>
                      <w:szCs w:val="21"/>
                    </w:rPr>
                    <w:t>6</w:t>
                  </w:r>
                  <w:r w:rsidRPr="00955762">
                    <w:rPr>
                      <w:rFonts w:hint="eastAsia"/>
                      <w:bCs/>
                      <w:szCs w:val="21"/>
                    </w:rPr>
                    <w:t>层</w:t>
                  </w:r>
                  <w:r w:rsidR="00C22CAE" w:rsidRPr="00955762">
                    <w:rPr>
                      <w:rFonts w:hint="eastAsia"/>
                      <w:bCs/>
                      <w:szCs w:val="21"/>
                    </w:rPr>
                    <w:t>，建筑面积</w:t>
                  </w:r>
                  <w:r w:rsidR="00C22CAE" w:rsidRPr="00955762">
                    <w:rPr>
                      <w:rFonts w:hint="eastAsia"/>
                      <w:bCs/>
                      <w:szCs w:val="21"/>
                    </w:rPr>
                    <w:t>3</w:t>
                  </w:r>
                  <w:r w:rsidR="00C22CAE" w:rsidRPr="00955762">
                    <w:rPr>
                      <w:bCs/>
                      <w:szCs w:val="21"/>
                    </w:rPr>
                    <w:t>050m</w:t>
                  </w:r>
                  <w:r w:rsidR="00C22CAE" w:rsidRPr="00955762">
                    <w:rPr>
                      <w:bCs/>
                      <w:szCs w:val="21"/>
                      <w:vertAlign w:val="superscript"/>
                    </w:rPr>
                    <w:t>2</w:t>
                  </w:r>
                  <w:r w:rsidR="00BB2004" w:rsidRPr="00955762">
                    <w:rPr>
                      <w:rFonts w:hint="eastAsia"/>
                      <w:bCs/>
                      <w:szCs w:val="21"/>
                    </w:rPr>
                    <w:t>，主要进行比重、粘度、筛余量、碱金属含量、钙含量等指标的检验。</w:t>
                  </w:r>
                </w:p>
              </w:tc>
              <w:tc>
                <w:tcPr>
                  <w:tcW w:w="718" w:type="dxa"/>
                  <w:tcBorders>
                    <w:top w:val="single" w:sz="4" w:space="0" w:color="auto"/>
                  </w:tcBorders>
                  <w:vAlign w:val="center"/>
                </w:tcPr>
                <w:p w14:paraId="52A77AB3" w14:textId="61E4AAD2" w:rsidR="00C956F6" w:rsidRPr="00955762" w:rsidRDefault="00322AD0" w:rsidP="002B2FD0">
                  <w:pPr>
                    <w:jc w:val="center"/>
                    <w:rPr>
                      <w:bCs/>
                      <w:szCs w:val="21"/>
                    </w:rPr>
                  </w:pPr>
                  <w:r w:rsidRPr="00955762">
                    <w:rPr>
                      <w:rFonts w:hint="eastAsia"/>
                      <w:bCs/>
                      <w:szCs w:val="21"/>
                    </w:rPr>
                    <w:t>新增</w:t>
                  </w:r>
                </w:p>
              </w:tc>
            </w:tr>
            <w:tr w:rsidR="008E0D21" w:rsidRPr="00955762" w14:paraId="75C6D572" w14:textId="33DA5113" w:rsidTr="008F0C91">
              <w:trPr>
                <w:cantSplit/>
                <w:jc w:val="center"/>
              </w:trPr>
              <w:tc>
                <w:tcPr>
                  <w:tcW w:w="878" w:type="dxa"/>
                  <w:gridSpan w:val="2"/>
                  <w:vAlign w:val="center"/>
                </w:tcPr>
                <w:p w14:paraId="6D38E70C" w14:textId="77777777" w:rsidR="00382CB3" w:rsidRPr="00955762" w:rsidRDefault="00382CB3" w:rsidP="002B2FD0">
                  <w:pPr>
                    <w:jc w:val="center"/>
                    <w:rPr>
                      <w:bCs/>
                      <w:szCs w:val="21"/>
                    </w:rPr>
                  </w:pPr>
                  <w:r w:rsidRPr="00955762">
                    <w:rPr>
                      <w:bCs/>
                      <w:szCs w:val="21"/>
                    </w:rPr>
                    <w:lastRenderedPageBreak/>
                    <w:t>辅助</w:t>
                  </w:r>
                </w:p>
                <w:p w14:paraId="3B04B324" w14:textId="77777777" w:rsidR="00382CB3" w:rsidRPr="00955762" w:rsidRDefault="00382CB3" w:rsidP="002B2FD0">
                  <w:pPr>
                    <w:jc w:val="center"/>
                    <w:rPr>
                      <w:bCs/>
                      <w:szCs w:val="21"/>
                    </w:rPr>
                  </w:pPr>
                  <w:r w:rsidRPr="00955762">
                    <w:rPr>
                      <w:bCs/>
                      <w:szCs w:val="21"/>
                    </w:rPr>
                    <w:t>工程</w:t>
                  </w:r>
                </w:p>
              </w:tc>
              <w:tc>
                <w:tcPr>
                  <w:tcW w:w="807" w:type="dxa"/>
                  <w:vAlign w:val="center"/>
                </w:tcPr>
                <w:p w14:paraId="3E59489D" w14:textId="3B51A3E0" w:rsidR="00382CB3" w:rsidRPr="00955762" w:rsidRDefault="00382CB3" w:rsidP="002B2FD0">
                  <w:pPr>
                    <w:autoSpaceDE w:val="0"/>
                    <w:autoSpaceDN w:val="0"/>
                    <w:adjustRightInd w:val="0"/>
                    <w:jc w:val="center"/>
                    <w:rPr>
                      <w:kern w:val="0"/>
                      <w:szCs w:val="21"/>
                      <w:lang w:val="zh-CN"/>
                    </w:rPr>
                  </w:pPr>
                  <w:r w:rsidRPr="00955762">
                    <w:rPr>
                      <w:rFonts w:hint="eastAsia"/>
                      <w:kern w:val="0"/>
                      <w:szCs w:val="21"/>
                      <w:lang w:val="zh-CN"/>
                    </w:rPr>
                    <w:t>综合楼</w:t>
                  </w:r>
                </w:p>
              </w:tc>
              <w:tc>
                <w:tcPr>
                  <w:tcW w:w="3078" w:type="dxa"/>
                  <w:vAlign w:val="center"/>
                </w:tcPr>
                <w:p w14:paraId="02439564" w14:textId="3F30DBA4" w:rsidR="00382CB3" w:rsidRPr="0035659A" w:rsidRDefault="00382CB3" w:rsidP="002B2FD0">
                  <w:pPr>
                    <w:jc w:val="center"/>
                    <w:rPr>
                      <w:bCs/>
                      <w:szCs w:val="21"/>
                    </w:rPr>
                  </w:pPr>
                  <w:r w:rsidRPr="0035659A">
                    <w:rPr>
                      <w:rFonts w:hint="eastAsia"/>
                      <w:bCs/>
                      <w:szCs w:val="21"/>
                    </w:rPr>
                    <w:t>建筑面积</w:t>
                  </w:r>
                  <w:r w:rsidRPr="0035659A">
                    <w:rPr>
                      <w:bCs/>
                      <w:szCs w:val="21"/>
                    </w:rPr>
                    <w:t>3424.22</w:t>
                  </w:r>
                  <w:r w:rsidRPr="0035659A">
                    <w:rPr>
                      <w:rFonts w:hint="eastAsia"/>
                      <w:bCs/>
                      <w:szCs w:val="21"/>
                    </w:rPr>
                    <w:t>m</w:t>
                  </w:r>
                  <w:r w:rsidRPr="0035659A">
                    <w:rPr>
                      <w:rFonts w:hint="eastAsia"/>
                      <w:bCs/>
                      <w:szCs w:val="21"/>
                      <w:vertAlign w:val="superscript"/>
                    </w:rPr>
                    <w:t>2</w:t>
                  </w:r>
                  <w:r w:rsidRPr="0035659A">
                    <w:rPr>
                      <w:rFonts w:hint="eastAsia"/>
                      <w:bCs/>
                      <w:szCs w:val="21"/>
                    </w:rPr>
                    <w:t>，建筑高度</w:t>
                  </w:r>
                  <w:r w:rsidRPr="0035659A">
                    <w:rPr>
                      <w:rFonts w:hint="eastAsia"/>
                      <w:bCs/>
                      <w:szCs w:val="21"/>
                    </w:rPr>
                    <w:t>23.8m</w:t>
                  </w:r>
                  <w:r w:rsidRPr="0035659A">
                    <w:rPr>
                      <w:rFonts w:hint="eastAsia"/>
                      <w:bCs/>
                      <w:szCs w:val="21"/>
                    </w:rPr>
                    <w:t>，层数六层，主体为采用钢混结构，综合楼主要功能为办公、会议及住宿生活使用。一层为餐厅和厨房，以及部分办公室；二至四层为办公及会议区；五、六层为大会议室及员工宿舍区。</w:t>
                  </w:r>
                </w:p>
              </w:tc>
              <w:tc>
                <w:tcPr>
                  <w:tcW w:w="2662" w:type="dxa"/>
                  <w:vAlign w:val="center"/>
                </w:tcPr>
                <w:p w14:paraId="308E193B" w14:textId="155E9535" w:rsidR="00382CB3" w:rsidRPr="00955762" w:rsidRDefault="00382CB3" w:rsidP="002B2FD0">
                  <w:pPr>
                    <w:jc w:val="center"/>
                    <w:rPr>
                      <w:bCs/>
                      <w:szCs w:val="21"/>
                    </w:rPr>
                  </w:pPr>
                  <w:r w:rsidRPr="00955762">
                    <w:rPr>
                      <w:rFonts w:hint="eastAsia"/>
                      <w:bCs/>
                      <w:szCs w:val="21"/>
                    </w:rPr>
                    <w:t>\</w:t>
                  </w:r>
                </w:p>
              </w:tc>
              <w:tc>
                <w:tcPr>
                  <w:tcW w:w="718" w:type="dxa"/>
                  <w:vAlign w:val="center"/>
                </w:tcPr>
                <w:p w14:paraId="59650451" w14:textId="2C181FA4" w:rsidR="00382CB3" w:rsidRPr="00955762" w:rsidRDefault="00382CB3" w:rsidP="002B2FD0">
                  <w:pPr>
                    <w:jc w:val="center"/>
                    <w:rPr>
                      <w:bCs/>
                      <w:szCs w:val="21"/>
                    </w:rPr>
                  </w:pPr>
                  <w:r w:rsidRPr="00955762">
                    <w:rPr>
                      <w:rFonts w:hint="eastAsia"/>
                      <w:bCs/>
                      <w:szCs w:val="21"/>
                    </w:rPr>
                    <w:t>依托</w:t>
                  </w:r>
                </w:p>
              </w:tc>
            </w:tr>
            <w:tr w:rsidR="008E0D21" w:rsidRPr="00955762" w14:paraId="2B9E2B0E" w14:textId="13637D08" w:rsidTr="008F0C91">
              <w:trPr>
                <w:cantSplit/>
                <w:jc w:val="center"/>
              </w:trPr>
              <w:tc>
                <w:tcPr>
                  <w:tcW w:w="878" w:type="dxa"/>
                  <w:gridSpan w:val="2"/>
                  <w:vMerge w:val="restart"/>
                  <w:vAlign w:val="center"/>
                </w:tcPr>
                <w:p w14:paraId="225B3E5E" w14:textId="77777777" w:rsidR="00382CB3" w:rsidRPr="00955762" w:rsidRDefault="00382CB3" w:rsidP="002B2FD0">
                  <w:pPr>
                    <w:jc w:val="center"/>
                    <w:rPr>
                      <w:bCs/>
                      <w:szCs w:val="21"/>
                    </w:rPr>
                  </w:pPr>
                  <w:r w:rsidRPr="00955762">
                    <w:rPr>
                      <w:bCs/>
                      <w:szCs w:val="21"/>
                    </w:rPr>
                    <w:t>储运</w:t>
                  </w:r>
                </w:p>
                <w:p w14:paraId="21747398" w14:textId="77777777" w:rsidR="00382CB3" w:rsidRPr="00955762" w:rsidRDefault="00382CB3" w:rsidP="002B2FD0">
                  <w:pPr>
                    <w:jc w:val="center"/>
                    <w:rPr>
                      <w:bCs/>
                      <w:szCs w:val="21"/>
                    </w:rPr>
                  </w:pPr>
                  <w:r w:rsidRPr="00955762">
                    <w:rPr>
                      <w:bCs/>
                      <w:szCs w:val="21"/>
                    </w:rPr>
                    <w:t>工程</w:t>
                  </w:r>
                </w:p>
              </w:tc>
              <w:tc>
                <w:tcPr>
                  <w:tcW w:w="807" w:type="dxa"/>
                  <w:vAlign w:val="center"/>
                </w:tcPr>
                <w:p w14:paraId="0B8340B9" w14:textId="237F54FA" w:rsidR="00382CB3" w:rsidRPr="00955762" w:rsidRDefault="00382CB3" w:rsidP="002B2FD0">
                  <w:pPr>
                    <w:autoSpaceDE w:val="0"/>
                    <w:autoSpaceDN w:val="0"/>
                    <w:adjustRightInd w:val="0"/>
                    <w:jc w:val="center"/>
                    <w:rPr>
                      <w:kern w:val="0"/>
                      <w:szCs w:val="21"/>
                      <w:lang w:val="zh-CN"/>
                    </w:rPr>
                  </w:pPr>
                  <w:r w:rsidRPr="00955762">
                    <w:rPr>
                      <w:kern w:val="0"/>
                      <w:szCs w:val="21"/>
                      <w:lang w:val="zh-CN"/>
                    </w:rPr>
                    <w:t>成品堆放区</w:t>
                  </w:r>
                </w:p>
              </w:tc>
              <w:tc>
                <w:tcPr>
                  <w:tcW w:w="3078" w:type="dxa"/>
                  <w:vAlign w:val="center"/>
                </w:tcPr>
                <w:p w14:paraId="4556BD04" w14:textId="66EBB2F1" w:rsidR="00382CB3" w:rsidRPr="0035659A" w:rsidRDefault="00382CB3" w:rsidP="002B2FD0">
                  <w:pPr>
                    <w:jc w:val="center"/>
                    <w:rPr>
                      <w:bCs/>
                      <w:szCs w:val="21"/>
                    </w:rPr>
                  </w:pPr>
                  <w:r w:rsidRPr="0035659A">
                    <w:rPr>
                      <w:rFonts w:hint="eastAsia"/>
                      <w:bCs/>
                      <w:szCs w:val="21"/>
                    </w:rPr>
                    <w:t>位于生产厂房内，建筑面积约</w:t>
                  </w:r>
                  <w:r w:rsidRPr="0035659A">
                    <w:rPr>
                      <w:rFonts w:hint="eastAsia"/>
                      <w:bCs/>
                      <w:szCs w:val="21"/>
                    </w:rPr>
                    <w:t>1</w:t>
                  </w:r>
                  <w:r w:rsidRPr="0035659A">
                    <w:rPr>
                      <w:bCs/>
                      <w:szCs w:val="21"/>
                    </w:rPr>
                    <w:t>500</w:t>
                  </w:r>
                  <w:r w:rsidRPr="0035659A">
                    <w:rPr>
                      <w:rFonts w:hint="eastAsia"/>
                      <w:bCs/>
                      <w:szCs w:val="21"/>
                    </w:rPr>
                    <w:t>m</w:t>
                  </w:r>
                  <w:r w:rsidRPr="0035659A">
                    <w:rPr>
                      <w:bCs/>
                      <w:szCs w:val="21"/>
                      <w:vertAlign w:val="superscript"/>
                    </w:rPr>
                    <w:t>2</w:t>
                  </w:r>
                  <w:r w:rsidRPr="0035659A">
                    <w:rPr>
                      <w:rFonts w:hint="eastAsia"/>
                      <w:bCs/>
                      <w:szCs w:val="21"/>
                    </w:rPr>
                    <w:t>。</w:t>
                  </w:r>
                </w:p>
              </w:tc>
              <w:tc>
                <w:tcPr>
                  <w:tcW w:w="2662" w:type="dxa"/>
                  <w:vAlign w:val="center"/>
                </w:tcPr>
                <w:p w14:paraId="55CFE4EF" w14:textId="0575D8D2" w:rsidR="00382CB3" w:rsidRPr="00955762" w:rsidRDefault="00A81AE3" w:rsidP="00D705E0">
                  <w:pPr>
                    <w:jc w:val="center"/>
                    <w:rPr>
                      <w:bCs/>
                      <w:szCs w:val="21"/>
                    </w:rPr>
                  </w:pPr>
                  <w:r w:rsidRPr="00955762">
                    <w:rPr>
                      <w:rFonts w:hint="eastAsia"/>
                      <w:bCs/>
                      <w:szCs w:val="21"/>
                    </w:rPr>
                    <w:t>位于新建的生产车间内</w:t>
                  </w:r>
                  <w:r w:rsidR="001A5183" w:rsidRPr="00955762">
                    <w:rPr>
                      <w:rFonts w:hint="eastAsia"/>
                      <w:bCs/>
                      <w:szCs w:val="21"/>
                    </w:rPr>
                    <w:t>，面积约</w:t>
                  </w:r>
                  <w:r w:rsidR="00D705E0" w:rsidRPr="00955762">
                    <w:rPr>
                      <w:bCs/>
                      <w:szCs w:val="21"/>
                    </w:rPr>
                    <w:t>500</w:t>
                  </w:r>
                  <w:r w:rsidR="001A5183" w:rsidRPr="00955762">
                    <w:rPr>
                      <w:rFonts w:hint="eastAsia"/>
                      <w:bCs/>
                      <w:szCs w:val="21"/>
                    </w:rPr>
                    <w:t>m</w:t>
                  </w:r>
                  <w:r w:rsidR="001A5183" w:rsidRPr="00955762">
                    <w:rPr>
                      <w:bCs/>
                      <w:szCs w:val="21"/>
                      <w:vertAlign w:val="superscript"/>
                    </w:rPr>
                    <w:t>2</w:t>
                  </w:r>
                  <w:r w:rsidR="001A5183" w:rsidRPr="00955762">
                    <w:rPr>
                      <w:rFonts w:hint="eastAsia"/>
                      <w:bCs/>
                      <w:szCs w:val="21"/>
                    </w:rPr>
                    <w:t>。</w:t>
                  </w:r>
                </w:p>
              </w:tc>
              <w:tc>
                <w:tcPr>
                  <w:tcW w:w="718" w:type="dxa"/>
                  <w:vAlign w:val="center"/>
                </w:tcPr>
                <w:p w14:paraId="6AC05B12" w14:textId="2E48C61F" w:rsidR="00382CB3" w:rsidRPr="00955762" w:rsidRDefault="00A81AE3" w:rsidP="002B2FD0">
                  <w:pPr>
                    <w:jc w:val="center"/>
                    <w:rPr>
                      <w:bCs/>
                      <w:szCs w:val="21"/>
                    </w:rPr>
                  </w:pPr>
                  <w:r w:rsidRPr="00955762">
                    <w:rPr>
                      <w:rFonts w:hint="eastAsia"/>
                      <w:bCs/>
                      <w:szCs w:val="21"/>
                    </w:rPr>
                    <w:t>新增</w:t>
                  </w:r>
                </w:p>
              </w:tc>
            </w:tr>
            <w:tr w:rsidR="008E0D21" w:rsidRPr="00955762" w14:paraId="5DAA48AE" w14:textId="7072A019" w:rsidTr="008F0C91">
              <w:trPr>
                <w:cantSplit/>
                <w:jc w:val="center"/>
              </w:trPr>
              <w:tc>
                <w:tcPr>
                  <w:tcW w:w="878" w:type="dxa"/>
                  <w:gridSpan w:val="2"/>
                  <w:vMerge/>
                  <w:vAlign w:val="center"/>
                </w:tcPr>
                <w:p w14:paraId="050C00B7" w14:textId="77777777" w:rsidR="0071225C" w:rsidRPr="00955762" w:rsidRDefault="0071225C" w:rsidP="002B2FD0">
                  <w:pPr>
                    <w:jc w:val="center"/>
                    <w:rPr>
                      <w:bCs/>
                      <w:szCs w:val="21"/>
                    </w:rPr>
                  </w:pPr>
                </w:p>
              </w:tc>
              <w:tc>
                <w:tcPr>
                  <w:tcW w:w="807" w:type="dxa"/>
                  <w:vAlign w:val="center"/>
                </w:tcPr>
                <w:p w14:paraId="38842E0B" w14:textId="6916175D" w:rsidR="0071225C" w:rsidRPr="00955762" w:rsidRDefault="0071225C" w:rsidP="002B2FD0">
                  <w:pPr>
                    <w:autoSpaceDE w:val="0"/>
                    <w:autoSpaceDN w:val="0"/>
                    <w:adjustRightInd w:val="0"/>
                    <w:jc w:val="center"/>
                    <w:rPr>
                      <w:kern w:val="0"/>
                      <w:szCs w:val="21"/>
                      <w:lang w:val="zh-CN"/>
                    </w:rPr>
                  </w:pPr>
                  <w:r w:rsidRPr="00955762">
                    <w:rPr>
                      <w:rFonts w:hint="eastAsia"/>
                      <w:kern w:val="0"/>
                      <w:szCs w:val="21"/>
                      <w:lang w:val="zh-CN"/>
                    </w:rPr>
                    <w:t>原料堆放场</w:t>
                  </w:r>
                </w:p>
              </w:tc>
              <w:tc>
                <w:tcPr>
                  <w:tcW w:w="3078" w:type="dxa"/>
                  <w:vAlign w:val="center"/>
                </w:tcPr>
                <w:p w14:paraId="41E7335D" w14:textId="7356F0BF" w:rsidR="0071225C" w:rsidRPr="0035659A" w:rsidRDefault="0071225C" w:rsidP="002B2FD0">
                  <w:pPr>
                    <w:jc w:val="center"/>
                    <w:rPr>
                      <w:bCs/>
                      <w:szCs w:val="21"/>
                    </w:rPr>
                  </w:pPr>
                  <w:r w:rsidRPr="0035659A">
                    <w:rPr>
                      <w:rFonts w:hint="eastAsia"/>
                      <w:bCs/>
                      <w:szCs w:val="21"/>
                    </w:rPr>
                    <w:t>不设置</w:t>
                  </w:r>
                  <w:r w:rsidRPr="0035659A">
                    <w:rPr>
                      <w:rFonts w:hint="eastAsia"/>
                      <w:kern w:val="0"/>
                      <w:szCs w:val="21"/>
                      <w:lang w:val="zh-CN"/>
                    </w:rPr>
                    <w:t>原料堆放场，原料进场直接进入颚式破碎机。</w:t>
                  </w:r>
                </w:p>
              </w:tc>
              <w:tc>
                <w:tcPr>
                  <w:tcW w:w="2662" w:type="dxa"/>
                  <w:vAlign w:val="center"/>
                </w:tcPr>
                <w:p w14:paraId="2D0B4C84" w14:textId="24387F9C" w:rsidR="0071225C" w:rsidRPr="00955762" w:rsidRDefault="008F0C91" w:rsidP="002B2FD0">
                  <w:pPr>
                    <w:jc w:val="center"/>
                    <w:rPr>
                      <w:bCs/>
                      <w:color w:val="FF0000"/>
                      <w:szCs w:val="21"/>
                    </w:rPr>
                  </w:pPr>
                  <w:r w:rsidRPr="00955762">
                    <w:rPr>
                      <w:rFonts w:hint="eastAsia"/>
                      <w:bCs/>
                      <w:szCs w:val="21"/>
                    </w:rPr>
                    <w:t>不设置原料堆放场地，原料运进</w:t>
                  </w:r>
                  <w:r w:rsidR="00D705E0" w:rsidRPr="00955762">
                    <w:rPr>
                      <w:rFonts w:hint="eastAsia"/>
                      <w:bCs/>
                      <w:szCs w:val="21"/>
                    </w:rPr>
                    <w:t>厂区直接进入颚式破碎机。</w:t>
                  </w:r>
                </w:p>
              </w:tc>
              <w:tc>
                <w:tcPr>
                  <w:tcW w:w="718" w:type="dxa"/>
                  <w:vAlign w:val="center"/>
                </w:tcPr>
                <w:p w14:paraId="7874C1C2" w14:textId="3E4B8E08" w:rsidR="0071225C" w:rsidRPr="00955762" w:rsidRDefault="00D705E0" w:rsidP="002B2FD0">
                  <w:pPr>
                    <w:jc w:val="center"/>
                    <w:rPr>
                      <w:bCs/>
                      <w:color w:val="FF0000"/>
                      <w:szCs w:val="21"/>
                    </w:rPr>
                  </w:pPr>
                  <w:r w:rsidRPr="00955762">
                    <w:rPr>
                      <w:rFonts w:hint="eastAsia"/>
                      <w:bCs/>
                      <w:szCs w:val="21"/>
                    </w:rPr>
                    <w:t>/</w:t>
                  </w:r>
                </w:p>
              </w:tc>
            </w:tr>
            <w:tr w:rsidR="008E0D21" w:rsidRPr="00955762" w14:paraId="2A77105D" w14:textId="323A3839" w:rsidTr="008F0C91">
              <w:trPr>
                <w:cantSplit/>
                <w:jc w:val="center"/>
              </w:trPr>
              <w:tc>
                <w:tcPr>
                  <w:tcW w:w="878" w:type="dxa"/>
                  <w:gridSpan w:val="2"/>
                  <w:vMerge/>
                  <w:vAlign w:val="center"/>
                </w:tcPr>
                <w:p w14:paraId="6DE68170" w14:textId="77777777" w:rsidR="0071225C" w:rsidRPr="00955762" w:rsidRDefault="0071225C" w:rsidP="002B2FD0">
                  <w:pPr>
                    <w:jc w:val="center"/>
                    <w:rPr>
                      <w:bCs/>
                      <w:szCs w:val="21"/>
                    </w:rPr>
                  </w:pPr>
                </w:p>
              </w:tc>
              <w:tc>
                <w:tcPr>
                  <w:tcW w:w="807" w:type="dxa"/>
                  <w:vAlign w:val="center"/>
                </w:tcPr>
                <w:p w14:paraId="3F009F39" w14:textId="1BCE2CBB" w:rsidR="0071225C" w:rsidRPr="00955762" w:rsidRDefault="002B2FD0" w:rsidP="002B2FD0">
                  <w:pPr>
                    <w:autoSpaceDE w:val="0"/>
                    <w:autoSpaceDN w:val="0"/>
                    <w:adjustRightInd w:val="0"/>
                    <w:rPr>
                      <w:kern w:val="0"/>
                      <w:szCs w:val="21"/>
                      <w:lang w:val="zh-CN"/>
                    </w:rPr>
                  </w:pPr>
                  <w:r w:rsidRPr="00955762">
                    <w:rPr>
                      <w:kern w:val="0"/>
                      <w:szCs w:val="21"/>
                      <w:lang w:val="zh-CN"/>
                    </w:rPr>
                    <w:t>运输</w:t>
                  </w:r>
                  <w:r w:rsidRPr="00955762">
                    <w:rPr>
                      <w:rFonts w:hint="eastAsia"/>
                      <w:kern w:val="0"/>
                      <w:szCs w:val="21"/>
                      <w:lang w:val="zh-CN"/>
                    </w:rPr>
                    <w:t>系统</w:t>
                  </w:r>
                </w:p>
              </w:tc>
              <w:tc>
                <w:tcPr>
                  <w:tcW w:w="3078" w:type="dxa"/>
                  <w:vAlign w:val="center"/>
                </w:tcPr>
                <w:p w14:paraId="15E9192A" w14:textId="605027C4" w:rsidR="0071225C" w:rsidRPr="00955762" w:rsidRDefault="0071225C" w:rsidP="002B2FD0">
                  <w:pPr>
                    <w:jc w:val="center"/>
                    <w:rPr>
                      <w:bCs/>
                      <w:szCs w:val="21"/>
                    </w:rPr>
                  </w:pPr>
                  <w:r w:rsidRPr="00955762">
                    <w:rPr>
                      <w:rFonts w:hint="eastAsia"/>
                      <w:bCs/>
                      <w:szCs w:val="21"/>
                    </w:rPr>
                    <w:t>厂区有</w:t>
                  </w:r>
                  <w:r w:rsidRPr="00955762">
                    <w:rPr>
                      <w:bCs/>
                      <w:szCs w:val="21"/>
                    </w:rPr>
                    <w:t>3</w:t>
                  </w:r>
                  <w:r w:rsidRPr="00955762">
                    <w:rPr>
                      <w:rFonts w:hint="eastAsia"/>
                      <w:bCs/>
                      <w:szCs w:val="21"/>
                    </w:rPr>
                    <w:t>台叉车，生产线物料由输送机输送。</w:t>
                  </w:r>
                </w:p>
              </w:tc>
              <w:tc>
                <w:tcPr>
                  <w:tcW w:w="2662" w:type="dxa"/>
                  <w:vAlign w:val="center"/>
                </w:tcPr>
                <w:p w14:paraId="365C6CA0" w14:textId="415448A6" w:rsidR="0071225C" w:rsidRPr="00955762" w:rsidRDefault="0071225C" w:rsidP="002B2FD0">
                  <w:pPr>
                    <w:jc w:val="center"/>
                    <w:rPr>
                      <w:bCs/>
                      <w:szCs w:val="21"/>
                    </w:rPr>
                  </w:pPr>
                  <w:r w:rsidRPr="00955762">
                    <w:rPr>
                      <w:rFonts w:hint="eastAsia"/>
                      <w:bCs/>
                      <w:szCs w:val="21"/>
                    </w:rPr>
                    <w:t>新厂房配备</w:t>
                  </w:r>
                  <w:r w:rsidRPr="00955762">
                    <w:rPr>
                      <w:bCs/>
                      <w:szCs w:val="21"/>
                    </w:rPr>
                    <w:t>1</w:t>
                  </w:r>
                  <w:r w:rsidRPr="00955762">
                    <w:rPr>
                      <w:rFonts w:hint="eastAsia"/>
                      <w:bCs/>
                      <w:szCs w:val="21"/>
                    </w:rPr>
                    <w:t>台叉车，运输机</w:t>
                  </w:r>
                  <w:r w:rsidRPr="00955762">
                    <w:rPr>
                      <w:rFonts w:hint="eastAsia"/>
                      <w:bCs/>
                      <w:szCs w:val="21"/>
                    </w:rPr>
                    <w:t>1</w:t>
                  </w:r>
                  <w:r w:rsidRPr="00955762">
                    <w:rPr>
                      <w:rFonts w:hint="eastAsia"/>
                      <w:bCs/>
                      <w:szCs w:val="21"/>
                    </w:rPr>
                    <w:t>台运输物料。</w:t>
                  </w:r>
                </w:p>
              </w:tc>
              <w:tc>
                <w:tcPr>
                  <w:tcW w:w="718" w:type="dxa"/>
                  <w:vAlign w:val="center"/>
                </w:tcPr>
                <w:p w14:paraId="7E8BA936" w14:textId="54D688D9" w:rsidR="0071225C" w:rsidRPr="00955762" w:rsidRDefault="0071225C" w:rsidP="002B2FD0">
                  <w:pPr>
                    <w:jc w:val="center"/>
                    <w:rPr>
                      <w:bCs/>
                      <w:szCs w:val="21"/>
                    </w:rPr>
                  </w:pPr>
                  <w:r w:rsidRPr="00955762">
                    <w:rPr>
                      <w:rFonts w:hint="eastAsia"/>
                      <w:bCs/>
                      <w:szCs w:val="21"/>
                    </w:rPr>
                    <w:t>新增</w:t>
                  </w:r>
                </w:p>
              </w:tc>
            </w:tr>
            <w:tr w:rsidR="008E0D21" w:rsidRPr="00955762" w14:paraId="40029D91" w14:textId="4EE779E6" w:rsidTr="008F0C91">
              <w:trPr>
                <w:cantSplit/>
                <w:jc w:val="center"/>
              </w:trPr>
              <w:tc>
                <w:tcPr>
                  <w:tcW w:w="878" w:type="dxa"/>
                  <w:gridSpan w:val="2"/>
                  <w:vMerge w:val="restart"/>
                  <w:vAlign w:val="center"/>
                </w:tcPr>
                <w:p w14:paraId="0D70090B" w14:textId="77777777" w:rsidR="0071225C" w:rsidRPr="00955762" w:rsidRDefault="0071225C" w:rsidP="002B2FD0">
                  <w:pPr>
                    <w:jc w:val="center"/>
                    <w:rPr>
                      <w:bCs/>
                      <w:szCs w:val="21"/>
                    </w:rPr>
                  </w:pPr>
                  <w:r w:rsidRPr="00955762">
                    <w:rPr>
                      <w:bCs/>
                      <w:szCs w:val="21"/>
                    </w:rPr>
                    <w:t>公用</w:t>
                  </w:r>
                </w:p>
                <w:p w14:paraId="1E179928" w14:textId="77777777" w:rsidR="0071225C" w:rsidRPr="00955762" w:rsidRDefault="0071225C" w:rsidP="002B2FD0">
                  <w:pPr>
                    <w:jc w:val="center"/>
                    <w:rPr>
                      <w:bCs/>
                      <w:szCs w:val="21"/>
                    </w:rPr>
                  </w:pPr>
                  <w:r w:rsidRPr="00955762">
                    <w:rPr>
                      <w:bCs/>
                      <w:szCs w:val="21"/>
                    </w:rPr>
                    <w:t>工程</w:t>
                  </w:r>
                </w:p>
              </w:tc>
              <w:tc>
                <w:tcPr>
                  <w:tcW w:w="807" w:type="dxa"/>
                  <w:vAlign w:val="center"/>
                </w:tcPr>
                <w:p w14:paraId="0A5B42D1" w14:textId="77777777" w:rsidR="0071225C" w:rsidRPr="00955762" w:rsidRDefault="0071225C" w:rsidP="002B2FD0">
                  <w:pPr>
                    <w:autoSpaceDE w:val="0"/>
                    <w:autoSpaceDN w:val="0"/>
                    <w:adjustRightInd w:val="0"/>
                    <w:jc w:val="center"/>
                    <w:rPr>
                      <w:kern w:val="0"/>
                      <w:szCs w:val="21"/>
                      <w:lang w:val="zh-CN"/>
                    </w:rPr>
                  </w:pPr>
                  <w:r w:rsidRPr="00955762">
                    <w:rPr>
                      <w:rFonts w:hint="eastAsia"/>
                      <w:kern w:val="0"/>
                      <w:szCs w:val="21"/>
                      <w:lang w:val="zh-CN"/>
                    </w:rPr>
                    <w:t>供电</w:t>
                  </w:r>
                </w:p>
              </w:tc>
              <w:tc>
                <w:tcPr>
                  <w:tcW w:w="3078" w:type="dxa"/>
                  <w:vAlign w:val="center"/>
                </w:tcPr>
                <w:p w14:paraId="6A1EF0A3" w14:textId="77777777" w:rsidR="0071225C" w:rsidRPr="00955762" w:rsidRDefault="0071225C" w:rsidP="002B2FD0">
                  <w:pPr>
                    <w:jc w:val="center"/>
                    <w:rPr>
                      <w:bCs/>
                      <w:szCs w:val="21"/>
                    </w:rPr>
                  </w:pPr>
                  <w:r w:rsidRPr="00955762">
                    <w:rPr>
                      <w:rFonts w:hint="eastAsia"/>
                      <w:bCs/>
                      <w:szCs w:val="21"/>
                    </w:rPr>
                    <w:t>用电由当地电网接入。</w:t>
                  </w:r>
                </w:p>
              </w:tc>
              <w:tc>
                <w:tcPr>
                  <w:tcW w:w="2662" w:type="dxa"/>
                  <w:vAlign w:val="center"/>
                </w:tcPr>
                <w:p w14:paraId="6E05FED4" w14:textId="32870D18" w:rsidR="0071225C" w:rsidRPr="00955762" w:rsidRDefault="0071225C" w:rsidP="002B2FD0">
                  <w:pPr>
                    <w:jc w:val="center"/>
                    <w:rPr>
                      <w:bCs/>
                      <w:szCs w:val="21"/>
                    </w:rPr>
                  </w:pPr>
                  <w:r w:rsidRPr="00955762">
                    <w:rPr>
                      <w:rFonts w:hint="eastAsia"/>
                      <w:bCs/>
                      <w:szCs w:val="21"/>
                    </w:rPr>
                    <w:t>\</w:t>
                  </w:r>
                </w:p>
              </w:tc>
              <w:tc>
                <w:tcPr>
                  <w:tcW w:w="718" w:type="dxa"/>
                  <w:vMerge w:val="restart"/>
                  <w:vAlign w:val="center"/>
                </w:tcPr>
                <w:p w14:paraId="213C3B02" w14:textId="51A07889" w:rsidR="0071225C" w:rsidRPr="00955762" w:rsidRDefault="0071225C" w:rsidP="002B2FD0">
                  <w:pPr>
                    <w:jc w:val="center"/>
                    <w:rPr>
                      <w:bCs/>
                      <w:szCs w:val="21"/>
                    </w:rPr>
                  </w:pPr>
                  <w:r w:rsidRPr="00955762">
                    <w:rPr>
                      <w:rFonts w:hint="eastAsia"/>
                      <w:spacing w:val="-6"/>
                      <w:szCs w:val="21"/>
                    </w:rPr>
                    <w:t>依托</w:t>
                  </w:r>
                </w:p>
              </w:tc>
            </w:tr>
            <w:tr w:rsidR="008E0D21" w:rsidRPr="00955762" w14:paraId="67EE8EF0" w14:textId="1EB07606" w:rsidTr="008F0C91">
              <w:trPr>
                <w:cantSplit/>
                <w:jc w:val="center"/>
              </w:trPr>
              <w:tc>
                <w:tcPr>
                  <w:tcW w:w="878" w:type="dxa"/>
                  <w:gridSpan w:val="2"/>
                  <w:vMerge/>
                  <w:vAlign w:val="center"/>
                </w:tcPr>
                <w:p w14:paraId="3F63A349" w14:textId="77777777" w:rsidR="0071225C" w:rsidRPr="00955762" w:rsidRDefault="0071225C" w:rsidP="002B2FD0">
                  <w:pPr>
                    <w:jc w:val="center"/>
                    <w:rPr>
                      <w:bCs/>
                      <w:szCs w:val="21"/>
                    </w:rPr>
                  </w:pPr>
                </w:p>
              </w:tc>
              <w:tc>
                <w:tcPr>
                  <w:tcW w:w="807" w:type="dxa"/>
                  <w:vAlign w:val="center"/>
                </w:tcPr>
                <w:p w14:paraId="6C7BF8AA" w14:textId="77777777" w:rsidR="0071225C" w:rsidRPr="00955762" w:rsidRDefault="0071225C" w:rsidP="002B2FD0">
                  <w:pPr>
                    <w:autoSpaceDE w:val="0"/>
                    <w:autoSpaceDN w:val="0"/>
                    <w:adjustRightInd w:val="0"/>
                    <w:jc w:val="center"/>
                    <w:rPr>
                      <w:kern w:val="0"/>
                      <w:szCs w:val="21"/>
                      <w:lang w:val="zh-CN"/>
                    </w:rPr>
                  </w:pPr>
                  <w:r w:rsidRPr="00955762">
                    <w:rPr>
                      <w:kern w:val="0"/>
                      <w:szCs w:val="21"/>
                      <w:lang w:val="zh-CN"/>
                    </w:rPr>
                    <w:t>给水</w:t>
                  </w:r>
                </w:p>
              </w:tc>
              <w:tc>
                <w:tcPr>
                  <w:tcW w:w="3078" w:type="dxa"/>
                  <w:vAlign w:val="center"/>
                </w:tcPr>
                <w:p w14:paraId="6AFF8718" w14:textId="35404821" w:rsidR="0071225C" w:rsidRPr="00955762" w:rsidRDefault="0071225C" w:rsidP="002B2FD0">
                  <w:pPr>
                    <w:jc w:val="center"/>
                    <w:rPr>
                      <w:bCs/>
                      <w:szCs w:val="21"/>
                    </w:rPr>
                  </w:pPr>
                  <w:r w:rsidRPr="00955762">
                    <w:rPr>
                      <w:rFonts w:hint="eastAsia"/>
                      <w:bCs/>
                      <w:szCs w:val="21"/>
                    </w:rPr>
                    <w:t>用水来源为园区自来水。</w:t>
                  </w:r>
                </w:p>
              </w:tc>
              <w:tc>
                <w:tcPr>
                  <w:tcW w:w="2662" w:type="dxa"/>
                  <w:vAlign w:val="center"/>
                </w:tcPr>
                <w:p w14:paraId="710AB280" w14:textId="350F8049" w:rsidR="0071225C" w:rsidRPr="00955762" w:rsidRDefault="0071225C" w:rsidP="002B2FD0">
                  <w:pPr>
                    <w:jc w:val="center"/>
                    <w:rPr>
                      <w:bCs/>
                      <w:szCs w:val="21"/>
                    </w:rPr>
                  </w:pPr>
                  <w:r w:rsidRPr="00955762">
                    <w:rPr>
                      <w:rFonts w:hint="eastAsia"/>
                      <w:bCs/>
                      <w:szCs w:val="21"/>
                    </w:rPr>
                    <w:t>\</w:t>
                  </w:r>
                </w:p>
              </w:tc>
              <w:tc>
                <w:tcPr>
                  <w:tcW w:w="718" w:type="dxa"/>
                  <w:vMerge/>
                  <w:vAlign w:val="center"/>
                </w:tcPr>
                <w:p w14:paraId="72AC83CB" w14:textId="2A170ED3" w:rsidR="0071225C" w:rsidRPr="00955762" w:rsidRDefault="0071225C" w:rsidP="002B2FD0">
                  <w:pPr>
                    <w:jc w:val="center"/>
                    <w:rPr>
                      <w:bCs/>
                      <w:szCs w:val="21"/>
                    </w:rPr>
                  </w:pPr>
                </w:p>
              </w:tc>
            </w:tr>
            <w:tr w:rsidR="008E0D21" w:rsidRPr="00955762" w14:paraId="54FCD754" w14:textId="5F48E4C0" w:rsidTr="008F0C91">
              <w:trPr>
                <w:cantSplit/>
                <w:jc w:val="center"/>
              </w:trPr>
              <w:tc>
                <w:tcPr>
                  <w:tcW w:w="878" w:type="dxa"/>
                  <w:gridSpan w:val="2"/>
                  <w:vMerge/>
                  <w:vAlign w:val="center"/>
                </w:tcPr>
                <w:p w14:paraId="45EE8AB1" w14:textId="77777777" w:rsidR="0071225C" w:rsidRPr="00955762" w:rsidRDefault="0071225C" w:rsidP="002B2FD0">
                  <w:pPr>
                    <w:jc w:val="center"/>
                    <w:rPr>
                      <w:bCs/>
                      <w:szCs w:val="21"/>
                    </w:rPr>
                  </w:pPr>
                </w:p>
              </w:tc>
              <w:tc>
                <w:tcPr>
                  <w:tcW w:w="807" w:type="dxa"/>
                  <w:vAlign w:val="center"/>
                </w:tcPr>
                <w:p w14:paraId="6B4B8BA7" w14:textId="77777777" w:rsidR="0071225C" w:rsidRPr="00955762" w:rsidRDefault="0071225C" w:rsidP="002B2FD0">
                  <w:pPr>
                    <w:autoSpaceDE w:val="0"/>
                    <w:autoSpaceDN w:val="0"/>
                    <w:adjustRightInd w:val="0"/>
                    <w:jc w:val="center"/>
                    <w:rPr>
                      <w:kern w:val="0"/>
                      <w:szCs w:val="21"/>
                      <w:lang w:val="zh-CN"/>
                    </w:rPr>
                  </w:pPr>
                  <w:r w:rsidRPr="00955762">
                    <w:rPr>
                      <w:szCs w:val="21"/>
                    </w:rPr>
                    <w:t>排水</w:t>
                  </w:r>
                </w:p>
              </w:tc>
              <w:tc>
                <w:tcPr>
                  <w:tcW w:w="3078" w:type="dxa"/>
                  <w:vAlign w:val="center"/>
                </w:tcPr>
                <w:p w14:paraId="4C398053" w14:textId="65D9B2BF" w:rsidR="0071225C" w:rsidRPr="00955762" w:rsidRDefault="0071225C" w:rsidP="002B2FD0">
                  <w:pPr>
                    <w:jc w:val="center"/>
                    <w:rPr>
                      <w:bCs/>
                      <w:szCs w:val="21"/>
                    </w:rPr>
                  </w:pPr>
                  <w:r w:rsidRPr="00955762">
                    <w:rPr>
                      <w:rFonts w:hint="eastAsia"/>
                      <w:bCs/>
                      <w:szCs w:val="21"/>
                    </w:rPr>
                    <w:t>雨污分流。雨水排入市政污水管网。生活污水进入市政污水管网。</w:t>
                  </w:r>
                </w:p>
              </w:tc>
              <w:tc>
                <w:tcPr>
                  <w:tcW w:w="2662" w:type="dxa"/>
                  <w:vAlign w:val="center"/>
                </w:tcPr>
                <w:p w14:paraId="319EC196" w14:textId="7DF1371A" w:rsidR="0071225C" w:rsidRPr="00955762" w:rsidRDefault="0071225C" w:rsidP="002B2FD0">
                  <w:pPr>
                    <w:jc w:val="center"/>
                    <w:rPr>
                      <w:bCs/>
                      <w:szCs w:val="21"/>
                    </w:rPr>
                  </w:pPr>
                  <w:r w:rsidRPr="00955762">
                    <w:rPr>
                      <w:rFonts w:hint="eastAsia"/>
                      <w:bCs/>
                      <w:szCs w:val="21"/>
                    </w:rPr>
                    <w:t>\</w:t>
                  </w:r>
                </w:p>
              </w:tc>
              <w:tc>
                <w:tcPr>
                  <w:tcW w:w="718" w:type="dxa"/>
                  <w:vMerge/>
                  <w:vAlign w:val="center"/>
                </w:tcPr>
                <w:p w14:paraId="0A7C8A12" w14:textId="194C121E" w:rsidR="0071225C" w:rsidRPr="00955762" w:rsidRDefault="0071225C" w:rsidP="002B2FD0">
                  <w:pPr>
                    <w:jc w:val="center"/>
                    <w:rPr>
                      <w:bCs/>
                      <w:szCs w:val="21"/>
                    </w:rPr>
                  </w:pPr>
                </w:p>
              </w:tc>
            </w:tr>
            <w:tr w:rsidR="008E0D21" w:rsidRPr="00955762" w14:paraId="62903FBD" w14:textId="66C992BA" w:rsidTr="008F0C91">
              <w:trPr>
                <w:cantSplit/>
                <w:jc w:val="center"/>
              </w:trPr>
              <w:tc>
                <w:tcPr>
                  <w:tcW w:w="878" w:type="dxa"/>
                  <w:gridSpan w:val="2"/>
                  <w:vMerge/>
                  <w:vAlign w:val="center"/>
                </w:tcPr>
                <w:p w14:paraId="02DD8FEE" w14:textId="77777777" w:rsidR="0071225C" w:rsidRPr="00955762" w:rsidRDefault="0071225C" w:rsidP="002B2FD0">
                  <w:pPr>
                    <w:jc w:val="center"/>
                    <w:rPr>
                      <w:bCs/>
                      <w:szCs w:val="21"/>
                    </w:rPr>
                  </w:pPr>
                </w:p>
              </w:tc>
              <w:tc>
                <w:tcPr>
                  <w:tcW w:w="807" w:type="dxa"/>
                  <w:vAlign w:val="center"/>
                </w:tcPr>
                <w:p w14:paraId="08E74BD8" w14:textId="77777777" w:rsidR="0071225C" w:rsidRPr="00955762" w:rsidRDefault="0071225C" w:rsidP="004C0076">
                  <w:pPr>
                    <w:rPr>
                      <w:szCs w:val="21"/>
                    </w:rPr>
                  </w:pPr>
                  <w:r w:rsidRPr="00955762">
                    <w:rPr>
                      <w:szCs w:val="21"/>
                    </w:rPr>
                    <w:t>供</w:t>
                  </w:r>
                  <w:r w:rsidRPr="00955762">
                    <w:rPr>
                      <w:rFonts w:hint="eastAsia"/>
                      <w:szCs w:val="21"/>
                    </w:rPr>
                    <w:t>热、</w:t>
                  </w:r>
                  <w:r w:rsidRPr="00955762">
                    <w:rPr>
                      <w:szCs w:val="21"/>
                    </w:rPr>
                    <w:t>制冷</w:t>
                  </w:r>
                </w:p>
              </w:tc>
              <w:tc>
                <w:tcPr>
                  <w:tcW w:w="3078" w:type="dxa"/>
                  <w:vAlign w:val="center"/>
                </w:tcPr>
                <w:p w14:paraId="2C5561A8" w14:textId="6424A188" w:rsidR="0071225C" w:rsidRPr="00955762" w:rsidRDefault="0071225C" w:rsidP="002B2FD0">
                  <w:pPr>
                    <w:jc w:val="center"/>
                    <w:rPr>
                      <w:bCs/>
                      <w:szCs w:val="21"/>
                    </w:rPr>
                  </w:pPr>
                  <w:r w:rsidRPr="00955762">
                    <w:rPr>
                      <w:rFonts w:hint="eastAsia"/>
                      <w:bCs/>
                      <w:szCs w:val="21"/>
                    </w:rPr>
                    <w:t>办公区夏季制冷、冬季取暖采用分体式空调。生产过程使用电能。</w:t>
                  </w:r>
                </w:p>
              </w:tc>
              <w:tc>
                <w:tcPr>
                  <w:tcW w:w="2662" w:type="dxa"/>
                  <w:vAlign w:val="center"/>
                </w:tcPr>
                <w:p w14:paraId="5DDA4370" w14:textId="0B5F77A1" w:rsidR="0071225C" w:rsidRPr="00955762" w:rsidRDefault="0071225C" w:rsidP="002B2FD0">
                  <w:pPr>
                    <w:jc w:val="center"/>
                    <w:rPr>
                      <w:bCs/>
                      <w:szCs w:val="21"/>
                    </w:rPr>
                  </w:pPr>
                  <w:r w:rsidRPr="00955762">
                    <w:rPr>
                      <w:rFonts w:hint="eastAsia"/>
                      <w:bCs/>
                      <w:szCs w:val="21"/>
                    </w:rPr>
                    <w:t>新建研发中心办公区夏季制冷、冬季取暖采用分体式空调。</w:t>
                  </w:r>
                </w:p>
              </w:tc>
              <w:tc>
                <w:tcPr>
                  <w:tcW w:w="718" w:type="dxa"/>
                  <w:vAlign w:val="center"/>
                </w:tcPr>
                <w:p w14:paraId="5E0EE0A1" w14:textId="57D3F999" w:rsidR="0071225C" w:rsidRPr="00955762" w:rsidRDefault="0071225C" w:rsidP="002B2FD0">
                  <w:pPr>
                    <w:jc w:val="center"/>
                    <w:rPr>
                      <w:bCs/>
                      <w:szCs w:val="21"/>
                    </w:rPr>
                  </w:pPr>
                  <w:r w:rsidRPr="00955762">
                    <w:rPr>
                      <w:rFonts w:hint="eastAsia"/>
                      <w:bCs/>
                      <w:szCs w:val="21"/>
                    </w:rPr>
                    <w:t>新增</w:t>
                  </w:r>
                </w:p>
              </w:tc>
            </w:tr>
            <w:tr w:rsidR="00D97145" w:rsidRPr="00955762" w14:paraId="378038ED" w14:textId="7BCC7260" w:rsidTr="008F0C91">
              <w:trPr>
                <w:cantSplit/>
                <w:jc w:val="center"/>
              </w:trPr>
              <w:tc>
                <w:tcPr>
                  <w:tcW w:w="452" w:type="dxa"/>
                  <w:vMerge w:val="restart"/>
                  <w:vAlign w:val="center"/>
                </w:tcPr>
                <w:p w14:paraId="52EA1ED2" w14:textId="2259D528" w:rsidR="00D97145" w:rsidRPr="00955762" w:rsidRDefault="00D97145" w:rsidP="00415061">
                  <w:pPr>
                    <w:jc w:val="center"/>
                    <w:rPr>
                      <w:bCs/>
                      <w:szCs w:val="21"/>
                    </w:rPr>
                  </w:pPr>
                  <w:r w:rsidRPr="00955762">
                    <w:rPr>
                      <w:bCs/>
                      <w:szCs w:val="21"/>
                    </w:rPr>
                    <w:t>环保工程</w:t>
                  </w:r>
                </w:p>
              </w:tc>
              <w:tc>
                <w:tcPr>
                  <w:tcW w:w="426" w:type="dxa"/>
                  <w:vMerge w:val="restart"/>
                  <w:vAlign w:val="center"/>
                </w:tcPr>
                <w:p w14:paraId="7AAD48AF" w14:textId="6B531733" w:rsidR="00D97145" w:rsidRPr="00955762" w:rsidRDefault="00D97145" w:rsidP="00415061">
                  <w:pPr>
                    <w:jc w:val="center"/>
                    <w:rPr>
                      <w:bCs/>
                      <w:szCs w:val="21"/>
                    </w:rPr>
                  </w:pPr>
                  <w:r w:rsidRPr="00955762">
                    <w:rPr>
                      <w:bCs/>
                      <w:szCs w:val="21"/>
                    </w:rPr>
                    <w:t>废气</w:t>
                  </w:r>
                </w:p>
              </w:tc>
              <w:tc>
                <w:tcPr>
                  <w:tcW w:w="807" w:type="dxa"/>
                  <w:vAlign w:val="center"/>
                </w:tcPr>
                <w:p w14:paraId="64CA5F14" w14:textId="05EADD2C" w:rsidR="00D97145" w:rsidRPr="00955762" w:rsidRDefault="00D97145" w:rsidP="00415061">
                  <w:pPr>
                    <w:jc w:val="center"/>
                    <w:rPr>
                      <w:szCs w:val="21"/>
                    </w:rPr>
                  </w:pPr>
                  <w:r w:rsidRPr="00955762">
                    <w:rPr>
                      <w:rFonts w:hint="eastAsia"/>
                      <w:szCs w:val="21"/>
                    </w:rPr>
                    <w:t>破碎粉尘</w:t>
                  </w:r>
                </w:p>
              </w:tc>
              <w:tc>
                <w:tcPr>
                  <w:tcW w:w="3078" w:type="dxa"/>
                  <w:vAlign w:val="center"/>
                </w:tcPr>
                <w:p w14:paraId="42AE65B2" w14:textId="4C34C16D" w:rsidR="00D97145" w:rsidRPr="00955762" w:rsidRDefault="00D97145" w:rsidP="00415061">
                  <w:pPr>
                    <w:jc w:val="center"/>
                    <w:rPr>
                      <w:szCs w:val="21"/>
                    </w:rPr>
                  </w:pPr>
                  <w:r w:rsidRPr="00955762">
                    <w:rPr>
                      <w:rFonts w:hint="eastAsia"/>
                      <w:szCs w:val="21"/>
                    </w:rPr>
                    <w:t>封闭厂房内进行，设置自动喷淋系统</w:t>
                  </w:r>
                  <w:r w:rsidRPr="00955762">
                    <w:rPr>
                      <w:rFonts w:hint="eastAsia"/>
                      <w:szCs w:val="21"/>
                    </w:rPr>
                    <w:t>2</w:t>
                  </w:r>
                  <w:r w:rsidRPr="00955762">
                    <w:rPr>
                      <w:rFonts w:hint="eastAsia"/>
                      <w:szCs w:val="21"/>
                    </w:rPr>
                    <w:t>套，</w:t>
                  </w:r>
                  <w:proofErr w:type="gramStart"/>
                  <w:r w:rsidRPr="00955762">
                    <w:rPr>
                      <w:rFonts w:hint="eastAsia"/>
                      <w:szCs w:val="21"/>
                    </w:rPr>
                    <w:t>雾炮机</w:t>
                  </w:r>
                  <w:r w:rsidRPr="00955762">
                    <w:rPr>
                      <w:rFonts w:hint="eastAsia"/>
                      <w:szCs w:val="21"/>
                    </w:rPr>
                    <w:t>2</w:t>
                  </w:r>
                  <w:r w:rsidRPr="00955762">
                    <w:rPr>
                      <w:rFonts w:hint="eastAsia"/>
                      <w:szCs w:val="21"/>
                    </w:rPr>
                    <w:t>台</w:t>
                  </w:r>
                  <w:proofErr w:type="gramEnd"/>
                  <w:r w:rsidRPr="00955762">
                    <w:rPr>
                      <w:rFonts w:hint="eastAsia"/>
                      <w:szCs w:val="21"/>
                    </w:rPr>
                    <w:t>。</w:t>
                  </w:r>
                </w:p>
              </w:tc>
              <w:tc>
                <w:tcPr>
                  <w:tcW w:w="2662" w:type="dxa"/>
                  <w:vAlign w:val="center"/>
                </w:tcPr>
                <w:p w14:paraId="2EE2BDE5" w14:textId="5C235A2B" w:rsidR="00D97145" w:rsidRPr="00955762" w:rsidRDefault="00D97145" w:rsidP="00415061">
                  <w:pPr>
                    <w:jc w:val="center"/>
                    <w:rPr>
                      <w:szCs w:val="21"/>
                    </w:rPr>
                  </w:pPr>
                  <w:r w:rsidRPr="00955762">
                    <w:rPr>
                      <w:rFonts w:hint="eastAsia"/>
                      <w:szCs w:val="21"/>
                    </w:rPr>
                    <w:t>封闭厂房内进行，设置自动喷淋系统</w:t>
                  </w:r>
                  <w:r w:rsidRPr="00955762">
                    <w:rPr>
                      <w:szCs w:val="21"/>
                    </w:rPr>
                    <w:t>1</w:t>
                  </w:r>
                  <w:r w:rsidRPr="00955762">
                    <w:rPr>
                      <w:rFonts w:hint="eastAsia"/>
                      <w:szCs w:val="21"/>
                    </w:rPr>
                    <w:t>套，</w:t>
                  </w:r>
                  <w:proofErr w:type="gramStart"/>
                  <w:r w:rsidRPr="00955762">
                    <w:rPr>
                      <w:rFonts w:hint="eastAsia"/>
                      <w:szCs w:val="21"/>
                    </w:rPr>
                    <w:t>雾炮机</w:t>
                  </w:r>
                  <w:r w:rsidRPr="00955762">
                    <w:rPr>
                      <w:szCs w:val="21"/>
                    </w:rPr>
                    <w:t>1</w:t>
                  </w:r>
                  <w:r w:rsidRPr="00955762">
                    <w:rPr>
                      <w:rFonts w:hint="eastAsia"/>
                      <w:szCs w:val="21"/>
                    </w:rPr>
                    <w:t>台</w:t>
                  </w:r>
                  <w:proofErr w:type="gramEnd"/>
                  <w:r w:rsidRPr="00955762">
                    <w:rPr>
                      <w:rFonts w:hint="eastAsia"/>
                      <w:szCs w:val="21"/>
                    </w:rPr>
                    <w:t>。</w:t>
                  </w:r>
                </w:p>
              </w:tc>
              <w:tc>
                <w:tcPr>
                  <w:tcW w:w="718" w:type="dxa"/>
                  <w:vAlign w:val="center"/>
                </w:tcPr>
                <w:p w14:paraId="6D4CD0AC" w14:textId="54397A61" w:rsidR="00D97145" w:rsidRPr="00955762" w:rsidRDefault="00D97145" w:rsidP="00415061">
                  <w:pPr>
                    <w:jc w:val="center"/>
                    <w:rPr>
                      <w:szCs w:val="21"/>
                    </w:rPr>
                  </w:pPr>
                  <w:r w:rsidRPr="00955762">
                    <w:rPr>
                      <w:rFonts w:hint="eastAsia"/>
                      <w:szCs w:val="21"/>
                    </w:rPr>
                    <w:t>新增</w:t>
                  </w:r>
                </w:p>
              </w:tc>
            </w:tr>
            <w:tr w:rsidR="00D97145" w:rsidRPr="00955762" w14:paraId="4BA6610D" w14:textId="36EE43CE" w:rsidTr="008F0C91">
              <w:trPr>
                <w:cantSplit/>
                <w:jc w:val="center"/>
              </w:trPr>
              <w:tc>
                <w:tcPr>
                  <w:tcW w:w="452" w:type="dxa"/>
                  <w:vMerge/>
                  <w:vAlign w:val="center"/>
                </w:tcPr>
                <w:p w14:paraId="28309A05" w14:textId="77777777" w:rsidR="00D97145" w:rsidRPr="00955762" w:rsidRDefault="00D97145" w:rsidP="002B2FD0">
                  <w:pPr>
                    <w:jc w:val="center"/>
                    <w:rPr>
                      <w:bCs/>
                      <w:szCs w:val="21"/>
                    </w:rPr>
                  </w:pPr>
                </w:p>
              </w:tc>
              <w:tc>
                <w:tcPr>
                  <w:tcW w:w="426" w:type="dxa"/>
                  <w:vMerge/>
                  <w:vAlign w:val="center"/>
                </w:tcPr>
                <w:p w14:paraId="6B917E17" w14:textId="77777777" w:rsidR="00D97145" w:rsidRPr="00955762" w:rsidRDefault="00D97145" w:rsidP="002B2FD0">
                  <w:pPr>
                    <w:jc w:val="center"/>
                    <w:rPr>
                      <w:bCs/>
                      <w:szCs w:val="21"/>
                    </w:rPr>
                  </w:pPr>
                </w:p>
              </w:tc>
              <w:tc>
                <w:tcPr>
                  <w:tcW w:w="807" w:type="dxa"/>
                  <w:vAlign w:val="center"/>
                </w:tcPr>
                <w:p w14:paraId="479F351C" w14:textId="775622CE" w:rsidR="00D97145" w:rsidRPr="00955762" w:rsidRDefault="00D97145" w:rsidP="002B2FD0">
                  <w:pPr>
                    <w:jc w:val="center"/>
                    <w:rPr>
                      <w:szCs w:val="21"/>
                    </w:rPr>
                  </w:pPr>
                  <w:r w:rsidRPr="00955762">
                    <w:rPr>
                      <w:rFonts w:hint="eastAsia"/>
                      <w:szCs w:val="21"/>
                    </w:rPr>
                    <w:t>磨粉粉尘</w:t>
                  </w:r>
                </w:p>
              </w:tc>
              <w:tc>
                <w:tcPr>
                  <w:tcW w:w="3078" w:type="dxa"/>
                  <w:vAlign w:val="center"/>
                </w:tcPr>
                <w:p w14:paraId="41C55DA5" w14:textId="760360CE" w:rsidR="00D97145" w:rsidRPr="00955762" w:rsidRDefault="00D97145" w:rsidP="002B2FD0">
                  <w:pPr>
                    <w:jc w:val="center"/>
                    <w:rPr>
                      <w:szCs w:val="21"/>
                    </w:rPr>
                  </w:pPr>
                  <w:r w:rsidRPr="00955762">
                    <w:rPr>
                      <w:rFonts w:hint="eastAsia"/>
                      <w:szCs w:val="21"/>
                    </w:rPr>
                    <w:t>采用脉冲式布袋除尘器</w:t>
                  </w:r>
                  <w:r w:rsidRPr="00955762">
                    <w:rPr>
                      <w:rFonts w:hint="eastAsia"/>
                      <w:szCs w:val="21"/>
                    </w:rPr>
                    <w:t>3</w:t>
                  </w:r>
                  <w:r w:rsidRPr="00955762">
                    <w:rPr>
                      <w:rFonts w:hint="eastAsia"/>
                      <w:szCs w:val="21"/>
                    </w:rPr>
                    <w:t>台，处理后采用不低于</w:t>
                  </w:r>
                  <w:r w:rsidRPr="00955762">
                    <w:rPr>
                      <w:rFonts w:hint="eastAsia"/>
                      <w:szCs w:val="21"/>
                    </w:rPr>
                    <w:t>1</w:t>
                  </w:r>
                  <w:r w:rsidRPr="00955762">
                    <w:rPr>
                      <w:szCs w:val="21"/>
                    </w:rPr>
                    <w:t>5</w:t>
                  </w:r>
                  <w:r w:rsidRPr="00955762">
                    <w:rPr>
                      <w:rFonts w:hint="eastAsia"/>
                      <w:szCs w:val="21"/>
                    </w:rPr>
                    <w:t>m</w:t>
                  </w:r>
                  <w:r w:rsidRPr="00955762">
                    <w:rPr>
                      <w:rFonts w:hint="eastAsia"/>
                      <w:szCs w:val="21"/>
                    </w:rPr>
                    <w:t>高的排气筒排放。</w:t>
                  </w:r>
                </w:p>
              </w:tc>
              <w:tc>
                <w:tcPr>
                  <w:tcW w:w="2662" w:type="dxa"/>
                  <w:vAlign w:val="center"/>
                </w:tcPr>
                <w:p w14:paraId="2FB85B68" w14:textId="30D1212F" w:rsidR="00D97145" w:rsidRPr="00955762" w:rsidRDefault="00D97145" w:rsidP="004C0076">
                  <w:pPr>
                    <w:jc w:val="center"/>
                    <w:rPr>
                      <w:szCs w:val="21"/>
                    </w:rPr>
                  </w:pPr>
                  <w:r w:rsidRPr="00955762">
                    <w:rPr>
                      <w:rFonts w:hint="eastAsia"/>
                      <w:szCs w:val="21"/>
                    </w:rPr>
                    <w:t>采用脉冲式布袋除尘器</w:t>
                  </w:r>
                  <w:r w:rsidRPr="00955762">
                    <w:rPr>
                      <w:rFonts w:hint="eastAsia"/>
                      <w:szCs w:val="21"/>
                    </w:rPr>
                    <w:t>1</w:t>
                  </w:r>
                  <w:r w:rsidRPr="00955762">
                    <w:rPr>
                      <w:rFonts w:hint="eastAsia"/>
                      <w:szCs w:val="21"/>
                    </w:rPr>
                    <w:t>台，处理后采用不低于</w:t>
                  </w:r>
                  <w:r w:rsidRPr="00955762">
                    <w:rPr>
                      <w:rFonts w:hint="eastAsia"/>
                      <w:szCs w:val="21"/>
                    </w:rPr>
                    <w:t>1</w:t>
                  </w:r>
                  <w:r w:rsidRPr="00955762">
                    <w:rPr>
                      <w:szCs w:val="21"/>
                    </w:rPr>
                    <w:t>5</w:t>
                  </w:r>
                  <w:r w:rsidRPr="00955762">
                    <w:rPr>
                      <w:rFonts w:hint="eastAsia"/>
                      <w:szCs w:val="21"/>
                    </w:rPr>
                    <w:t>m</w:t>
                  </w:r>
                  <w:r w:rsidRPr="00955762">
                    <w:rPr>
                      <w:rFonts w:hint="eastAsia"/>
                      <w:szCs w:val="21"/>
                    </w:rPr>
                    <w:t>高的排气筒排放。</w:t>
                  </w:r>
                </w:p>
              </w:tc>
              <w:tc>
                <w:tcPr>
                  <w:tcW w:w="718" w:type="dxa"/>
                  <w:vAlign w:val="center"/>
                </w:tcPr>
                <w:p w14:paraId="6DAC1046" w14:textId="6E921855" w:rsidR="00D97145" w:rsidRPr="00955762" w:rsidRDefault="00D97145" w:rsidP="002B2FD0">
                  <w:pPr>
                    <w:jc w:val="center"/>
                    <w:rPr>
                      <w:szCs w:val="21"/>
                    </w:rPr>
                  </w:pPr>
                  <w:r w:rsidRPr="00955762">
                    <w:rPr>
                      <w:rFonts w:hint="eastAsia"/>
                      <w:szCs w:val="21"/>
                    </w:rPr>
                    <w:t>新增</w:t>
                  </w:r>
                </w:p>
              </w:tc>
            </w:tr>
            <w:tr w:rsidR="00D97145" w:rsidRPr="00955762" w14:paraId="48D7B916" w14:textId="7CF9307B" w:rsidTr="008F0C91">
              <w:trPr>
                <w:cantSplit/>
                <w:jc w:val="center"/>
              </w:trPr>
              <w:tc>
                <w:tcPr>
                  <w:tcW w:w="452" w:type="dxa"/>
                  <w:vMerge/>
                  <w:vAlign w:val="center"/>
                </w:tcPr>
                <w:p w14:paraId="77427FFB" w14:textId="77777777" w:rsidR="00D97145" w:rsidRPr="00955762" w:rsidRDefault="00D97145" w:rsidP="002B2FD0">
                  <w:pPr>
                    <w:jc w:val="center"/>
                    <w:rPr>
                      <w:bCs/>
                      <w:szCs w:val="21"/>
                    </w:rPr>
                  </w:pPr>
                </w:p>
              </w:tc>
              <w:tc>
                <w:tcPr>
                  <w:tcW w:w="426" w:type="dxa"/>
                  <w:vMerge/>
                  <w:vAlign w:val="center"/>
                </w:tcPr>
                <w:p w14:paraId="4D34BDFD" w14:textId="77777777" w:rsidR="00D97145" w:rsidRPr="00955762" w:rsidRDefault="00D97145" w:rsidP="002B2FD0">
                  <w:pPr>
                    <w:jc w:val="center"/>
                    <w:rPr>
                      <w:bCs/>
                      <w:szCs w:val="21"/>
                    </w:rPr>
                  </w:pPr>
                </w:p>
              </w:tc>
              <w:tc>
                <w:tcPr>
                  <w:tcW w:w="807" w:type="dxa"/>
                  <w:vAlign w:val="center"/>
                </w:tcPr>
                <w:p w14:paraId="7B696BD9" w14:textId="70A1E1A1" w:rsidR="00D97145" w:rsidRPr="00955762" w:rsidRDefault="00D97145" w:rsidP="002B2FD0">
                  <w:pPr>
                    <w:jc w:val="center"/>
                    <w:rPr>
                      <w:szCs w:val="21"/>
                    </w:rPr>
                  </w:pPr>
                  <w:r w:rsidRPr="00955762">
                    <w:rPr>
                      <w:rFonts w:hint="eastAsia"/>
                      <w:szCs w:val="21"/>
                    </w:rPr>
                    <w:t>道路运输粉尘</w:t>
                  </w:r>
                </w:p>
              </w:tc>
              <w:tc>
                <w:tcPr>
                  <w:tcW w:w="3078" w:type="dxa"/>
                  <w:vAlign w:val="center"/>
                </w:tcPr>
                <w:p w14:paraId="165B54FA" w14:textId="4E0400E9" w:rsidR="00D97145" w:rsidRPr="00955762" w:rsidRDefault="00D97145" w:rsidP="002B2FD0">
                  <w:pPr>
                    <w:jc w:val="center"/>
                    <w:rPr>
                      <w:szCs w:val="21"/>
                    </w:rPr>
                  </w:pPr>
                  <w:r w:rsidRPr="00955762">
                    <w:rPr>
                      <w:rFonts w:hint="eastAsia"/>
                      <w:szCs w:val="21"/>
                    </w:rPr>
                    <w:t>道路清扫，定期洒水。</w:t>
                  </w:r>
                </w:p>
              </w:tc>
              <w:tc>
                <w:tcPr>
                  <w:tcW w:w="2662" w:type="dxa"/>
                  <w:vAlign w:val="center"/>
                </w:tcPr>
                <w:p w14:paraId="204F8012" w14:textId="02942604" w:rsidR="00D97145" w:rsidRPr="00955762" w:rsidRDefault="00D97145" w:rsidP="002B2FD0">
                  <w:pPr>
                    <w:jc w:val="center"/>
                    <w:rPr>
                      <w:szCs w:val="21"/>
                    </w:rPr>
                  </w:pPr>
                  <w:r w:rsidRPr="00955762">
                    <w:rPr>
                      <w:rFonts w:hint="eastAsia"/>
                      <w:szCs w:val="21"/>
                    </w:rPr>
                    <w:t>\</w:t>
                  </w:r>
                </w:p>
              </w:tc>
              <w:tc>
                <w:tcPr>
                  <w:tcW w:w="718" w:type="dxa"/>
                  <w:vAlign w:val="center"/>
                </w:tcPr>
                <w:p w14:paraId="7EC5E3FA" w14:textId="4914D5E2" w:rsidR="00D97145" w:rsidRPr="00955762" w:rsidRDefault="00D97145" w:rsidP="002B2FD0">
                  <w:pPr>
                    <w:jc w:val="center"/>
                    <w:rPr>
                      <w:szCs w:val="21"/>
                    </w:rPr>
                  </w:pPr>
                  <w:r w:rsidRPr="00955762">
                    <w:rPr>
                      <w:rFonts w:hint="eastAsia"/>
                      <w:spacing w:val="-6"/>
                      <w:szCs w:val="21"/>
                    </w:rPr>
                    <w:t>依托</w:t>
                  </w:r>
                </w:p>
              </w:tc>
            </w:tr>
            <w:tr w:rsidR="00D97145" w:rsidRPr="00955762" w14:paraId="6C4BE2B7" w14:textId="08C7F36C" w:rsidTr="008F0C91">
              <w:trPr>
                <w:cantSplit/>
                <w:jc w:val="center"/>
              </w:trPr>
              <w:tc>
                <w:tcPr>
                  <w:tcW w:w="452" w:type="dxa"/>
                  <w:vMerge/>
                  <w:vAlign w:val="center"/>
                </w:tcPr>
                <w:p w14:paraId="450B22ED" w14:textId="77777777" w:rsidR="00D97145" w:rsidRPr="00955762" w:rsidRDefault="00D97145" w:rsidP="002B2FD0">
                  <w:pPr>
                    <w:jc w:val="center"/>
                    <w:rPr>
                      <w:bCs/>
                      <w:szCs w:val="21"/>
                    </w:rPr>
                  </w:pPr>
                </w:p>
              </w:tc>
              <w:tc>
                <w:tcPr>
                  <w:tcW w:w="426" w:type="dxa"/>
                  <w:vMerge/>
                  <w:vAlign w:val="center"/>
                </w:tcPr>
                <w:p w14:paraId="5747C38D" w14:textId="77777777" w:rsidR="00D97145" w:rsidRPr="00955762" w:rsidRDefault="00D97145" w:rsidP="002B2FD0">
                  <w:pPr>
                    <w:jc w:val="center"/>
                    <w:rPr>
                      <w:bCs/>
                      <w:szCs w:val="21"/>
                    </w:rPr>
                  </w:pPr>
                </w:p>
              </w:tc>
              <w:tc>
                <w:tcPr>
                  <w:tcW w:w="807" w:type="dxa"/>
                  <w:vAlign w:val="center"/>
                </w:tcPr>
                <w:p w14:paraId="7725CFD0" w14:textId="321471CE" w:rsidR="00D97145" w:rsidRPr="00955762" w:rsidRDefault="00D97145" w:rsidP="002B2FD0">
                  <w:pPr>
                    <w:jc w:val="center"/>
                    <w:rPr>
                      <w:szCs w:val="21"/>
                    </w:rPr>
                  </w:pPr>
                  <w:r w:rsidRPr="00955762">
                    <w:rPr>
                      <w:rFonts w:hint="eastAsia"/>
                      <w:szCs w:val="21"/>
                    </w:rPr>
                    <w:t>厨房油烟</w:t>
                  </w:r>
                </w:p>
              </w:tc>
              <w:tc>
                <w:tcPr>
                  <w:tcW w:w="3078" w:type="dxa"/>
                  <w:vAlign w:val="center"/>
                </w:tcPr>
                <w:p w14:paraId="00A2455E" w14:textId="40DBF28F" w:rsidR="00D97145" w:rsidRPr="00955762" w:rsidRDefault="00D97145" w:rsidP="002B2FD0">
                  <w:pPr>
                    <w:jc w:val="center"/>
                    <w:rPr>
                      <w:spacing w:val="-6"/>
                      <w:szCs w:val="21"/>
                    </w:rPr>
                  </w:pPr>
                  <w:r w:rsidRPr="00955762">
                    <w:rPr>
                      <w:rFonts w:hint="eastAsia"/>
                      <w:spacing w:val="-6"/>
                      <w:szCs w:val="21"/>
                    </w:rPr>
                    <w:t>食堂油烟经油烟净化器处理后，由专用烟道达标排放。</w:t>
                  </w:r>
                </w:p>
              </w:tc>
              <w:tc>
                <w:tcPr>
                  <w:tcW w:w="2662" w:type="dxa"/>
                  <w:vAlign w:val="center"/>
                </w:tcPr>
                <w:p w14:paraId="4CC86A2E" w14:textId="07F7F33E" w:rsidR="00D97145" w:rsidRPr="00955762" w:rsidRDefault="00D97145" w:rsidP="002B2FD0">
                  <w:pPr>
                    <w:jc w:val="center"/>
                    <w:rPr>
                      <w:spacing w:val="-6"/>
                      <w:szCs w:val="21"/>
                    </w:rPr>
                  </w:pPr>
                  <w:r w:rsidRPr="00955762">
                    <w:rPr>
                      <w:rFonts w:hint="eastAsia"/>
                      <w:spacing w:val="-6"/>
                      <w:szCs w:val="21"/>
                    </w:rPr>
                    <w:t>\</w:t>
                  </w:r>
                </w:p>
              </w:tc>
              <w:tc>
                <w:tcPr>
                  <w:tcW w:w="718" w:type="dxa"/>
                  <w:vAlign w:val="center"/>
                </w:tcPr>
                <w:p w14:paraId="79D2249D" w14:textId="4EC9ADE7" w:rsidR="00D97145" w:rsidRPr="00955762" w:rsidRDefault="00D97145" w:rsidP="002B2FD0">
                  <w:pPr>
                    <w:jc w:val="center"/>
                    <w:rPr>
                      <w:spacing w:val="-6"/>
                      <w:szCs w:val="21"/>
                    </w:rPr>
                  </w:pPr>
                  <w:r w:rsidRPr="00955762">
                    <w:rPr>
                      <w:rFonts w:hint="eastAsia"/>
                      <w:spacing w:val="-6"/>
                      <w:szCs w:val="21"/>
                    </w:rPr>
                    <w:t>依托</w:t>
                  </w:r>
                </w:p>
              </w:tc>
            </w:tr>
            <w:tr w:rsidR="00D97145" w:rsidRPr="00955762" w14:paraId="42170AA7" w14:textId="0DD38596" w:rsidTr="008F0C91">
              <w:trPr>
                <w:cantSplit/>
                <w:jc w:val="center"/>
              </w:trPr>
              <w:tc>
                <w:tcPr>
                  <w:tcW w:w="452" w:type="dxa"/>
                  <w:vMerge/>
                  <w:vAlign w:val="center"/>
                </w:tcPr>
                <w:p w14:paraId="4D14BF14" w14:textId="77777777" w:rsidR="00D97145" w:rsidRPr="00955762" w:rsidRDefault="00D97145" w:rsidP="002B2FD0">
                  <w:pPr>
                    <w:jc w:val="center"/>
                    <w:rPr>
                      <w:bCs/>
                      <w:szCs w:val="21"/>
                    </w:rPr>
                  </w:pPr>
                </w:p>
              </w:tc>
              <w:tc>
                <w:tcPr>
                  <w:tcW w:w="426" w:type="dxa"/>
                  <w:vAlign w:val="center"/>
                </w:tcPr>
                <w:p w14:paraId="2FF33A15" w14:textId="77777777" w:rsidR="00D97145" w:rsidRPr="00955762" w:rsidRDefault="00D97145" w:rsidP="002B2FD0">
                  <w:pPr>
                    <w:jc w:val="center"/>
                    <w:rPr>
                      <w:bCs/>
                      <w:szCs w:val="21"/>
                    </w:rPr>
                  </w:pPr>
                  <w:r w:rsidRPr="00955762">
                    <w:rPr>
                      <w:bCs/>
                      <w:szCs w:val="21"/>
                    </w:rPr>
                    <w:t>废水</w:t>
                  </w:r>
                </w:p>
              </w:tc>
              <w:tc>
                <w:tcPr>
                  <w:tcW w:w="807" w:type="dxa"/>
                  <w:vAlign w:val="center"/>
                </w:tcPr>
                <w:p w14:paraId="21080CF9" w14:textId="77777777" w:rsidR="00D97145" w:rsidRPr="00955762" w:rsidRDefault="00D97145" w:rsidP="002B2FD0">
                  <w:pPr>
                    <w:jc w:val="center"/>
                    <w:rPr>
                      <w:szCs w:val="21"/>
                    </w:rPr>
                  </w:pPr>
                  <w:r w:rsidRPr="00955762">
                    <w:rPr>
                      <w:szCs w:val="21"/>
                    </w:rPr>
                    <w:t>生活污水</w:t>
                  </w:r>
                </w:p>
              </w:tc>
              <w:tc>
                <w:tcPr>
                  <w:tcW w:w="3078" w:type="dxa"/>
                  <w:vAlign w:val="center"/>
                </w:tcPr>
                <w:p w14:paraId="4CE68206" w14:textId="2274D8C8" w:rsidR="00D97145" w:rsidRPr="00955762" w:rsidRDefault="00D97145" w:rsidP="002B2FD0">
                  <w:pPr>
                    <w:jc w:val="center"/>
                    <w:rPr>
                      <w:bCs/>
                      <w:szCs w:val="21"/>
                    </w:rPr>
                  </w:pPr>
                  <w:r w:rsidRPr="00955762">
                    <w:rPr>
                      <w:rFonts w:hint="eastAsia"/>
                      <w:bCs/>
                      <w:szCs w:val="21"/>
                    </w:rPr>
                    <w:t>生活污水经化粪池收集处理后排入市政污水管网进入江北污水处理厂进行处理，生产过程不产生废水。厨房废水经隔油池处理后，进入化粪池处理。</w:t>
                  </w:r>
                </w:p>
              </w:tc>
              <w:tc>
                <w:tcPr>
                  <w:tcW w:w="2662" w:type="dxa"/>
                  <w:vAlign w:val="center"/>
                </w:tcPr>
                <w:p w14:paraId="35169349" w14:textId="2115D7CE" w:rsidR="00D97145" w:rsidRPr="00955762" w:rsidRDefault="00D97145" w:rsidP="002B2FD0">
                  <w:pPr>
                    <w:jc w:val="center"/>
                    <w:rPr>
                      <w:bCs/>
                      <w:szCs w:val="21"/>
                    </w:rPr>
                  </w:pPr>
                  <w:r w:rsidRPr="00955762">
                    <w:rPr>
                      <w:rFonts w:hint="eastAsia"/>
                      <w:bCs/>
                      <w:szCs w:val="21"/>
                    </w:rPr>
                    <w:t>新建一座</w:t>
                  </w:r>
                  <w:r w:rsidRPr="00955762">
                    <w:rPr>
                      <w:rFonts w:hint="eastAsia"/>
                      <w:bCs/>
                      <w:szCs w:val="21"/>
                    </w:rPr>
                    <w:t>8m</w:t>
                  </w:r>
                  <w:r w:rsidRPr="00955762">
                    <w:rPr>
                      <w:rFonts w:hint="eastAsia"/>
                      <w:bCs/>
                      <w:szCs w:val="21"/>
                    </w:rPr>
                    <w:t>³化粪池，生活污水经化粪池收集处理后排入市政污水管网进入江北污水处理厂进行处理。</w:t>
                  </w:r>
                </w:p>
              </w:tc>
              <w:tc>
                <w:tcPr>
                  <w:tcW w:w="718" w:type="dxa"/>
                  <w:vAlign w:val="center"/>
                </w:tcPr>
                <w:p w14:paraId="06B88A5C" w14:textId="2C71B691" w:rsidR="00D97145" w:rsidRPr="00955762" w:rsidRDefault="00D97145" w:rsidP="002B2FD0">
                  <w:pPr>
                    <w:jc w:val="center"/>
                    <w:rPr>
                      <w:bCs/>
                      <w:szCs w:val="21"/>
                    </w:rPr>
                  </w:pPr>
                  <w:r w:rsidRPr="00955762">
                    <w:rPr>
                      <w:rFonts w:hint="eastAsia"/>
                      <w:bCs/>
                      <w:szCs w:val="21"/>
                    </w:rPr>
                    <w:t>新增</w:t>
                  </w:r>
                </w:p>
              </w:tc>
            </w:tr>
            <w:tr w:rsidR="00D97145" w:rsidRPr="00955762" w14:paraId="420B458F" w14:textId="70A0AE1B" w:rsidTr="008F0C91">
              <w:trPr>
                <w:cantSplit/>
                <w:jc w:val="center"/>
              </w:trPr>
              <w:tc>
                <w:tcPr>
                  <w:tcW w:w="452" w:type="dxa"/>
                  <w:vMerge/>
                  <w:vAlign w:val="center"/>
                </w:tcPr>
                <w:p w14:paraId="4459F8CE" w14:textId="77777777" w:rsidR="00D97145" w:rsidRPr="00955762" w:rsidRDefault="00D97145" w:rsidP="002B2FD0">
                  <w:pPr>
                    <w:jc w:val="center"/>
                    <w:rPr>
                      <w:bCs/>
                      <w:szCs w:val="21"/>
                    </w:rPr>
                  </w:pPr>
                </w:p>
              </w:tc>
              <w:tc>
                <w:tcPr>
                  <w:tcW w:w="426" w:type="dxa"/>
                  <w:vMerge w:val="restart"/>
                  <w:vAlign w:val="center"/>
                </w:tcPr>
                <w:p w14:paraId="4AAAD026" w14:textId="77777777" w:rsidR="00D97145" w:rsidRPr="00955762" w:rsidRDefault="00D97145" w:rsidP="002B2FD0">
                  <w:pPr>
                    <w:jc w:val="center"/>
                    <w:rPr>
                      <w:bCs/>
                      <w:szCs w:val="21"/>
                    </w:rPr>
                  </w:pPr>
                  <w:r w:rsidRPr="00955762">
                    <w:rPr>
                      <w:bCs/>
                      <w:szCs w:val="21"/>
                    </w:rPr>
                    <w:t>固废</w:t>
                  </w:r>
                </w:p>
              </w:tc>
              <w:tc>
                <w:tcPr>
                  <w:tcW w:w="807" w:type="dxa"/>
                </w:tcPr>
                <w:p w14:paraId="16002F6D" w14:textId="39F6EC98" w:rsidR="00D97145" w:rsidRPr="00955762" w:rsidRDefault="00D97145" w:rsidP="002B2FD0">
                  <w:pPr>
                    <w:pStyle w:val="TableParagraph"/>
                    <w:kinsoku w:val="0"/>
                    <w:overflowPunct w:val="0"/>
                    <w:jc w:val="center"/>
                    <w:rPr>
                      <w:rFonts w:eastAsia="宋体"/>
                      <w:szCs w:val="21"/>
                    </w:rPr>
                  </w:pPr>
                  <w:r w:rsidRPr="00955762">
                    <w:rPr>
                      <w:rFonts w:eastAsia="宋体" w:cs="宋体" w:hint="eastAsia"/>
                      <w:sz w:val="21"/>
                      <w:szCs w:val="21"/>
                    </w:rPr>
                    <w:t>除铁渣</w:t>
                  </w:r>
                </w:p>
              </w:tc>
              <w:tc>
                <w:tcPr>
                  <w:tcW w:w="3078" w:type="dxa"/>
                  <w:vAlign w:val="center"/>
                </w:tcPr>
                <w:p w14:paraId="20283879" w14:textId="5483DD79" w:rsidR="00D97145" w:rsidRPr="00955762" w:rsidRDefault="00D97145" w:rsidP="002B2FD0">
                  <w:pPr>
                    <w:jc w:val="center"/>
                    <w:rPr>
                      <w:bCs/>
                      <w:szCs w:val="21"/>
                    </w:rPr>
                  </w:pPr>
                  <w:r w:rsidRPr="00955762">
                    <w:rPr>
                      <w:rFonts w:hint="eastAsia"/>
                      <w:bCs/>
                      <w:szCs w:val="21"/>
                    </w:rPr>
                    <w:t>集中收集，定期出售。</w:t>
                  </w:r>
                </w:p>
              </w:tc>
              <w:tc>
                <w:tcPr>
                  <w:tcW w:w="2662" w:type="dxa"/>
                  <w:vAlign w:val="center"/>
                </w:tcPr>
                <w:p w14:paraId="7D04B5BE" w14:textId="0B17EC30" w:rsidR="00D97145" w:rsidRPr="00955762" w:rsidRDefault="00D97145" w:rsidP="002B2FD0">
                  <w:pPr>
                    <w:jc w:val="center"/>
                    <w:rPr>
                      <w:bCs/>
                      <w:color w:val="FF0000"/>
                      <w:szCs w:val="21"/>
                    </w:rPr>
                  </w:pPr>
                  <w:r w:rsidRPr="00955762">
                    <w:rPr>
                      <w:rFonts w:hint="eastAsia"/>
                      <w:bCs/>
                      <w:color w:val="000000" w:themeColor="text1"/>
                      <w:szCs w:val="21"/>
                    </w:rPr>
                    <w:t>\</w:t>
                  </w:r>
                </w:p>
              </w:tc>
              <w:tc>
                <w:tcPr>
                  <w:tcW w:w="718" w:type="dxa"/>
                  <w:vMerge w:val="restart"/>
                  <w:vAlign w:val="center"/>
                </w:tcPr>
                <w:p w14:paraId="5F4434F9" w14:textId="4823E1EB" w:rsidR="00D97145" w:rsidRPr="00955762" w:rsidRDefault="00D97145" w:rsidP="002B2FD0">
                  <w:pPr>
                    <w:pStyle w:val="TableParagraph"/>
                    <w:kinsoku w:val="0"/>
                    <w:overflowPunct w:val="0"/>
                    <w:jc w:val="center"/>
                    <w:rPr>
                      <w:rFonts w:eastAsia="宋体"/>
                      <w:bCs/>
                      <w:szCs w:val="21"/>
                    </w:rPr>
                  </w:pPr>
                  <w:r w:rsidRPr="00955762">
                    <w:rPr>
                      <w:rFonts w:eastAsia="宋体" w:cs="宋体" w:hint="eastAsia"/>
                      <w:sz w:val="21"/>
                      <w:szCs w:val="21"/>
                    </w:rPr>
                    <w:t>依托</w:t>
                  </w:r>
                </w:p>
              </w:tc>
            </w:tr>
            <w:tr w:rsidR="00D97145" w:rsidRPr="00955762" w14:paraId="5824B0A4" w14:textId="56B11557" w:rsidTr="008F0C91">
              <w:trPr>
                <w:cantSplit/>
                <w:jc w:val="center"/>
              </w:trPr>
              <w:tc>
                <w:tcPr>
                  <w:tcW w:w="452" w:type="dxa"/>
                  <w:vMerge/>
                  <w:vAlign w:val="center"/>
                </w:tcPr>
                <w:p w14:paraId="4578635A" w14:textId="77777777" w:rsidR="00D97145" w:rsidRPr="00955762" w:rsidRDefault="00D97145" w:rsidP="002B2FD0">
                  <w:pPr>
                    <w:jc w:val="center"/>
                    <w:rPr>
                      <w:bCs/>
                      <w:szCs w:val="21"/>
                    </w:rPr>
                  </w:pPr>
                </w:p>
              </w:tc>
              <w:tc>
                <w:tcPr>
                  <w:tcW w:w="426" w:type="dxa"/>
                  <w:vMerge/>
                  <w:vAlign w:val="center"/>
                </w:tcPr>
                <w:p w14:paraId="36885CD2" w14:textId="77777777" w:rsidR="00D97145" w:rsidRPr="00955762" w:rsidRDefault="00D97145" w:rsidP="002B2FD0">
                  <w:pPr>
                    <w:jc w:val="center"/>
                    <w:rPr>
                      <w:bCs/>
                      <w:szCs w:val="21"/>
                    </w:rPr>
                  </w:pPr>
                </w:p>
              </w:tc>
              <w:tc>
                <w:tcPr>
                  <w:tcW w:w="807" w:type="dxa"/>
                </w:tcPr>
                <w:p w14:paraId="285DB810" w14:textId="25ED3994" w:rsidR="00D97145" w:rsidRPr="00955762" w:rsidRDefault="00D97145" w:rsidP="002B2FD0">
                  <w:pPr>
                    <w:pStyle w:val="TableParagraph"/>
                    <w:kinsoku w:val="0"/>
                    <w:overflowPunct w:val="0"/>
                    <w:jc w:val="center"/>
                    <w:rPr>
                      <w:rFonts w:eastAsia="宋体"/>
                      <w:szCs w:val="21"/>
                      <w:lang w:val="zh-CN"/>
                    </w:rPr>
                  </w:pPr>
                  <w:r w:rsidRPr="00955762">
                    <w:rPr>
                      <w:rFonts w:eastAsia="宋体" w:cs="宋体" w:hint="eastAsia"/>
                      <w:sz w:val="21"/>
                      <w:szCs w:val="21"/>
                    </w:rPr>
                    <w:t>生活垃</w:t>
                  </w:r>
                  <w:r w:rsidRPr="00955762">
                    <w:rPr>
                      <w:rFonts w:eastAsia="宋体" w:cs="宋体" w:hint="eastAsia"/>
                      <w:w w:val="99"/>
                      <w:sz w:val="21"/>
                      <w:szCs w:val="21"/>
                    </w:rPr>
                    <w:t>圾</w:t>
                  </w:r>
                </w:p>
              </w:tc>
              <w:tc>
                <w:tcPr>
                  <w:tcW w:w="3078" w:type="dxa"/>
                  <w:vAlign w:val="center"/>
                </w:tcPr>
                <w:p w14:paraId="2E6AF423" w14:textId="5A6FB261" w:rsidR="00D97145" w:rsidRPr="00955762" w:rsidRDefault="00D97145" w:rsidP="002B2FD0">
                  <w:pPr>
                    <w:jc w:val="center"/>
                    <w:rPr>
                      <w:bCs/>
                      <w:szCs w:val="21"/>
                    </w:rPr>
                  </w:pPr>
                  <w:r w:rsidRPr="00955762">
                    <w:rPr>
                      <w:rFonts w:hint="eastAsia"/>
                      <w:kern w:val="0"/>
                      <w:szCs w:val="20"/>
                    </w:rPr>
                    <w:t>袋装收集，交环卫部门清运处置。</w:t>
                  </w:r>
                </w:p>
              </w:tc>
              <w:tc>
                <w:tcPr>
                  <w:tcW w:w="2662" w:type="dxa"/>
                  <w:vAlign w:val="center"/>
                </w:tcPr>
                <w:p w14:paraId="4DE87AD2" w14:textId="5EE5B72C" w:rsidR="00D97145" w:rsidRPr="00955762" w:rsidRDefault="00D97145" w:rsidP="002B2FD0">
                  <w:pPr>
                    <w:jc w:val="center"/>
                    <w:rPr>
                      <w:color w:val="000000" w:themeColor="text1"/>
                      <w:kern w:val="0"/>
                      <w:szCs w:val="20"/>
                    </w:rPr>
                  </w:pPr>
                  <w:r w:rsidRPr="00955762">
                    <w:rPr>
                      <w:color w:val="000000" w:themeColor="text1"/>
                      <w:kern w:val="0"/>
                      <w:szCs w:val="20"/>
                    </w:rPr>
                    <w:t>\</w:t>
                  </w:r>
                </w:p>
              </w:tc>
              <w:tc>
                <w:tcPr>
                  <w:tcW w:w="718" w:type="dxa"/>
                  <w:vMerge/>
                  <w:vAlign w:val="center"/>
                </w:tcPr>
                <w:p w14:paraId="628C7F1F" w14:textId="59590BBB" w:rsidR="00D97145" w:rsidRPr="00955762" w:rsidRDefault="00D97145" w:rsidP="002B2FD0">
                  <w:pPr>
                    <w:pStyle w:val="TableParagraph"/>
                    <w:kinsoku w:val="0"/>
                    <w:overflowPunct w:val="0"/>
                    <w:jc w:val="center"/>
                    <w:rPr>
                      <w:rFonts w:eastAsia="宋体"/>
                      <w:szCs w:val="20"/>
                    </w:rPr>
                  </w:pPr>
                </w:p>
              </w:tc>
            </w:tr>
            <w:tr w:rsidR="00D97145" w:rsidRPr="00955762" w14:paraId="30D73E58" w14:textId="42F5C445" w:rsidTr="008F0C91">
              <w:trPr>
                <w:cantSplit/>
                <w:jc w:val="center"/>
              </w:trPr>
              <w:tc>
                <w:tcPr>
                  <w:tcW w:w="452" w:type="dxa"/>
                  <w:vMerge/>
                  <w:vAlign w:val="center"/>
                </w:tcPr>
                <w:p w14:paraId="129959D3" w14:textId="77777777" w:rsidR="00D97145" w:rsidRPr="00955762" w:rsidRDefault="00D97145" w:rsidP="002B2FD0">
                  <w:pPr>
                    <w:jc w:val="center"/>
                    <w:rPr>
                      <w:bCs/>
                      <w:szCs w:val="21"/>
                    </w:rPr>
                  </w:pPr>
                </w:p>
              </w:tc>
              <w:tc>
                <w:tcPr>
                  <w:tcW w:w="426" w:type="dxa"/>
                  <w:vMerge/>
                  <w:vAlign w:val="center"/>
                </w:tcPr>
                <w:p w14:paraId="2017A9C1" w14:textId="77777777" w:rsidR="00D97145" w:rsidRPr="00955762" w:rsidRDefault="00D97145" w:rsidP="002B2FD0">
                  <w:pPr>
                    <w:jc w:val="center"/>
                    <w:rPr>
                      <w:bCs/>
                      <w:szCs w:val="21"/>
                    </w:rPr>
                  </w:pPr>
                </w:p>
              </w:tc>
              <w:tc>
                <w:tcPr>
                  <w:tcW w:w="807" w:type="dxa"/>
                </w:tcPr>
                <w:p w14:paraId="46D80A22" w14:textId="1AD12025" w:rsidR="00D97145" w:rsidRPr="00955762" w:rsidRDefault="00D97145" w:rsidP="002B2FD0">
                  <w:pPr>
                    <w:pStyle w:val="TableParagraph"/>
                    <w:kinsoku w:val="0"/>
                    <w:overflowPunct w:val="0"/>
                    <w:ind w:rightChars="-98" w:right="-206"/>
                    <w:rPr>
                      <w:rFonts w:eastAsia="宋体" w:cs="宋体"/>
                      <w:sz w:val="21"/>
                      <w:szCs w:val="21"/>
                    </w:rPr>
                  </w:pPr>
                  <w:proofErr w:type="gramStart"/>
                  <w:r w:rsidRPr="00955762">
                    <w:rPr>
                      <w:rFonts w:eastAsia="宋体" w:cs="宋体" w:hint="eastAsia"/>
                      <w:sz w:val="21"/>
                      <w:szCs w:val="21"/>
                    </w:rPr>
                    <w:t>厨余垃圾</w:t>
                  </w:r>
                  <w:proofErr w:type="gramEnd"/>
                  <w:r w:rsidRPr="00955762">
                    <w:rPr>
                      <w:rFonts w:eastAsia="宋体" w:cs="宋体" w:hint="eastAsia"/>
                      <w:sz w:val="21"/>
                      <w:szCs w:val="21"/>
                    </w:rPr>
                    <w:t>和废油脂</w:t>
                  </w:r>
                </w:p>
              </w:tc>
              <w:tc>
                <w:tcPr>
                  <w:tcW w:w="3078" w:type="dxa"/>
                  <w:vAlign w:val="center"/>
                </w:tcPr>
                <w:p w14:paraId="69099CF4" w14:textId="530A44D7" w:rsidR="00D97145" w:rsidRPr="00955762" w:rsidRDefault="00D97145" w:rsidP="002B2FD0">
                  <w:pPr>
                    <w:pStyle w:val="TableParagraph"/>
                    <w:kinsoku w:val="0"/>
                    <w:overflowPunct w:val="0"/>
                    <w:jc w:val="center"/>
                    <w:rPr>
                      <w:rFonts w:eastAsia="宋体" w:cs="宋体"/>
                      <w:sz w:val="21"/>
                      <w:szCs w:val="21"/>
                    </w:rPr>
                  </w:pPr>
                  <w:r w:rsidRPr="00955762">
                    <w:rPr>
                      <w:rFonts w:eastAsia="宋体" w:cs="宋体" w:hint="eastAsia"/>
                      <w:sz w:val="21"/>
                      <w:szCs w:val="21"/>
                    </w:rPr>
                    <w:t>密闭桶收集，交餐厨处理单位处置。</w:t>
                  </w:r>
                </w:p>
              </w:tc>
              <w:tc>
                <w:tcPr>
                  <w:tcW w:w="2662" w:type="dxa"/>
                  <w:vAlign w:val="center"/>
                </w:tcPr>
                <w:p w14:paraId="6227F533" w14:textId="78BA95C4" w:rsidR="00D97145" w:rsidRPr="00955762" w:rsidRDefault="00D97145" w:rsidP="002B2FD0">
                  <w:pPr>
                    <w:pStyle w:val="TableParagraph"/>
                    <w:kinsoku w:val="0"/>
                    <w:overflowPunct w:val="0"/>
                    <w:jc w:val="center"/>
                    <w:rPr>
                      <w:rFonts w:eastAsia="宋体" w:cs="宋体"/>
                      <w:color w:val="000000" w:themeColor="text1"/>
                      <w:sz w:val="21"/>
                      <w:szCs w:val="21"/>
                    </w:rPr>
                  </w:pPr>
                  <w:r w:rsidRPr="00955762">
                    <w:rPr>
                      <w:rFonts w:eastAsia="宋体" w:cs="宋体" w:hint="eastAsia"/>
                      <w:color w:val="000000" w:themeColor="text1"/>
                      <w:sz w:val="21"/>
                      <w:szCs w:val="21"/>
                    </w:rPr>
                    <w:t>\</w:t>
                  </w:r>
                </w:p>
              </w:tc>
              <w:tc>
                <w:tcPr>
                  <w:tcW w:w="718" w:type="dxa"/>
                  <w:vMerge/>
                  <w:vAlign w:val="center"/>
                </w:tcPr>
                <w:p w14:paraId="69775624" w14:textId="4D2DB68F" w:rsidR="00D97145" w:rsidRPr="00955762" w:rsidRDefault="00D97145" w:rsidP="002B2FD0">
                  <w:pPr>
                    <w:pStyle w:val="TableParagraph"/>
                    <w:kinsoku w:val="0"/>
                    <w:overflowPunct w:val="0"/>
                    <w:jc w:val="center"/>
                    <w:rPr>
                      <w:rFonts w:eastAsia="宋体" w:cs="宋体"/>
                      <w:sz w:val="21"/>
                      <w:szCs w:val="21"/>
                    </w:rPr>
                  </w:pPr>
                </w:p>
              </w:tc>
            </w:tr>
            <w:tr w:rsidR="00D97145" w:rsidRPr="00955762" w14:paraId="4924E98B" w14:textId="2230A36F" w:rsidTr="008F0C91">
              <w:trPr>
                <w:cantSplit/>
                <w:jc w:val="center"/>
              </w:trPr>
              <w:tc>
                <w:tcPr>
                  <w:tcW w:w="452" w:type="dxa"/>
                  <w:vMerge/>
                  <w:vAlign w:val="center"/>
                </w:tcPr>
                <w:p w14:paraId="2C215C4D" w14:textId="77777777" w:rsidR="00D97145" w:rsidRPr="00955762" w:rsidRDefault="00D97145" w:rsidP="002B2FD0">
                  <w:pPr>
                    <w:jc w:val="center"/>
                    <w:rPr>
                      <w:bCs/>
                      <w:szCs w:val="21"/>
                    </w:rPr>
                  </w:pPr>
                </w:p>
              </w:tc>
              <w:tc>
                <w:tcPr>
                  <w:tcW w:w="426" w:type="dxa"/>
                  <w:vMerge/>
                  <w:vAlign w:val="center"/>
                </w:tcPr>
                <w:p w14:paraId="16DEBF7B" w14:textId="77777777" w:rsidR="00D97145" w:rsidRPr="00955762" w:rsidRDefault="00D97145" w:rsidP="002B2FD0">
                  <w:pPr>
                    <w:jc w:val="center"/>
                    <w:rPr>
                      <w:bCs/>
                      <w:szCs w:val="21"/>
                    </w:rPr>
                  </w:pPr>
                </w:p>
              </w:tc>
              <w:tc>
                <w:tcPr>
                  <w:tcW w:w="807" w:type="dxa"/>
                  <w:vAlign w:val="center"/>
                </w:tcPr>
                <w:p w14:paraId="7A649ACF" w14:textId="77777777" w:rsidR="00D97145" w:rsidRPr="00955762" w:rsidRDefault="00D97145" w:rsidP="002B2FD0">
                  <w:pPr>
                    <w:pStyle w:val="TableParagraph"/>
                    <w:kinsoku w:val="0"/>
                    <w:overflowPunct w:val="0"/>
                    <w:jc w:val="center"/>
                    <w:rPr>
                      <w:rFonts w:eastAsia="宋体" w:cs="宋体"/>
                      <w:sz w:val="21"/>
                      <w:szCs w:val="21"/>
                    </w:rPr>
                  </w:pPr>
                  <w:r w:rsidRPr="00955762">
                    <w:rPr>
                      <w:rFonts w:eastAsia="宋体" w:cs="宋体" w:hint="eastAsia"/>
                      <w:sz w:val="21"/>
                      <w:szCs w:val="21"/>
                    </w:rPr>
                    <w:t>废机油</w:t>
                  </w:r>
                </w:p>
              </w:tc>
              <w:tc>
                <w:tcPr>
                  <w:tcW w:w="3078" w:type="dxa"/>
                  <w:vMerge w:val="restart"/>
                  <w:vAlign w:val="center"/>
                </w:tcPr>
                <w:p w14:paraId="00940232" w14:textId="01A0D2A5" w:rsidR="00D97145" w:rsidRPr="00955762" w:rsidRDefault="00D97145" w:rsidP="002B2FD0">
                  <w:pPr>
                    <w:pStyle w:val="TableParagraph"/>
                    <w:kinsoku w:val="0"/>
                    <w:overflowPunct w:val="0"/>
                    <w:jc w:val="center"/>
                    <w:rPr>
                      <w:rFonts w:eastAsia="宋体" w:cs="宋体"/>
                      <w:sz w:val="21"/>
                      <w:szCs w:val="21"/>
                    </w:rPr>
                  </w:pPr>
                  <w:r w:rsidRPr="00955762">
                    <w:rPr>
                      <w:rFonts w:eastAsia="宋体" w:cs="宋体" w:hint="eastAsia"/>
                      <w:sz w:val="21"/>
                      <w:szCs w:val="21"/>
                    </w:rPr>
                    <w:t>收集后存放于为废暂存间，定期委托有资质的单位处置。</w:t>
                  </w:r>
                </w:p>
              </w:tc>
              <w:tc>
                <w:tcPr>
                  <w:tcW w:w="2662" w:type="dxa"/>
                  <w:vMerge w:val="restart"/>
                  <w:vAlign w:val="center"/>
                </w:tcPr>
                <w:p w14:paraId="5DF32C19" w14:textId="2081C963" w:rsidR="00D97145" w:rsidRPr="00955762" w:rsidRDefault="00D97145" w:rsidP="00CC6146">
                  <w:pPr>
                    <w:pStyle w:val="TableParagraph"/>
                    <w:kinsoku w:val="0"/>
                    <w:overflowPunct w:val="0"/>
                    <w:rPr>
                      <w:rFonts w:eastAsia="宋体" w:cs="宋体"/>
                      <w:color w:val="000000" w:themeColor="text1"/>
                      <w:sz w:val="21"/>
                      <w:szCs w:val="21"/>
                    </w:rPr>
                  </w:pPr>
                  <w:r w:rsidRPr="00955762">
                    <w:rPr>
                      <w:rFonts w:eastAsia="宋体" w:cs="宋体" w:hint="eastAsia"/>
                      <w:color w:val="000000" w:themeColor="text1"/>
                      <w:sz w:val="21"/>
                      <w:szCs w:val="21"/>
                    </w:rPr>
                    <w:t>收集后，依托</w:t>
                  </w:r>
                  <w:proofErr w:type="gramStart"/>
                  <w:r w:rsidRPr="00955762">
                    <w:rPr>
                      <w:rFonts w:eastAsia="宋体" w:cs="宋体" w:hint="eastAsia"/>
                      <w:color w:val="000000" w:themeColor="text1"/>
                      <w:sz w:val="21"/>
                      <w:szCs w:val="21"/>
                    </w:rPr>
                    <w:t>现有危废暂存</w:t>
                  </w:r>
                  <w:proofErr w:type="gramEnd"/>
                  <w:r w:rsidRPr="00955762">
                    <w:rPr>
                      <w:rFonts w:eastAsia="宋体" w:cs="宋体" w:hint="eastAsia"/>
                      <w:color w:val="000000" w:themeColor="text1"/>
                      <w:sz w:val="21"/>
                      <w:szCs w:val="21"/>
                    </w:rPr>
                    <w:t>间存放，定期委托有资质的单位处置。</w:t>
                  </w:r>
                </w:p>
              </w:tc>
              <w:tc>
                <w:tcPr>
                  <w:tcW w:w="718" w:type="dxa"/>
                  <w:vMerge/>
                  <w:vAlign w:val="center"/>
                </w:tcPr>
                <w:p w14:paraId="3EFA9292" w14:textId="0EC63ABE" w:rsidR="00D97145" w:rsidRPr="00955762" w:rsidRDefault="00D97145" w:rsidP="002B2FD0">
                  <w:pPr>
                    <w:pStyle w:val="TableParagraph"/>
                    <w:kinsoku w:val="0"/>
                    <w:overflowPunct w:val="0"/>
                    <w:jc w:val="center"/>
                    <w:rPr>
                      <w:rFonts w:eastAsia="宋体" w:cs="宋体"/>
                      <w:sz w:val="21"/>
                      <w:szCs w:val="21"/>
                    </w:rPr>
                  </w:pPr>
                </w:p>
              </w:tc>
            </w:tr>
            <w:tr w:rsidR="00D97145" w:rsidRPr="00955762" w14:paraId="0C7E095A" w14:textId="2DD5BC30" w:rsidTr="008F0C91">
              <w:trPr>
                <w:cantSplit/>
                <w:jc w:val="center"/>
              </w:trPr>
              <w:tc>
                <w:tcPr>
                  <w:tcW w:w="452" w:type="dxa"/>
                  <w:vMerge/>
                  <w:vAlign w:val="center"/>
                </w:tcPr>
                <w:p w14:paraId="282047E0" w14:textId="77777777" w:rsidR="00D97145" w:rsidRPr="00955762" w:rsidRDefault="00D97145" w:rsidP="002B2FD0">
                  <w:pPr>
                    <w:jc w:val="center"/>
                    <w:rPr>
                      <w:bCs/>
                      <w:szCs w:val="21"/>
                    </w:rPr>
                  </w:pPr>
                </w:p>
              </w:tc>
              <w:tc>
                <w:tcPr>
                  <w:tcW w:w="426" w:type="dxa"/>
                  <w:vMerge/>
                  <w:vAlign w:val="center"/>
                </w:tcPr>
                <w:p w14:paraId="79721B29" w14:textId="77777777" w:rsidR="00D97145" w:rsidRPr="00955762" w:rsidRDefault="00D97145" w:rsidP="002B2FD0">
                  <w:pPr>
                    <w:jc w:val="center"/>
                    <w:rPr>
                      <w:bCs/>
                      <w:szCs w:val="21"/>
                    </w:rPr>
                  </w:pPr>
                </w:p>
              </w:tc>
              <w:tc>
                <w:tcPr>
                  <w:tcW w:w="807" w:type="dxa"/>
                  <w:vAlign w:val="center"/>
                </w:tcPr>
                <w:p w14:paraId="2988FC57" w14:textId="77777777" w:rsidR="00D97145" w:rsidRPr="00955762" w:rsidRDefault="00D97145" w:rsidP="002B2FD0">
                  <w:pPr>
                    <w:pStyle w:val="TableParagraph"/>
                    <w:kinsoku w:val="0"/>
                    <w:overflowPunct w:val="0"/>
                    <w:ind w:rightChars="-30" w:right="-63"/>
                    <w:jc w:val="center"/>
                    <w:rPr>
                      <w:rFonts w:eastAsia="宋体" w:cs="宋体"/>
                      <w:sz w:val="21"/>
                      <w:szCs w:val="21"/>
                    </w:rPr>
                  </w:pPr>
                  <w:r w:rsidRPr="00955762">
                    <w:rPr>
                      <w:rFonts w:eastAsia="宋体" w:cs="宋体" w:hint="eastAsia"/>
                      <w:sz w:val="21"/>
                      <w:szCs w:val="21"/>
                    </w:rPr>
                    <w:t>含油抹布和手套</w:t>
                  </w:r>
                </w:p>
              </w:tc>
              <w:tc>
                <w:tcPr>
                  <w:tcW w:w="3078" w:type="dxa"/>
                  <w:vMerge/>
                  <w:vAlign w:val="center"/>
                </w:tcPr>
                <w:p w14:paraId="0745669B" w14:textId="5CA29CBA" w:rsidR="00D97145" w:rsidRPr="00955762" w:rsidRDefault="00D97145" w:rsidP="002B2FD0">
                  <w:pPr>
                    <w:pStyle w:val="TableParagraph"/>
                    <w:kinsoku w:val="0"/>
                    <w:overflowPunct w:val="0"/>
                    <w:jc w:val="center"/>
                    <w:rPr>
                      <w:rFonts w:eastAsia="宋体" w:cs="宋体"/>
                      <w:sz w:val="21"/>
                      <w:szCs w:val="21"/>
                    </w:rPr>
                  </w:pPr>
                </w:p>
              </w:tc>
              <w:tc>
                <w:tcPr>
                  <w:tcW w:w="2662" w:type="dxa"/>
                  <w:vMerge/>
                  <w:vAlign w:val="center"/>
                </w:tcPr>
                <w:p w14:paraId="058D1AC8" w14:textId="77777777" w:rsidR="00D97145" w:rsidRPr="00955762" w:rsidRDefault="00D97145" w:rsidP="002B2FD0">
                  <w:pPr>
                    <w:pStyle w:val="TableParagraph"/>
                    <w:kinsoku w:val="0"/>
                    <w:overflowPunct w:val="0"/>
                    <w:jc w:val="center"/>
                    <w:rPr>
                      <w:rFonts w:eastAsia="宋体" w:cs="宋体"/>
                      <w:sz w:val="21"/>
                      <w:szCs w:val="21"/>
                    </w:rPr>
                  </w:pPr>
                </w:p>
              </w:tc>
              <w:tc>
                <w:tcPr>
                  <w:tcW w:w="718" w:type="dxa"/>
                  <w:vMerge/>
                  <w:vAlign w:val="center"/>
                </w:tcPr>
                <w:p w14:paraId="7BA14C69" w14:textId="77777777" w:rsidR="00D97145" w:rsidRPr="00955762" w:rsidRDefault="00D97145" w:rsidP="002B2FD0">
                  <w:pPr>
                    <w:pStyle w:val="TableParagraph"/>
                    <w:kinsoku w:val="0"/>
                    <w:overflowPunct w:val="0"/>
                    <w:jc w:val="center"/>
                    <w:rPr>
                      <w:rFonts w:eastAsia="宋体" w:cs="宋体"/>
                      <w:sz w:val="21"/>
                      <w:szCs w:val="21"/>
                    </w:rPr>
                  </w:pPr>
                </w:p>
              </w:tc>
            </w:tr>
            <w:tr w:rsidR="00D97145" w:rsidRPr="00955762" w14:paraId="68D50295" w14:textId="75FD4337" w:rsidTr="008F0C91">
              <w:trPr>
                <w:cantSplit/>
                <w:jc w:val="center"/>
              </w:trPr>
              <w:tc>
                <w:tcPr>
                  <w:tcW w:w="452" w:type="dxa"/>
                  <w:vMerge/>
                  <w:vAlign w:val="center"/>
                </w:tcPr>
                <w:p w14:paraId="5A396848" w14:textId="77777777" w:rsidR="00D97145" w:rsidRPr="00955762" w:rsidRDefault="00D97145" w:rsidP="002B2FD0">
                  <w:pPr>
                    <w:jc w:val="center"/>
                    <w:rPr>
                      <w:bCs/>
                      <w:szCs w:val="21"/>
                    </w:rPr>
                  </w:pPr>
                </w:p>
              </w:tc>
              <w:tc>
                <w:tcPr>
                  <w:tcW w:w="1233" w:type="dxa"/>
                  <w:gridSpan w:val="2"/>
                  <w:vAlign w:val="center"/>
                </w:tcPr>
                <w:p w14:paraId="676280E6" w14:textId="77777777" w:rsidR="00D97145" w:rsidRPr="00955762" w:rsidRDefault="00D97145" w:rsidP="002B2FD0">
                  <w:pPr>
                    <w:autoSpaceDE w:val="0"/>
                    <w:autoSpaceDN w:val="0"/>
                    <w:adjustRightInd w:val="0"/>
                    <w:jc w:val="center"/>
                    <w:rPr>
                      <w:kern w:val="0"/>
                      <w:szCs w:val="21"/>
                      <w:lang w:val="zh-CN"/>
                    </w:rPr>
                  </w:pPr>
                  <w:r w:rsidRPr="00955762">
                    <w:rPr>
                      <w:bCs/>
                      <w:szCs w:val="21"/>
                    </w:rPr>
                    <w:t>噪声</w:t>
                  </w:r>
                </w:p>
              </w:tc>
              <w:tc>
                <w:tcPr>
                  <w:tcW w:w="3078" w:type="dxa"/>
                  <w:vAlign w:val="center"/>
                </w:tcPr>
                <w:p w14:paraId="48F7E33A" w14:textId="6DB497C4" w:rsidR="00D97145" w:rsidRPr="00955762" w:rsidRDefault="00D97145" w:rsidP="002B2FD0">
                  <w:pPr>
                    <w:ind w:rightChars="-49" w:right="-103"/>
                    <w:jc w:val="center"/>
                    <w:rPr>
                      <w:bCs/>
                      <w:szCs w:val="21"/>
                    </w:rPr>
                  </w:pPr>
                  <w:r w:rsidRPr="00955762">
                    <w:rPr>
                      <w:rFonts w:hint="eastAsia"/>
                    </w:rPr>
                    <w:t>破碎机、磨机、输送机</w:t>
                  </w:r>
                  <w:r w:rsidRPr="00955762">
                    <w:t>等</w:t>
                  </w:r>
                  <w:r w:rsidRPr="00955762">
                    <w:rPr>
                      <w:rFonts w:hint="eastAsia"/>
                    </w:rPr>
                    <w:t>设备噪声，采取</w:t>
                  </w:r>
                  <w:r w:rsidRPr="00955762">
                    <w:rPr>
                      <w:rFonts w:hint="eastAsia"/>
                      <w:kern w:val="0"/>
                      <w:szCs w:val="20"/>
                    </w:rPr>
                    <w:t>低噪设备，封闭车间内布置，采取减振、隔声等措施。</w:t>
                  </w:r>
                </w:p>
              </w:tc>
              <w:tc>
                <w:tcPr>
                  <w:tcW w:w="2662" w:type="dxa"/>
                  <w:vAlign w:val="center"/>
                </w:tcPr>
                <w:p w14:paraId="3DB9A8A7" w14:textId="0510D104" w:rsidR="00D97145" w:rsidRPr="00955762" w:rsidRDefault="00D97145" w:rsidP="002B2FD0">
                  <w:pPr>
                    <w:ind w:rightChars="-49" w:right="-103"/>
                    <w:jc w:val="center"/>
                  </w:pPr>
                  <w:r w:rsidRPr="00955762">
                    <w:rPr>
                      <w:rFonts w:hint="eastAsia"/>
                    </w:rPr>
                    <w:t>对新增设备磨机、输送机</w:t>
                  </w:r>
                  <w:r w:rsidRPr="00955762">
                    <w:t>等</w:t>
                  </w:r>
                  <w:r w:rsidRPr="00955762">
                    <w:rPr>
                      <w:rFonts w:hint="eastAsia"/>
                    </w:rPr>
                    <w:t>设备噪声，封闭车间内布置，采取减振、隔声等措施。</w:t>
                  </w:r>
                </w:p>
              </w:tc>
              <w:tc>
                <w:tcPr>
                  <w:tcW w:w="718" w:type="dxa"/>
                  <w:vAlign w:val="center"/>
                </w:tcPr>
                <w:p w14:paraId="1008848D" w14:textId="11AA6734" w:rsidR="00D97145" w:rsidRPr="00955762" w:rsidRDefault="00D97145" w:rsidP="002B2FD0">
                  <w:pPr>
                    <w:ind w:rightChars="-49" w:right="-103"/>
                    <w:jc w:val="center"/>
                  </w:pPr>
                  <w:r w:rsidRPr="00955762">
                    <w:rPr>
                      <w:rFonts w:hint="eastAsia"/>
                    </w:rPr>
                    <w:t>新增</w:t>
                  </w:r>
                </w:p>
              </w:tc>
            </w:tr>
            <w:tr w:rsidR="00D97145" w:rsidRPr="00955762" w14:paraId="0FD663A0" w14:textId="77777777" w:rsidTr="008F0C91">
              <w:trPr>
                <w:cantSplit/>
                <w:jc w:val="center"/>
              </w:trPr>
              <w:tc>
                <w:tcPr>
                  <w:tcW w:w="452" w:type="dxa"/>
                  <w:vMerge/>
                  <w:vAlign w:val="center"/>
                </w:tcPr>
                <w:p w14:paraId="0BA23980" w14:textId="77777777" w:rsidR="00D97145" w:rsidRPr="00955762" w:rsidRDefault="00D97145" w:rsidP="002B2FD0">
                  <w:pPr>
                    <w:jc w:val="center"/>
                    <w:rPr>
                      <w:bCs/>
                      <w:szCs w:val="21"/>
                    </w:rPr>
                  </w:pPr>
                </w:p>
              </w:tc>
              <w:tc>
                <w:tcPr>
                  <w:tcW w:w="1233" w:type="dxa"/>
                  <w:gridSpan w:val="2"/>
                  <w:vAlign w:val="center"/>
                </w:tcPr>
                <w:p w14:paraId="69849480" w14:textId="7C390B76" w:rsidR="00D97145" w:rsidRPr="00955762" w:rsidRDefault="00D97145" w:rsidP="002B2FD0">
                  <w:pPr>
                    <w:autoSpaceDE w:val="0"/>
                    <w:autoSpaceDN w:val="0"/>
                    <w:adjustRightInd w:val="0"/>
                    <w:jc w:val="center"/>
                    <w:rPr>
                      <w:bCs/>
                      <w:szCs w:val="21"/>
                    </w:rPr>
                  </w:pPr>
                  <w:r w:rsidRPr="00955762">
                    <w:rPr>
                      <w:rFonts w:hint="eastAsia"/>
                      <w:bCs/>
                      <w:szCs w:val="21"/>
                    </w:rPr>
                    <w:t>绿化</w:t>
                  </w:r>
                </w:p>
              </w:tc>
              <w:tc>
                <w:tcPr>
                  <w:tcW w:w="3078" w:type="dxa"/>
                  <w:vAlign w:val="center"/>
                </w:tcPr>
                <w:p w14:paraId="1E41EAC3" w14:textId="1CAE9D01" w:rsidR="00D97145" w:rsidRPr="00955762" w:rsidRDefault="00D97145" w:rsidP="002B2FD0">
                  <w:pPr>
                    <w:ind w:rightChars="-49" w:right="-103"/>
                    <w:jc w:val="center"/>
                  </w:pPr>
                  <w:r w:rsidRPr="00955762">
                    <w:t>绿化面积为</w:t>
                  </w:r>
                  <w:r w:rsidRPr="00955762">
                    <w:t>1321m</w:t>
                  </w:r>
                  <w:r w:rsidRPr="00955762">
                    <w:rPr>
                      <w:vertAlign w:val="superscript"/>
                    </w:rPr>
                    <w:t>2</w:t>
                  </w:r>
                </w:p>
              </w:tc>
              <w:tc>
                <w:tcPr>
                  <w:tcW w:w="2662" w:type="dxa"/>
                  <w:vAlign w:val="center"/>
                </w:tcPr>
                <w:p w14:paraId="61D802C5" w14:textId="060B5821" w:rsidR="00D97145" w:rsidRPr="00955762" w:rsidRDefault="00DE392E" w:rsidP="002B2FD0">
                  <w:pPr>
                    <w:ind w:rightChars="-49" w:right="-103"/>
                    <w:jc w:val="center"/>
                  </w:pPr>
                  <w:r w:rsidRPr="00955762">
                    <w:rPr>
                      <w:rFonts w:hint="eastAsia"/>
                    </w:rPr>
                    <w:t>新增</w:t>
                  </w:r>
                  <w:r w:rsidR="00D97145" w:rsidRPr="00955762">
                    <w:rPr>
                      <w:rFonts w:hint="eastAsia"/>
                    </w:rPr>
                    <w:t>绿化面积</w:t>
                  </w:r>
                  <w:r w:rsidR="00D97145" w:rsidRPr="00955762">
                    <w:t>1198.51</w:t>
                  </w:r>
                  <w:r w:rsidR="00D97145" w:rsidRPr="00955762">
                    <w:rPr>
                      <w:rFonts w:hint="eastAsia"/>
                    </w:rPr>
                    <w:t>m</w:t>
                  </w:r>
                  <w:r w:rsidR="00D97145" w:rsidRPr="00955762">
                    <w:rPr>
                      <w:vertAlign w:val="superscript"/>
                    </w:rPr>
                    <w:t>2</w:t>
                  </w:r>
                </w:p>
              </w:tc>
              <w:tc>
                <w:tcPr>
                  <w:tcW w:w="718" w:type="dxa"/>
                  <w:vAlign w:val="center"/>
                </w:tcPr>
                <w:p w14:paraId="36EF27CB" w14:textId="2101F08B" w:rsidR="00D97145" w:rsidRPr="00955762" w:rsidRDefault="00D97145" w:rsidP="002B2FD0">
                  <w:pPr>
                    <w:ind w:rightChars="-49" w:right="-103"/>
                    <w:jc w:val="center"/>
                  </w:pPr>
                  <w:r w:rsidRPr="00955762">
                    <w:rPr>
                      <w:rFonts w:hint="eastAsia"/>
                    </w:rPr>
                    <w:t>新增</w:t>
                  </w:r>
                </w:p>
              </w:tc>
            </w:tr>
          </w:tbl>
          <w:p w14:paraId="4ED0F827" w14:textId="020D4B6B" w:rsidR="00412463" w:rsidRPr="00955762" w:rsidRDefault="002C15D7" w:rsidP="002C15D7">
            <w:pPr>
              <w:adjustRightInd w:val="0"/>
              <w:snapToGrid w:val="0"/>
              <w:spacing w:line="360" w:lineRule="auto"/>
              <w:ind w:firstLineChars="200" w:firstLine="482"/>
              <w:rPr>
                <w:b/>
                <w:bCs/>
                <w:sz w:val="24"/>
              </w:rPr>
            </w:pPr>
            <w:r w:rsidRPr="00955762">
              <w:rPr>
                <w:rFonts w:hint="eastAsia"/>
                <w:b/>
                <w:bCs/>
                <w:sz w:val="24"/>
              </w:rPr>
              <w:t>4</w:t>
            </w:r>
            <w:r w:rsidRPr="00955762">
              <w:rPr>
                <w:b/>
                <w:bCs/>
                <w:sz w:val="24"/>
              </w:rPr>
              <w:t>.</w:t>
            </w:r>
            <w:r w:rsidR="00412463" w:rsidRPr="00955762">
              <w:rPr>
                <w:rFonts w:hint="eastAsia"/>
                <w:b/>
                <w:bCs/>
                <w:sz w:val="24"/>
              </w:rPr>
              <w:t>产品方案</w:t>
            </w:r>
          </w:p>
          <w:p w14:paraId="41CCCAD5" w14:textId="5178392B" w:rsidR="00412463" w:rsidRPr="00955762" w:rsidRDefault="00412463" w:rsidP="002B2FD0">
            <w:pPr>
              <w:adjustRightInd w:val="0"/>
              <w:snapToGrid w:val="0"/>
              <w:spacing w:line="360" w:lineRule="auto"/>
              <w:ind w:left="480"/>
              <w:rPr>
                <w:bCs/>
                <w:sz w:val="24"/>
              </w:rPr>
            </w:pPr>
            <w:r w:rsidRPr="00955762">
              <w:rPr>
                <w:rFonts w:hint="eastAsia"/>
                <w:sz w:val="24"/>
              </w:rPr>
              <w:t>项目年</w:t>
            </w:r>
            <w:r w:rsidR="00B84065" w:rsidRPr="00955762">
              <w:rPr>
                <w:rFonts w:hint="eastAsia"/>
                <w:sz w:val="24"/>
              </w:rPr>
              <w:t>产</w:t>
            </w:r>
            <w:r w:rsidR="00BB5EE0">
              <w:rPr>
                <w:sz w:val="24"/>
              </w:rPr>
              <w:t>50</w:t>
            </w:r>
            <w:r w:rsidR="00B84065" w:rsidRPr="00955762">
              <w:rPr>
                <w:rFonts w:hint="eastAsia"/>
                <w:sz w:val="24"/>
              </w:rPr>
              <w:t>万吨重晶石粉</w:t>
            </w:r>
            <w:r w:rsidRPr="00955762">
              <w:rPr>
                <w:rFonts w:hint="eastAsia"/>
                <w:sz w:val="24"/>
              </w:rPr>
              <w:t>，产品方案见表</w:t>
            </w:r>
            <w:r w:rsidRPr="00955762">
              <w:rPr>
                <w:rFonts w:hint="eastAsia"/>
                <w:sz w:val="24"/>
              </w:rPr>
              <w:t>2-</w:t>
            </w:r>
            <w:r w:rsidR="007B5C22" w:rsidRPr="00955762">
              <w:rPr>
                <w:sz w:val="24"/>
              </w:rPr>
              <w:t>2</w:t>
            </w:r>
            <w:r w:rsidRPr="00955762">
              <w:rPr>
                <w:rFonts w:hint="eastAsia"/>
                <w:bCs/>
                <w:sz w:val="24"/>
              </w:rPr>
              <w:t>。</w:t>
            </w:r>
          </w:p>
          <w:p w14:paraId="688E1EF9" w14:textId="36FC9199" w:rsidR="00412463" w:rsidRPr="00955762" w:rsidRDefault="00412463" w:rsidP="002B2FD0">
            <w:pPr>
              <w:adjustRightInd w:val="0"/>
              <w:snapToGrid w:val="0"/>
              <w:jc w:val="center"/>
              <w:rPr>
                <w:b/>
                <w:bCs/>
                <w:szCs w:val="21"/>
              </w:rPr>
            </w:pPr>
            <w:r w:rsidRPr="00955762">
              <w:rPr>
                <w:rFonts w:hint="eastAsia"/>
                <w:b/>
                <w:bCs/>
                <w:szCs w:val="21"/>
              </w:rPr>
              <w:t>表</w:t>
            </w:r>
            <w:r w:rsidR="00262D80">
              <w:rPr>
                <w:rFonts w:hint="eastAsia"/>
                <w:b/>
                <w:bCs/>
                <w:szCs w:val="21"/>
              </w:rPr>
              <w:t>2</w:t>
            </w:r>
            <w:r w:rsidR="00262D80">
              <w:rPr>
                <w:b/>
                <w:bCs/>
                <w:szCs w:val="21"/>
              </w:rPr>
              <w:t>.</w:t>
            </w:r>
            <w:r w:rsidR="007B5C22" w:rsidRPr="00955762">
              <w:rPr>
                <w:b/>
                <w:bCs/>
                <w:szCs w:val="21"/>
              </w:rPr>
              <w:t>2</w:t>
            </w:r>
            <w:r w:rsidR="00F4712F" w:rsidRPr="00955762">
              <w:rPr>
                <w:b/>
                <w:bCs/>
                <w:szCs w:val="21"/>
              </w:rPr>
              <w:t xml:space="preserve">  </w:t>
            </w:r>
            <w:r w:rsidRPr="00955762">
              <w:rPr>
                <w:rFonts w:hint="eastAsia"/>
                <w:b/>
                <w:bCs/>
                <w:szCs w:val="21"/>
              </w:rPr>
              <w:t>项目产品方案</w:t>
            </w:r>
          </w:p>
          <w:tbl>
            <w:tblPr>
              <w:tblW w:w="8182" w:type="dxa"/>
              <w:jc w:val="center"/>
              <w:tblBorders>
                <w:top w:val="single" w:sz="12" w:space="0" w:color="000000"/>
                <w:bottom w:val="single" w:sz="12" w:space="0" w:color="000000"/>
                <w:insideH w:val="single" w:sz="6" w:space="0" w:color="000000"/>
                <w:insideV w:val="single" w:sz="6" w:space="0" w:color="000000"/>
              </w:tblBorders>
              <w:tblLook w:val="0000" w:firstRow="0" w:lastRow="0" w:firstColumn="0" w:lastColumn="0" w:noHBand="0" w:noVBand="0"/>
            </w:tblPr>
            <w:tblGrid>
              <w:gridCol w:w="690"/>
              <w:gridCol w:w="2424"/>
              <w:gridCol w:w="1676"/>
              <w:gridCol w:w="1548"/>
              <w:gridCol w:w="1844"/>
            </w:tblGrid>
            <w:tr w:rsidR="00412463" w:rsidRPr="00955762" w14:paraId="7EC2AB97" w14:textId="77777777" w:rsidTr="002E216F">
              <w:trPr>
                <w:trHeight w:val="319"/>
                <w:jc w:val="center"/>
              </w:trPr>
              <w:tc>
                <w:tcPr>
                  <w:tcW w:w="422" w:type="pct"/>
                  <w:tcBorders>
                    <w:top w:val="single" w:sz="12" w:space="0" w:color="000000"/>
                    <w:bottom w:val="single" w:sz="12" w:space="0" w:color="000000"/>
                  </w:tcBorders>
                </w:tcPr>
                <w:p w14:paraId="2F472F3E" w14:textId="77777777" w:rsidR="00412463" w:rsidRPr="00955762" w:rsidRDefault="00412463" w:rsidP="002B2FD0">
                  <w:pPr>
                    <w:tabs>
                      <w:tab w:val="left" w:pos="0"/>
                      <w:tab w:val="left" w:pos="630"/>
                    </w:tabs>
                    <w:jc w:val="center"/>
                    <w:rPr>
                      <w:b/>
                    </w:rPr>
                  </w:pPr>
                  <w:r w:rsidRPr="00955762">
                    <w:rPr>
                      <w:rFonts w:hint="eastAsia"/>
                      <w:b/>
                    </w:rPr>
                    <w:t>序号</w:t>
                  </w:r>
                </w:p>
              </w:tc>
              <w:tc>
                <w:tcPr>
                  <w:tcW w:w="1481" w:type="pct"/>
                  <w:tcBorders>
                    <w:top w:val="single" w:sz="12" w:space="0" w:color="000000"/>
                    <w:bottom w:val="single" w:sz="12" w:space="0" w:color="000000"/>
                  </w:tcBorders>
                  <w:vAlign w:val="center"/>
                </w:tcPr>
                <w:p w14:paraId="58EC2FDE" w14:textId="77777777" w:rsidR="00412463" w:rsidRPr="00955762" w:rsidRDefault="00412463" w:rsidP="002B2FD0">
                  <w:pPr>
                    <w:tabs>
                      <w:tab w:val="left" w:pos="0"/>
                      <w:tab w:val="left" w:pos="630"/>
                    </w:tabs>
                    <w:jc w:val="center"/>
                    <w:rPr>
                      <w:b/>
                    </w:rPr>
                  </w:pPr>
                  <w:r w:rsidRPr="00955762">
                    <w:rPr>
                      <w:b/>
                    </w:rPr>
                    <w:t>名称</w:t>
                  </w:r>
                </w:p>
              </w:tc>
              <w:tc>
                <w:tcPr>
                  <w:tcW w:w="1024" w:type="pct"/>
                  <w:tcBorders>
                    <w:top w:val="single" w:sz="12" w:space="0" w:color="000000"/>
                    <w:bottom w:val="single" w:sz="12" w:space="0" w:color="000000"/>
                  </w:tcBorders>
                  <w:vAlign w:val="center"/>
                </w:tcPr>
                <w:p w14:paraId="77F54963" w14:textId="314845D1" w:rsidR="00412463" w:rsidRPr="00955762" w:rsidRDefault="00412463" w:rsidP="002B2FD0">
                  <w:pPr>
                    <w:tabs>
                      <w:tab w:val="left" w:pos="0"/>
                      <w:tab w:val="left" w:pos="630"/>
                    </w:tabs>
                    <w:jc w:val="center"/>
                    <w:rPr>
                      <w:b/>
                    </w:rPr>
                  </w:pPr>
                  <w:r w:rsidRPr="00955762">
                    <w:rPr>
                      <w:b/>
                    </w:rPr>
                    <w:t>规格</w:t>
                  </w:r>
                  <w:r w:rsidRPr="00955762">
                    <w:rPr>
                      <w:rFonts w:hint="eastAsia"/>
                      <w:b/>
                    </w:rPr>
                    <w:t>/</w:t>
                  </w:r>
                  <w:r w:rsidR="00823638" w:rsidRPr="00955762">
                    <w:rPr>
                      <w:rFonts w:hint="eastAsia"/>
                      <w:b/>
                    </w:rPr>
                    <w:t>目</w:t>
                  </w:r>
                </w:p>
              </w:tc>
              <w:tc>
                <w:tcPr>
                  <w:tcW w:w="946" w:type="pct"/>
                  <w:tcBorders>
                    <w:top w:val="single" w:sz="12" w:space="0" w:color="000000"/>
                    <w:bottom w:val="single" w:sz="12" w:space="0" w:color="000000"/>
                  </w:tcBorders>
                  <w:vAlign w:val="center"/>
                </w:tcPr>
                <w:p w14:paraId="180D50D4" w14:textId="77777777" w:rsidR="00412463" w:rsidRPr="00955762" w:rsidRDefault="00412463" w:rsidP="002B2FD0">
                  <w:pPr>
                    <w:tabs>
                      <w:tab w:val="left" w:pos="0"/>
                      <w:tab w:val="left" w:pos="630"/>
                    </w:tabs>
                    <w:jc w:val="center"/>
                    <w:rPr>
                      <w:b/>
                    </w:rPr>
                  </w:pPr>
                  <w:r w:rsidRPr="00955762">
                    <w:rPr>
                      <w:rFonts w:hint="eastAsia"/>
                      <w:b/>
                    </w:rPr>
                    <w:t>形态</w:t>
                  </w:r>
                </w:p>
              </w:tc>
              <w:tc>
                <w:tcPr>
                  <w:tcW w:w="1127" w:type="pct"/>
                  <w:tcBorders>
                    <w:top w:val="single" w:sz="12" w:space="0" w:color="000000"/>
                    <w:bottom w:val="single" w:sz="12" w:space="0" w:color="000000"/>
                  </w:tcBorders>
                  <w:vAlign w:val="center"/>
                </w:tcPr>
                <w:p w14:paraId="51E2A437" w14:textId="77777777" w:rsidR="00412463" w:rsidRPr="00955762" w:rsidRDefault="00412463" w:rsidP="002B2FD0">
                  <w:pPr>
                    <w:tabs>
                      <w:tab w:val="left" w:pos="0"/>
                      <w:tab w:val="left" w:pos="630"/>
                    </w:tabs>
                    <w:jc w:val="center"/>
                    <w:rPr>
                      <w:b/>
                      <w:highlight w:val="yellow"/>
                    </w:rPr>
                  </w:pPr>
                  <w:r w:rsidRPr="00955762">
                    <w:rPr>
                      <w:b/>
                    </w:rPr>
                    <w:t>数量</w:t>
                  </w:r>
                  <w:r w:rsidRPr="00955762">
                    <w:rPr>
                      <w:rFonts w:hint="eastAsia"/>
                      <w:b/>
                    </w:rPr>
                    <w:t>（</w:t>
                  </w:r>
                  <w:r w:rsidRPr="00955762">
                    <w:rPr>
                      <w:rFonts w:hint="eastAsia"/>
                      <w:b/>
                    </w:rPr>
                    <w:t>t/a</w:t>
                  </w:r>
                  <w:r w:rsidRPr="00955762">
                    <w:rPr>
                      <w:rFonts w:hint="eastAsia"/>
                      <w:b/>
                    </w:rPr>
                    <w:t>）</w:t>
                  </w:r>
                </w:p>
              </w:tc>
            </w:tr>
            <w:tr w:rsidR="00412463" w:rsidRPr="00955762" w14:paraId="69ED06A8" w14:textId="77777777" w:rsidTr="002E216F">
              <w:trPr>
                <w:trHeight w:val="319"/>
                <w:jc w:val="center"/>
              </w:trPr>
              <w:tc>
                <w:tcPr>
                  <w:tcW w:w="422" w:type="pct"/>
                  <w:tcBorders>
                    <w:top w:val="single" w:sz="12" w:space="0" w:color="000000"/>
                  </w:tcBorders>
                </w:tcPr>
                <w:p w14:paraId="0D3DC95A" w14:textId="77777777" w:rsidR="00412463" w:rsidRPr="00955762" w:rsidRDefault="00412463" w:rsidP="002B2FD0">
                  <w:pPr>
                    <w:numPr>
                      <w:ilvl w:val="0"/>
                      <w:numId w:val="8"/>
                    </w:numPr>
                    <w:tabs>
                      <w:tab w:val="left" w:pos="0"/>
                      <w:tab w:val="left" w:pos="630"/>
                    </w:tabs>
                    <w:jc w:val="center"/>
                  </w:pPr>
                </w:p>
              </w:tc>
              <w:tc>
                <w:tcPr>
                  <w:tcW w:w="1481" w:type="pct"/>
                  <w:tcBorders>
                    <w:top w:val="single" w:sz="12" w:space="0" w:color="000000"/>
                  </w:tcBorders>
                  <w:vAlign w:val="center"/>
                </w:tcPr>
                <w:p w14:paraId="1662412A" w14:textId="4EE0524D" w:rsidR="00412463" w:rsidRPr="00955762" w:rsidRDefault="009E0747" w:rsidP="002B2FD0">
                  <w:pPr>
                    <w:tabs>
                      <w:tab w:val="left" w:pos="0"/>
                      <w:tab w:val="left" w:pos="630"/>
                    </w:tabs>
                    <w:jc w:val="center"/>
                  </w:pPr>
                  <w:r w:rsidRPr="00955762">
                    <w:rPr>
                      <w:rFonts w:hint="eastAsia"/>
                    </w:rPr>
                    <w:t>重晶石超微粉</w:t>
                  </w:r>
                </w:p>
              </w:tc>
              <w:tc>
                <w:tcPr>
                  <w:tcW w:w="1024" w:type="pct"/>
                  <w:tcBorders>
                    <w:top w:val="single" w:sz="12" w:space="0" w:color="000000"/>
                  </w:tcBorders>
                  <w:vAlign w:val="center"/>
                </w:tcPr>
                <w:p w14:paraId="526A95F7" w14:textId="6FE8BF1D" w:rsidR="00412463" w:rsidRPr="00955762" w:rsidRDefault="008115DB" w:rsidP="002B2FD0">
                  <w:pPr>
                    <w:tabs>
                      <w:tab w:val="left" w:pos="0"/>
                      <w:tab w:val="left" w:pos="630"/>
                    </w:tabs>
                    <w:jc w:val="center"/>
                  </w:pPr>
                  <w:r w:rsidRPr="00955762">
                    <w:rPr>
                      <w:szCs w:val="21"/>
                    </w:rPr>
                    <w:t>6000</w:t>
                  </w:r>
                </w:p>
              </w:tc>
              <w:tc>
                <w:tcPr>
                  <w:tcW w:w="946" w:type="pct"/>
                  <w:tcBorders>
                    <w:top w:val="single" w:sz="12" w:space="0" w:color="000000"/>
                  </w:tcBorders>
                  <w:vAlign w:val="center"/>
                </w:tcPr>
                <w:p w14:paraId="5E07F6ED" w14:textId="71512094" w:rsidR="00412463" w:rsidRPr="00955762" w:rsidRDefault="00B84065" w:rsidP="002B2FD0">
                  <w:pPr>
                    <w:tabs>
                      <w:tab w:val="left" w:pos="0"/>
                      <w:tab w:val="left" w:pos="630"/>
                    </w:tabs>
                    <w:jc w:val="center"/>
                  </w:pPr>
                  <w:r w:rsidRPr="00955762">
                    <w:rPr>
                      <w:rFonts w:hint="eastAsia"/>
                    </w:rPr>
                    <w:t>粉末</w:t>
                  </w:r>
                </w:p>
              </w:tc>
              <w:tc>
                <w:tcPr>
                  <w:tcW w:w="1127" w:type="pct"/>
                  <w:tcBorders>
                    <w:top w:val="single" w:sz="12" w:space="0" w:color="000000"/>
                  </w:tcBorders>
                  <w:vAlign w:val="center"/>
                </w:tcPr>
                <w:p w14:paraId="7298C5E6" w14:textId="50FA7FBF" w:rsidR="00412463" w:rsidRPr="00955762" w:rsidRDefault="009D019F" w:rsidP="0083489E">
                  <w:pPr>
                    <w:tabs>
                      <w:tab w:val="left" w:pos="0"/>
                      <w:tab w:val="left" w:pos="630"/>
                    </w:tabs>
                    <w:jc w:val="center"/>
                    <w:rPr>
                      <w:sz w:val="20"/>
                      <w:szCs w:val="20"/>
                    </w:rPr>
                  </w:pPr>
                  <w:r>
                    <w:rPr>
                      <w:szCs w:val="21"/>
                    </w:rPr>
                    <w:t>50</w:t>
                  </w:r>
                  <w:r w:rsidR="00412463" w:rsidRPr="00955762">
                    <w:rPr>
                      <w:rFonts w:hint="eastAsia"/>
                      <w:szCs w:val="21"/>
                    </w:rPr>
                    <w:t>万</w:t>
                  </w:r>
                </w:p>
              </w:tc>
            </w:tr>
          </w:tbl>
          <w:p w14:paraId="45254FD8" w14:textId="5C697086" w:rsidR="00412463" w:rsidRPr="00955762" w:rsidRDefault="002C15D7" w:rsidP="002C15D7">
            <w:pPr>
              <w:adjustRightInd w:val="0"/>
              <w:snapToGrid w:val="0"/>
              <w:spacing w:line="360" w:lineRule="auto"/>
              <w:ind w:firstLineChars="200" w:firstLine="482"/>
              <w:rPr>
                <w:b/>
                <w:bCs/>
                <w:sz w:val="24"/>
              </w:rPr>
            </w:pPr>
            <w:r w:rsidRPr="00955762">
              <w:rPr>
                <w:rFonts w:hint="eastAsia"/>
                <w:b/>
                <w:bCs/>
                <w:sz w:val="24"/>
              </w:rPr>
              <w:t>5</w:t>
            </w:r>
            <w:r w:rsidRPr="00955762">
              <w:rPr>
                <w:b/>
                <w:bCs/>
                <w:sz w:val="24"/>
              </w:rPr>
              <w:t>.</w:t>
            </w:r>
            <w:r w:rsidR="00412463" w:rsidRPr="00955762">
              <w:rPr>
                <w:rFonts w:hint="eastAsia"/>
                <w:b/>
                <w:bCs/>
                <w:sz w:val="24"/>
              </w:rPr>
              <w:t>原辅材料及能源</w:t>
            </w:r>
          </w:p>
          <w:p w14:paraId="0501D543" w14:textId="538A755F" w:rsidR="009144B8" w:rsidRPr="00955762" w:rsidRDefault="00412463" w:rsidP="002B2FD0">
            <w:pPr>
              <w:adjustRightInd w:val="0"/>
              <w:snapToGrid w:val="0"/>
              <w:spacing w:line="360" w:lineRule="auto"/>
              <w:ind w:firstLineChars="200" w:firstLine="480"/>
              <w:rPr>
                <w:bCs/>
                <w:sz w:val="24"/>
              </w:rPr>
            </w:pPr>
            <w:r w:rsidRPr="00955762">
              <w:rPr>
                <w:rFonts w:hint="eastAsia"/>
                <w:bCs/>
                <w:sz w:val="24"/>
              </w:rPr>
              <w:t>主要原</w:t>
            </w:r>
            <w:r w:rsidR="0014693E" w:rsidRPr="00955762">
              <w:rPr>
                <w:rFonts w:hint="eastAsia"/>
                <w:bCs/>
                <w:sz w:val="24"/>
              </w:rPr>
              <w:t>材料为</w:t>
            </w:r>
            <w:r w:rsidR="00DD66B9" w:rsidRPr="00955762">
              <w:rPr>
                <w:rFonts w:hint="eastAsia"/>
                <w:bCs/>
                <w:sz w:val="24"/>
              </w:rPr>
              <w:t>重晶石矿</w:t>
            </w:r>
            <w:r w:rsidR="0014693E" w:rsidRPr="00955762">
              <w:rPr>
                <w:rFonts w:hint="eastAsia"/>
                <w:bCs/>
                <w:sz w:val="24"/>
              </w:rPr>
              <w:t>，</w:t>
            </w:r>
            <w:r w:rsidR="00DD66B9" w:rsidRPr="00955762">
              <w:rPr>
                <w:rFonts w:hint="eastAsia"/>
                <w:bCs/>
                <w:sz w:val="24"/>
              </w:rPr>
              <w:t>从</w:t>
            </w:r>
            <w:r w:rsidR="00565C57" w:rsidRPr="00955762">
              <w:rPr>
                <w:rFonts w:hint="eastAsia"/>
                <w:bCs/>
                <w:sz w:val="24"/>
              </w:rPr>
              <w:t>平利县洛河镇</w:t>
            </w:r>
            <w:r w:rsidR="00DD66B9" w:rsidRPr="00955762">
              <w:rPr>
                <w:rFonts w:hint="eastAsia"/>
                <w:bCs/>
                <w:sz w:val="24"/>
              </w:rPr>
              <w:t>重晶石矿山</w:t>
            </w:r>
            <w:r w:rsidR="00565C57" w:rsidRPr="00955762">
              <w:rPr>
                <w:rFonts w:hint="eastAsia"/>
                <w:bCs/>
                <w:sz w:val="24"/>
              </w:rPr>
              <w:t>购买</w:t>
            </w:r>
            <w:r w:rsidR="00DD66B9" w:rsidRPr="00955762">
              <w:rPr>
                <w:rFonts w:hint="eastAsia"/>
                <w:bCs/>
                <w:sz w:val="24"/>
              </w:rPr>
              <w:t>原矿，</w:t>
            </w:r>
            <w:r w:rsidR="009144B8" w:rsidRPr="00955762">
              <w:rPr>
                <w:rFonts w:hint="eastAsia"/>
                <w:bCs/>
                <w:sz w:val="24"/>
              </w:rPr>
              <w:t>主要能源消耗为电能，原辅材料及能源消耗情况见表</w:t>
            </w:r>
            <w:r w:rsidR="009144B8" w:rsidRPr="00955762">
              <w:rPr>
                <w:rFonts w:hint="eastAsia"/>
                <w:bCs/>
                <w:sz w:val="24"/>
              </w:rPr>
              <w:t>2-</w:t>
            </w:r>
            <w:r w:rsidR="007B5C22" w:rsidRPr="00955762">
              <w:rPr>
                <w:bCs/>
                <w:sz w:val="24"/>
              </w:rPr>
              <w:t>3</w:t>
            </w:r>
            <w:r w:rsidR="009144B8" w:rsidRPr="00955762">
              <w:rPr>
                <w:rFonts w:hint="eastAsia"/>
                <w:bCs/>
                <w:sz w:val="24"/>
              </w:rPr>
              <w:t>。</w:t>
            </w:r>
          </w:p>
          <w:p w14:paraId="5667E8CB" w14:textId="0D4EDD4E" w:rsidR="008A360C" w:rsidRPr="00955762" w:rsidRDefault="008A360C" w:rsidP="002B2FD0">
            <w:pPr>
              <w:adjustRightInd w:val="0"/>
              <w:snapToGrid w:val="0"/>
              <w:jc w:val="center"/>
              <w:rPr>
                <w:b/>
                <w:bCs/>
                <w:sz w:val="22"/>
                <w:szCs w:val="21"/>
              </w:rPr>
            </w:pPr>
            <w:r w:rsidRPr="00955762">
              <w:rPr>
                <w:rFonts w:hint="eastAsia"/>
                <w:b/>
                <w:bCs/>
                <w:sz w:val="22"/>
                <w:szCs w:val="21"/>
              </w:rPr>
              <w:t>表</w:t>
            </w:r>
            <w:r w:rsidR="00262D80">
              <w:rPr>
                <w:rFonts w:hint="eastAsia"/>
                <w:b/>
                <w:bCs/>
                <w:sz w:val="22"/>
                <w:szCs w:val="21"/>
              </w:rPr>
              <w:t>2</w:t>
            </w:r>
            <w:r w:rsidR="00262D80">
              <w:rPr>
                <w:b/>
                <w:bCs/>
                <w:sz w:val="22"/>
                <w:szCs w:val="21"/>
              </w:rPr>
              <w:t>.</w:t>
            </w:r>
            <w:r w:rsidR="007B5C22" w:rsidRPr="00955762">
              <w:rPr>
                <w:b/>
                <w:bCs/>
                <w:sz w:val="22"/>
                <w:szCs w:val="21"/>
              </w:rPr>
              <w:t>3</w:t>
            </w:r>
            <w:r w:rsidRPr="00955762">
              <w:rPr>
                <w:b/>
                <w:bCs/>
                <w:sz w:val="22"/>
                <w:szCs w:val="21"/>
              </w:rPr>
              <w:t xml:space="preserve">  </w:t>
            </w:r>
            <w:r w:rsidRPr="00955762">
              <w:rPr>
                <w:rFonts w:hint="eastAsia"/>
                <w:b/>
                <w:bCs/>
                <w:sz w:val="22"/>
                <w:szCs w:val="21"/>
              </w:rPr>
              <w:t>主要原辅材料及能源消耗情况</w:t>
            </w:r>
          </w:p>
          <w:tbl>
            <w:tblPr>
              <w:tblW w:w="8066" w:type="dxa"/>
              <w:jc w:val="center"/>
              <w:tblBorders>
                <w:top w:val="single" w:sz="12"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1174"/>
              <w:gridCol w:w="1942"/>
              <w:gridCol w:w="1449"/>
              <w:gridCol w:w="1173"/>
              <w:gridCol w:w="2328"/>
            </w:tblGrid>
            <w:tr w:rsidR="002E216F" w:rsidRPr="00955762" w14:paraId="122D0494" w14:textId="77777777" w:rsidTr="002E216F">
              <w:trPr>
                <w:trHeight w:val="248"/>
                <w:jc w:val="center"/>
              </w:trPr>
              <w:tc>
                <w:tcPr>
                  <w:tcW w:w="0" w:type="auto"/>
                  <w:tcBorders>
                    <w:top w:val="single" w:sz="12" w:space="0" w:color="000000"/>
                    <w:bottom w:val="single" w:sz="12" w:space="0" w:color="000000"/>
                  </w:tcBorders>
                  <w:vAlign w:val="center"/>
                </w:tcPr>
                <w:p w14:paraId="6B5AA45C" w14:textId="77777777" w:rsidR="008A360C" w:rsidRPr="00955762" w:rsidRDefault="008A360C" w:rsidP="002B2FD0">
                  <w:pPr>
                    <w:tabs>
                      <w:tab w:val="left" w:pos="0"/>
                      <w:tab w:val="left" w:pos="630"/>
                    </w:tabs>
                    <w:jc w:val="center"/>
                    <w:rPr>
                      <w:b/>
                    </w:rPr>
                  </w:pPr>
                  <w:r w:rsidRPr="00955762">
                    <w:rPr>
                      <w:rFonts w:hint="eastAsia"/>
                      <w:b/>
                    </w:rPr>
                    <w:t>序号</w:t>
                  </w:r>
                </w:p>
              </w:tc>
              <w:tc>
                <w:tcPr>
                  <w:tcW w:w="0" w:type="auto"/>
                  <w:tcBorders>
                    <w:top w:val="single" w:sz="12" w:space="0" w:color="000000"/>
                    <w:bottom w:val="single" w:sz="12" w:space="0" w:color="000000"/>
                  </w:tcBorders>
                  <w:vAlign w:val="center"/>
                </w:tcPr>
                <w:p w14:paraId="0F605DDA" w14:textId="77777777" w:rsidR="008A360C" w:rsidRPr="00955762" w:rsidRDefault="008A360C" w:rsidP="002B2FD0">
                  <w:pPr>
                    <w:tabs>
                      <w:tab w:val="left" w:pos="0"/>
                      <w:tab w:val="left" w:pos="630"/>
                    </w:tabs>
                    <w:jc w:val="center"/>
                    <w:rPr>
                      <w:b/>
                    </w:rPr>
                  </w:pPr>
                  <w:r w:rsidRPr="00955762">
                    <w:rPr>
                      <w:b/>
                    </w:rPr>
                    <w:t>名称</w:t>
                  </w:r>
                </w:p>
              </w:tc>
              <w:tc>
                <w:tcPr>
                  <w:tcW w:w="0" w:type="auto"/>
                  <w:tcBorders>
                    <w:top w:val="single" w:sz="12" w:space="0" w:color="000000"/>
                    <w:bottom w:val="single" w:sz="12" w:space="0" w:color="000000"/>
                  </w:tcBorders>
                  <w:vAlign w:val="center"/>
                </w:tcPr>
                <w:p w14:paraId="7EFD348E" w14:textId="77777777" w:rsidR="008A360C" w:rsidRPr="00955762" w:rsidRDefault="008A360C" w:rsidP="002B2FD0">
                  <w:pPr>
                    <w:tabs>
                      <w:tab w:val="left" w:pos="0"/>
                      <w:tab w:val="left" w:pos="630"/>
                    </w:tabs>
                    <w:jc w:val="center"/>
                    <w:rPr>
                      <w:b/>
                    </w:rPr>
                  </w:pPr>
                  <w:r w:rsidRPr="00955762">
                    <w:rPr>
                      <w:rFonts w:hint="eastAsia"/>
                      <w:b/>
                    </w:rPr>
                    <w:t>单位</w:t>
                  </w:r>
                </w:p>
              </w:tc>
              <w:tc>
                <w:tcPr>
                  <w:tcW w:w="0" w:type="auto"/>
                  <w:tcBorders>
                    <w:top w:val="single" w:sz="12" w:space="0" w:color="000000"/>
                    <w:bottom w:val="single" w:sz="12" w:space="0" w:color="000000"/>
                  </w:tcBorders>
                  <w:vAlign w:val="center"/>
                </w:tcPr>
                <w:p w14:paraId="52D62CE9" w14:textId="77777777" w:rsidR="008A360C" w:rsidRPr="00955762" w:rsidRDefault="008A360C" w:rsidP="002B2FD0">
                  <w:pPr>
                    <w:tabs>
                      <w:tab w:val="left" w:pos="0"/>
                      <w:tab w:val="left" w:pos="630"/>
                    </w:tabs>
                    <w:jc w:val="center"/>
                    <w:rPr>
                      <w:b/>
                      <w:highlight w:val="yellow"/>
                    </w:rPr>
                  </w:pPr>
                  <w:r w:rsidRPr="00955762">
                    <w:rPr>
                      <w:b/>
                    </w:rPr>
                    <w:t>数量</w:t>
                  </w:r>
                </w:p>
              </w:tc>
              <w:tc>
                <w:tcPr>
                  <w:tcW w:w="0" w:type="auto"/>
                  <w:tcBorders>
                    <w:top w:val="single" w:sz="12" w:space="0" w:color="000000"/>
                    <w:bottom w:val="single" w:sz="12" w:space="0" w:color="000000"/>
                  </w:tcBorders>
                  <w:vAlign w:val="center"/>
                </w:tcPr>
                <w:p w14:paraId="7D85D443" w14:textId="77777777" w:rsidR="008A360C" w:rsidRPr="00955762" w:rsidRDefault="008A360C" w:rsidP="002B2FD0">
                  <w:pPr>
                    <w:tabs>
                      <w:tab w:val="left" w:pos="0"/>
                      <w:tab w:val="left" w:pos="630"/>
                    </w:tabs>
                    <w:jc w:val="center"/>
                    <w:rPr>
                      <w:b/>
                    </w:rPr>
                  </w:pPr>
                  <w:r w:rsidRPr="00955762">
                    <w:rPr>
                      <w:rFonts w:hint="eastAsia"/>
                      <w:b/>
                    </w:rPr>
                    <w:t>备注</w:t>
                  </w:r>
                </w:p>
              </w:tc>
            </w:tr>
            <w:tr w:rsidR="002E216F" w:rsidRPr="00955762" w14:paraId="7F461516" w14:textId="77777777" w:rsidTr="002E216F">
              <w:trPr>
                <w:trHeight w:val="248"/>
                <w:jc w:val="center"/>
              </w:trPr>
              <w:tc>
                <w:tcPr>
                  <w:tcW w:w="0" w:type="auto"/>
                  <w:tcBorders>
                    <w:top w:val="single" w:sz="12" w:space="0" w:color="000000"/>
                  </w:tcBorders>
                  <w:vAlign w:val="center"/>
                </w:tcPr>
                <w:p w14:paraId="64156D84" w14:textId="77777777" w:rsidR="008A360C" w:rsidRPr="00955762" w:rsidRDefault="008A360C" w:rsidP="002B2FD0">
                  <w:pPr>
                    <w:numPr>
                      <w:ilvl w:val="0"/>
                      <w:numId w:val="9"/>
                    </w:numPr>
                    <w:tabs>
                      <w:tab w:val="left" w:pos="0"/>
                      <w:tab w:val="left" w:pos="630"/>
                    </w:tabs>
                    <w:jc w:val="center"/>
                  </w:pPr>
                </w:p>
              </w:tc>
              <w:tc>
                <w:tcPr>
                  <w:tcW w:w="0" w:type="auto"/>
                  <w:tcBorders>
                    <w:top w:val="single" w:sz="12" w:space="0" w:color="000000"/>
                  </w:tcBorders>
                  <w:vAlign w:val="center"/>
                </w:tcPr>
                <w:p w14:paraId="2517534C"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重晶石矿</w:t>
                  </w:r>
                </w:p>
              </w:tc>
              <w:tc>
                <w:tcPr>
                  <w:tcW w:w="0" w:type="auto"/>
                  <w:tcBorders>
                    <w:top w:val="single" w:sz="12" w:space="0" w:color="000000"/>
                  </w:tcBorders>
                  <w:vAlign w:val="center"/>
                </w:tcPr>
                <w:p w14:paraId="0AE34522" w14:textId="46A4CC5B"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万</w:t>
                  </w:r>
                  <w:r w:rsidRPr="00955762">
                    <w:rPr>
                      <w:rFonts w:hint="eastAsia"/>
                      <w:color w:val="000000" w:themeColor="text1"/>
                    </w:rPr>
                    <w:t>t/a</w:t>
                  </w:r>
                </w:p>
              </w:tc>
              <w:tc>
                <w:tcPr>
                  <w:tcW w:w="0" w:type="auto"/>
                  <w:tcBorders>
                    <w:top w:val="single" w:sz="12" w:space="0" w:color="000000"/>
                  </w:tcBorders>
                  <w:vAlign w:val="center"/>
                </w:tcPr>
                <w:p w14:paraId="4BDFD782" w14:textId="774E84AA" w:rsidR="008A360C" w:rsidRPr="00955762" w:rsidRDefault="001810A7" w:rsidP="002B2FD0">
                  <w:pPr>
                    <w:tabs>
                      <w:tab w:val="left" w:pos="0"/>
                      <w:tab w:val="left" w:pos="630"/>
                    </w:tabs>
                    <w:jc w:val="center"/>
                    <w:rPr>
                      <w:color w:val="000000" w:themeColor="text1"/>
                    </w:rPr>
                  </w:pPr>
                  <w:r>
                    <w:rPr>
                      <w:color w:val="000000" w:themeColor="text1"/>
                    </w:rPr>
                    <w:t>50</w:t>
                  </w:r>
                </w:p>
              </w:tc>
              <w:tc>
                <w:tcPr>
                  <w:tcW w:w="0" w:type="auto"/>
                  <w:tcBorders>
                    <w:top w:val="single" w:sz="12" w:space="0" w:color="000000"/>
                  </w:tcBorders>
                  <w:vAlign w:val="center"/>
                </w:tcPr>
                <w:p w14:paraId="655B6BDE" w14:textId="3CE0504E" w:rsidR="008A360C" w:rsidRPr="00955762" w:rsidRDefault="002D7D4D" w:rsidP="002B2FD0">
                  <w:pPr>
                    <w:tabs>
                      <w:tab w:val="left" w:pos="0"/>
                      <w:tab w:val="left" w:pos="630"/>
                    </w:tabs>
                    <w:jc w:val="center"/>
                    <w:rPr>
                      <w:color w:val="000000" w:themeColor="text1"/>
                    </w:rPr>
                  </w:pPr>
                  <w:r w:rsidRPr="00955762">
                    <w:rPr>
                      <w:rFonts w:hint="eastAsia"/>
                      <w:color w:val="000000" w:themeColor="text1"/>
                    </w:rPr>
                    <w:t>外购</w:t>
                  </w:r>
                </w:p>
              </w:tc>
            </w:tr>
            <w:tr w:rsidR="002E216F" w:rsidRPr="00955762" w14:paraId="3EB8A1A0" w14:textId="77777777" w:rsidTr="002E216F">
              <w:trPr>
                <w:trHeight w:val="242"/>
                <w:jc w:val="center"/>
              </w:trPr>
              <w:tc>
                <w:tcPr>
                  <w:tcW w:w="0" w:type="auto"/>
                  <w:vAlign w:val="center"/>
                </w:tcPr>
                <w:p w14:paraId="3EA3ED58" w14:textId="77777777" w:rsidR="008A360C" w:rsidRPr="00955762" w:rsidRDefault="008A360C" w:rsidP="002B2FD0">
                  <w:pPr>
                    <w:numPr>
                      <w:ilvl w:val="0"/>
                      <w:numId w:val="9"/>
                    </w:numPr>
                    <w:tabs>
                      <w:tab w:val="left" w:pos="0"/>
                      <w:tab w:val="left" w:pos="630"/>
                    </w:tabs>
                    <w:jc w:val="center"/>
                  </w:pPr>
                </w:p>
              </w:tc>
              <w:tc>
                <w:tcPr>
                  <w:tcW w:w="0" w:type="auto"/>
                  <w:vAlign w:val="center"/>
                </w:tcPr>
                <w:p w14:paraId="31D528A7"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水</w:t>
                  </w:r>
                </w:p>
              </w:tc>
              <w:tc>
                <w:tcPr>
                  <w:tcW w:w="0" w:type="auto"/>
                  <w:vAlign w:val="center"/>
                </w:tcPr>
                <w:p w14:paraId="598566C8" w14:textId="6AE0AB4C"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t/a</w:t>
                  </w:r>
                </w:p>
              </w:tc>
              <w:tc>
                <w:tcPr>
                  <w:tcW w:w="0" w:type="auto"/>
                  <w:vAlign w:val="center"/>
                </w:tcPr>
                <w:p w14:paraId="6DC4F7DF" w14:textId="01303608" w:rsidR="008A360C" w:rsidRPr="00955762" w:rsidRDefault="004865C6" w:rsidP="002B2FD0">
                  <w:pPr>
                    <w:tabs>
                      <w:tab w:val="left" w:pos="0"/>
                      <w:tab w:val="left" w:pos="630"/>
                    </w:tabs>
                    <w:jc w:val="center"/>
                    <w:rPr>
                      <w:color w:val="000000" w:themeColor="text1"/>
                    </w:rPr>
                  </w:pPr>
                  <w:r w:rsidRPr="00955762">
                    <w:rPr>
                      <w:rFonts w:hint="eastAsia"/>
                      <w:color w:val="000000" w:themeColor="text1"/>
                    </w:rPr>
                    <w:t>6</w:t>
                  </w:r>
                  <w:r w:rsidRPr="00955762">
                    <w:rPr>
                      <w:color w:val="000000" w:themeColor="text1"/>
                    </w:rPr>
                    <w:t>432</w:t>
                  </w:r>
                </w:p>
              </w:tc>
              <w:tc>
                <w:tcPr>
                  <w:tcW w:w="0" w:type="auto"/>
                  <w:vAlign w:val="center"/>
                </w:tcPr>
                <w:p w14:paraId="38661176"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厂区自来水</w:t>
                  </w:r>
                </w:p>
              </w:tc>
            </w:tr>
            <w:tr w:rsidR="002E216F" w:rsidRPr="00955762" w14:paraId="28CFAD87" w14:textId="77777777" w:rsidTr="002E216F">
              <w:trPr>
                <w:trHeight w:val="248"/>
                <w:jc w:val="center"/>
              </w:trPr>
              <w:tc>
                <w:tcPr>
                  <w:tcW w:w="0" w:type="auto"/>
                  <w:tcBorders>
                    <w:bottom w:val="single" w:sz="12" w:space="0" w:color="000000"/>
                  </w:tcBorders>
                  <w:vAlign w:val="center"/>
                </w:tcPr>
                <w:p w14:paraId="4C1D5516" w14:textId="77777777" w:rsidR="008A360C" w:rsidRPr="00955762" w:rsidRDefault="008A360C" w:rsidP="002B2FD0">
                  <w:pPr>
                    <w:numPr>
                      <w:ilvl w:val="0"/>
                      <w:numId w:val="9"/>
                    </w:numPr>
                    <w:tabs>
                      <w:tab w:val="left" w:pos="0"/>
                      <w:tab w:val="left" w:pos="630"/>
                    </w:tabs>
                    <w:jc w:val="center"/>
                  </w:pPr>
                </w:p>
              </w:tc>
              <w:tc>
                <w:tcPr>
                  <w:tcW w:w="0" w:type="auto"/>
                  <w:tcBorders>
                    <w:bottom w:val="single" w:sz="12" w:space="0" w:color="000000"/>
                  </w:tcBorders>
                  <w:vAlign w:val="center"/>
                </w:tcPr>
                <w:p w14:paraId="1C55FE4B"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电</w:t>
                  </w:r>
                </w:p>
              </w:tc>
              <w:tc>
                <w:tcPr>
                  <w:tcW w:w="0" w:type="auto"/>
                  <w:tcBorders>
                    <w:bottom w:val="single" w:sz="12" w:space="0" w:color="000000"/>
                  </w:tcBorders>
                  <w:vAlign w:val="center"/>
                </w:tcPr>
                <w:p w14:paraId="2A0939CC"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万度</w:t>
                  </w:r>
                  <w:r w:rsidRPr="00955762">
                    <w:rPr>
                      <w:rFonts w:hint="eastAsia"/>
                      <w:color w:val="000000" w:themeColor="text1"/>
                    </w:rPr>
                    <w:t>/a</w:t>
                  </w:r>
                </w:p>
              </w:tc>
              <w:tc>
                <w:tcPr>
                  <w:tcW w:w="0" w:type="auto"/>
                  <w:tcBorders>
                    <w:bottom w:val="single" w:sz="12" w:space="0" w:color="000000"/>
                  </w:tcBorders>
                  <w:vAlign w:val="center"/>
                </w:tcPr>
                <w:p w14:paraId="3EFB0394" w14:textId="50B603E3" w:rsidR="008A360C" w:rsidRPr="00955762" w:rsidRDefault="00A612BA" w:rsidP="002B2FD0">
                  <w:pPr>
                    <w:tabs>
                      <w:tab w:val="left" w:pos="0"/>
                      <w:tab w:val="left" w:pos="630"/>
                    </w:tabs>
                    <w:jc w:val="center"/>
                    <w:rPr>
                      <w:color w:val="000000" w:themeColor="text1"/>
                    </w:rPr>
                  </w:pPr>
                  <w:r w:rsidRPr="00955762">
                    <w:rPr>
                      <w:color w:val="000000" w:themeColor="text1"/>
                    </w:rPr>
                    <w:t>100</w:t>
                  </w:r>
                </w:p>
              </w:tc>
              <w:tc>
                <w:tcPr>
                  <w:tcW w:w="0" w:type="auto"/>
                  <w:tcBorders>
                    <w:bottom w:val="single" w:sz="12" w:space="0" w:color="000000"/>
                  </w:tcBorders>
                  <w:vAlign w:val="center"/>
                </w:tcPr>
                <w:p w14:paraId="3EC50EA5" w14:textId="77777777" w:rsidR="008A360C" w:rsidRPr="00955762" w:rsidRDefault="008A360C" w:rsidP="002B2FD0">
                  <w:pPr>
                    <w:tabs>
                      <w:tab w:val="left" w:pos="0"/>
                      <w:tab w:val="left" w:pos="630"/>
                    </w:tabs>
                    <w:jc w:val="center"/>
                    <w:rPr>
                      <w:color w:val="000000" w:themeColor="text1"/>
                    </w:rPr>
                  </w:pPr>
                  <w:r w:rsidRPr="00955762">
                    <w:rPr>
                      <w:rFonts w:hint="eastAsia"/>
                      <w:color w:val="000000" w:themeColor="text1"/>
                    </w:rPr>
                    <w:t>市政供电</w:t>
                  </w:r>
                </w:p>
              </w:tc>
            </w:tr>
          </w:tbl>
          <w:p w14:paraId="202AD699" w14:textId="48BB2B49" w:rsidR="00DD66B9" w:rsidRPr="009D019F" w:rsidRDefault="000912F3" w:rsidP="002B2FD0">
            <w:pPr>
              <w:adjustRightInd w:val="0"/>
              <w:snapToGrid w:val="0"/>
              <w:spacing w:line="360" w:lineRule="auto"/>
              <w:ind w:firstLineChars="200" w:firstLine="480"/>
              <w:rPr>
                <w:bCs/>
                <w:sz w:val="24"/>
              </w:rPr>
            </w:pPr>
            <w:r w:rsidRPr="009D019F">
              <w:rPr>
                <w:rFonts w:hint="eastAsia"/>
                <w:bCs/>
                <w:sz w:val="24"/>
              </w:rPr>
              <w:t>根据陕西地矿安康秦汉实验检测有限公司对本项目原材料重晶石矿的检测结果可知，本项目原矿石</w:t>
            </w:r>
            <w:r w:rsidRPr="009D019F">
              <w:rPr>
                <w:bCs/>
                <w:sz w:val="24"/>
              </w:rPr>
              <w:t>BaSO</w:t>
            </w:r>
            <w:r w:rsidRPr="009D019F">
              <w:rPr>
                <w:bCs/>
                <w:sz w:val="24"/>
                <w:vertAlign w:val="subscript"/>
              </w:rPr>
              <w:t>4</w:t>
            </w:r>
            <w:r w:rsidRPr="009D019F">
              <w:rPr>
                <w:rFonts w:hint="eastAsia"/>
                <w:bCs/>
                <w:sz w:val="24"/>
              </w:rPr>
              <w:t>平均含在</w:t>
            </w:r>
            <w:r w:rsidRPr="009D019F">
              <w:rPr>
                <w:bCs/>
                <w:sz w:val="24"/>
              </w:rPr>
              <w:t>92.2%</w:t>
            </w:r>
            <w:r w:rsidRPr="009D019F">
              <w:rPr>
                <w:rFonts w:hint="eastAsia"/>
                <w:bCs/>
                <w:sz w:val="24"/>
              </w:rPr>
              <w:t>，其他成分含量较低，根据检测报告，项目原矿重晶石成分见表</w:t>
            </w:r>
            <w:r w:rsidR="009144B8" w:rsidRPr="009D019F">
              <w:rPr>
                <w:bCs/>
                <w:sz w:val="24"/>
              </w:rPr>
              <w:t>2</w:t>
            </w:r>
            <w:r w:rsidR="009144B8" w:rsidRPr="009D019F">
              <w:rPr>
                <w:rFonts w:hint="eastAsia"/>
                <w:bCs/>
                <w:sz w:val="24"/>
              </w:rPr>
              <w:t>-</w:t>
            </w:r>
            <w:r w:rsidR="007B5C22" w:rsidRPr="009D019F">
              <w:rPr>
                <w:bCs/>
                <w:sz w:val="24"/>
              </w:rPr>
              <w:t>4</w:t>
            </w:r>
            <w:r w:rsidR="009144B8" w:rsidRPr="009D019F">
              <w:rPr>
                <w:rFonts w:hint="eastAsia"/>
                <w:bCs/>
                <w:sz w:val="24"/>
              </w:rPr>
              <w:t>。</w:t>
            </w:r>
          </w:p>
          <w:p w14:paraId="286CB187" w14:textId="16079B5E" w:rsidR="00412463" w:rsidRPr="009D019F" w:rsidRDefault="00412463" w:rsidP="002B2FD0">
            <w:pPr>
              <w:adjustRightInd w:val="0"/>
              <w:snapToGrid w:val="0"/>
              <w:jc w:val="center"/>
              <w:rPr>
                <w:b/>
                <w:bCs/>
                <w:szCs w:val="21"/>
              </w:rPr>
            </w:pPr>
            <w:r w:rsidRPr="009D019F">
              <w:rPr>
                <w:rFonts w:hint="eastAsia"/>
                <w:b/>
                <w:bCs/>
                <w:szCs w:val="21"/>
              </w:rPr>
              <w:t>表</w:t>
            </w:r>
            <w:r w:rsidR="00262D80" w:rsidRPr="009D019F">
              <w:rPr>
                <w:rFonts w:hint="eastAsia"/>
                <w:b/>
                <w:bCs/>
                <w:szCs w:val="21"/>
              </w:rPr>
              <w:t>2</w:t>
            </w:r>
            <w:r w:rsidR="00262D80" w:rsidRPr="009D019F">
              <w:rPr>
                <w:b/>
                <w:bCs/>
                <w:szCs w:val="21"/>
              </w:rPr>
              <w:t>.</w:t>
            </w:r>
            <w:r w:rsidR="007B5C22" w:rsidRPr="009D019F">
              <w:rPr>
                <w:b/>
                <w:bCs/>
                <w:szCs w:val="21"/>
              </w:rPr>
              <w:t>4</w:t>
            </w:r>
            <w:r w:rsidR="00F4712F" w:rsidRPr="009D019F">
              <w:rPr>
                <w:b/>
                <w:bCs/>
                <w:szCs w:val="21"/>
              </w:rPr>
              <w:t xml:space="preserve">  </w:t>
            </w:r>
            <w:r w:rsidR="00E10B8E" w:rsidRPr="009D019F">
              <w:rPr>
                <w:rFonts w:hint="eastAsia"/>
                <w:b/>
                <w:bCs/>
                <w:szCs w:val="21"/>
              </w:rPr>
              <w:t>重晶石矿成份一览表</w:t>
            </w:r>
          </w:p>
          <w:tbl>
            <w:tblPr>
              <w:tblW w:w="0" w:type="auto"/>
              <w:jc w:val="center"/>
              <w:tblCellMar>
                <w:left w:w="0" w:type="dxa"/>
                <w:right w:w="0" w:type="dxa"/>
              </w:tblCellMar>
              <w:tblLook w:val="0000" w:firstRow="0" w:lastRow="0" w:firstColumn="0" w:lastColumn="0" w:noHBand="0" w:noVBand="0"/>
            </w:tblPr>
            <w:tblGrid>
              <w:gridCol w:w="1154"/>
              <w:gridCol w:w="2070"/>
              <w:gridCol w:w="3001"/>
            </w:tblGrid>
            <w:tr w:rsidR="00A64FEB" w:rsidRPr="009D019F" w14:paraId="56BC4BB5" w14:textId="77777777" w:rsidTr="002D4C87">
              <w:trPr>
                <w:trHeight w:hRule="exact" w:val="361"/>
                <w:jc w:val="center"/>
              </w:trPr>
              <w:tc>
                <w:tcPr>
                  <w:tcW w:w="1154" w:type="dxa"/>
                  <w:tcBorders>
                    <w:top w:val="single" w:sz="12" w:space="0" w:color="000000"/>
                    <w:bottom w:val="single" w:sz="4" w:space="0" w:color="000000"/>
                    <w:right w:val="single" w:sz="4" w:space="0" w:color="000000"/>
                  </w:tcBorders>
                  <w:vAlign w:val="center"/>
                </w:tcPr>
                <w:p w14:paraId="649679F1" w14:textId="77777777" w:rsidR="00E10B8E" w:rsidRPr="009D019F" w:rsidRDefault="00E10B8E" w:rsidP="002B2FD0">
                  <w:pPr>
                    <w:pStyle w:val="TableParagraph"/>
                    <w:kinsoku w:val="0"/>
                    <w:overflowPunct w:val="0"/>
                    <w:jc w:val="center"/>
                    <w:rPr>
                      <w:rFonts w:eastAsia="宋体"/>
                      <w:b/>
                    </w:rPr>
                  </w:pPr>
                  <w:r w:rsidRPr="009D019F">
                    <w:rPr>
                      <w:rFonts w:eastAsia="宋体" w:cs="宋体" w:hint="eastAsia"/>
                      <w:b/>
                      <w:sz w:val="21"/>
                      <w:szCs w:val="21"/>
                    </w:rPr>
                    <w:t>序号</w:t>
                  </w:r>
                </w:p>
              </w:tc>
              <w:tc>
                <w:tcPr>
                  <w:tcW w:w="2070" w:type="dxa"/>
                  <w:tcBorders>
                    <w:top w:val="single" w:sz="12" w:space="0" w:color="000000"/>
                    <w:left w:val="single" w:sz="4" w:space="0" w:color="000000"/>
                    <w:bottom w:val="single" w:sz="4" w:space="0" w:color="000000"/>
                    <w:right w:val="single" w:sz="4" w:space="0" w:color="000000"/>
                  </w:tcBorders>
                  <w:vAlign w:val="center"/>
                </w:tcPr>
                <w:p w14:paraId="7BD0FB4C" w14:textId="77777777" w:rsidR="00E10B8E" w:rsidRPr="009D019F" w:rsidRDefault="00E10B8E" w:rsidP="002B2FD0">
                  <w:pPr>
                    <w:pStyle w:val="TableParagraph"/>
                    <w:kinsoku w:val="0"/>
                    <w:overflowPunct w:val="0"/>
                    <w:jc w:val="center"/>
                    <w:rPr>
                      <w:rFonts w:eastAsia="宋体"/>
                      <w:b/>
                    </w:rPr>
                  </w:pPr>
                  <w:r w:rsidRPr="009D019F">
                    <w:rPr>
                      <w:rFonts w:eastAsia="宋体" w:cs="宋体" w:hint="eastAsia"/>
                      <w:b/>
                      <w:sz w:val="21"/>
                      <w:szCs w:val="21"/>
                    </w:rPr>
                    <w:t>物质</w:t>
                  </w:r>
                </w:p>
              </w:tc>
              <w:tc>
                <w:tcPr>
                  <w:tcW w:w="3001" w:type="dxa"/>
                  <w:tcBorders>
                    <w:top w:val="single" w:sz="12" w:space="0" w:color="000000"/>
                    <w:left w:val="single" w:sz="4" w:space="0" w:color="000000"/>
                    <w:bottom w:val="single" w:sz="4" w:space="0" w:color="000000"/>
                  </w:tcBorders>
                  <w:vAlign w:val="center"/>
                </w:tcPr>
                <w:p w14:paraId="1B459044" w14:textId="77777777" w:rsidR="00E10B8E" w:rsidRPr="009D019F" w:rsidRDefault="00E10B8E" w:rsidP="002B2FD0">
                  <w:pPr>
                    <w:pStyle w:val="TableParagraph"/>
                    <w:kinsoku w:val="0"/>
                    <w:overflowPunct w:val="0"/>
                    <w:jc w:val="center"/>
                    <w:rPr>
                      <w:rFonts w:eastAsia="宋体"/>
                      <w:b/>
                    </w:rPr>
                  </w:pPr>
                  <w:r w:rsidRPr="009D019F">
                    <w:rPr>
                      <w:rFonts w:eastAsia="宋体" w:cs="宋体" w:hint="eastAsia"/>
                      <w:b/>
                      <w:sz w:val="21"/>
                      <w:szCs w:val="21"/>
                    </w:rPr>
                    <w:t>含量（</w:t>
                  </w:r>
                  <w:r w:rsidRPr="009D019F">
                    <w:rPr>
                      <w:rFonts w:eastAsia="宋体"/>
                      <w:b/>
                      <w:sz w:val="21"/>
                      <w:szCs w:val="21"/>
                    </w:rPr>
                    <w:t>%</w:t>
                  </w:r>
                  <w:r w:rsidRPr="009D019F">
                    <w:rPr>
                      <w:rFonts w:eastAsia="宋体" w:cs="宋体" w:hint="eastAsia"/>
                      <w:b/>
                      <w:sz w:val="21"/>
                      <w:szCs w:val="21"/>
                    </w:rPr>
                    <w:t>，平均值）</w:t>
                  </w:r>
                </w:p>
              </w:tc>
            </w:tr>
            <w:tr w:rsidR="00A64FEB" w:rsidRPr="009D019F" w14:paraId="6B9FF09C" w14:textId="77777777" w:rsidTr="002D4C87">
              <w:trPr>
                <w:trHeight w:hRule="exact" w:val="361"/>
                <w:jc w:val="center"/>
              </w:trPr>
              <w:tc>
                <w:tcPr>
                  <w:tcW w:w="1154" w:type="dxa"/>
                  <w:tcBorders>
                    <w:top w:val="single" w:sz="12" w:space="0" w:color="000000"/>
                    <w:bottom w:val="single" w:sz="4" w:space="0" w:color="000000"/>
                    <w:right w:val="single" w:sz="4" w:space="0" w:color="000000"/>
                  </w:tcBorders>
                  <w:vAlign w:val="center"/>
                </w:tcPr>
                <w:p w14:paraId="52A1DBF4"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1</w:t>
                  </w:r>
                </w:p>
              </w:tc>
              <w:tc>
                <w:tcPr>
                  <w:tcW w:w="2070" w:type="dxa"/>
                  <w:tcBorders>
                    <w:top w:val="single" w:sz="12" w:space="0" w:color="000000"/>
                    <w:left w:val="single" w:sz="4" w:space="0" w:color="000000"/>
                    <w:bottom w:val="single" w:sz="4" w:space="0" w:color="000000"/>
                    <w:right w:val="single" w:sz="4" w:space="0" w:color="000000"/>
                  </w:tcBorders>
                  <w:vAlign w:val="center"/>
                </w:tcPr>
                <w:p w14:paraId="26800505" w14:textId="77777777" w:rsidR="00E10B8E" w:rsidRPr="009D019F" w:rsidRDefault="00E10B8E" w:rsidP="002B2FD0">
                  <w:pPr>
                    <w:pStyle w:val="TableParagraph"/>
                    <w:kinsoku w:val="0"/>
                    <w:overflowPunct w:val="0"/>
                    <w:jc w:val="center"/>
                    <w:rPr>
                      <w:rFonts w:eastAsia="宋体"/>
                    </w:rPr>
                  </w:pPr>
                  <w:r w:rsidRPr="009D019F">
                    <w:rPr>
                      <w:rFonts w:eastAsia="宋体"/>
                      <w:position w:val="2"/>
                      <w:sz w:val="21"/>
                      <w:szCs w:val="21"/>
                    </w:rPr>
                    <w:t>BaSO</w:t>
                  </w:r>
                  <w:r w:rsidRPr="009D019F">
                    <w:rPr>
                      <w:rFonts w:eastAsia="宋体"/>
                      <w:sz w:val="13"/>
                      <w:szCs w:val="13"/>
                    </w:rPr>
                    <w:t>4</w:t>
                  </w:r>
                </w:p>
              </w:tc>
              <w:tc>
                <w:tcPr>
                  <w:tcW w:w="3001" w:type="dxa"/>
                  <w:tcBorders>
                    <w:top w:val="single" w:sz="12" w:space="0" w:color="000000"/>
                    <w:left w:val="single" w:sz="4" w:space="0" w:color="000000"/>
                    <w:bottom w:val="single" w:sz="4" w:space="0" w:color="000000"/>
                  </w:tcBorders>
                  <w:vAlign w:val="center"/>
                </w:tcPr>
                <w:p w14:paraId="184D6171"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92.2</w:t>
                  </w:r>
                </w:p>
              </w:tc>
            </w:tr>
            <w:tr w:rsidR="00A64FEB" w:rsidRPr="009D019F" w14:paraId="70F8A0C5" w14:textId="77777777" w:rsidTr="002D4C87">
              <w:trPr>
                <w:trHeight w:hRule="exact" w:val="361"/>
                <w:jc w:val="center"/>
              </w:trPr>
              <w:tc>
                <w:tcPr>
                  <w:tcW w:w="1154" w:type="dxa"/>
                  <w:tcBorders>
                    <w:top w:val="single" w:sz="4" w:space="0" w:color="000000"/>
                    <w:bottom w:val="single" w:sz="4" w:space="0" w:color="000000"/>
                    <w:right w:val="single" w:sz="4" w:space="0" w:color="000000"/>
                  </w:tcBorders>
                  <w:vAlign w:val="center"/>
                </w:tcPr>
                <w:p w14:paraId="71DE723A"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2</w:t>
                  </w:r>
                </w:p>
              </w:tc>
              <w:tc>
                <w:tcPr>
                  <w:tcW w:w="2070" w:type="dxa"/>
                  <w:tcBorders>
                    <w:top w:val="single" w:sz="4" w:space="0" w:color="000000"/>
                    <w:left w:val="single" w:sz="4" w:space="0" w:color="000000"/>
                    <w:bottom w:val="single" w:sz="4" w:space="0" w:color="000000"/>
                    <w:right w:val="single" w:sz="4" w:space="0" w:color="000000"/>
                  </w:tcBorders>
                  <w:vAlign w:val="center"/>
                </w:tcPr>
                <w:p w14:paraId="7DD10816" w14:textId="77777777" w:rsidR="00E10B8E" w:rsidRPr="009D019F" w:rsidRDefault="00E10B8E" w:rsidP="002B2FD0">
                  <w:pPr>
                    <w:pStyle w:val="TableParagraph"/>
                    <w:kinsoku w:val="0"/>
                    <w:overflowPunct w:val="0"/>
                    <w:jc w:val="center"/>
                    <w:rPr>
                      <w:rFonts w:eastAsia="宋体"/>
                    </w:rPr>
                  </w:pPr>
                  <w:r w:rsidRPr="009D019F">
                    <w:rPr>
                      <w:rFonts w:eastAsia="宋体"/>
                      <w:position w:val="2"/>
                      <w:sz w:val="21"/>
                      <w:szCs w:val="21"/>
                    </w:rPr>
                    <w:t>SiO</w:t>
                  </w:r>
                  <w:r w:rsidRPr="009D019F">
                    <w:rPr>
                      <w:rFonts w:eastAsia="宋体"/>
                      <w:sz w:val="13"/>
                      <w:szCs w:val="13"/>
                    </w:rPr>
                    <w:t>2</w:t>
                  </w:r>
                </w:p>
              </w:tc>
              <w:tc>
                <w:tcPr>
                  <w:tcW w:w="3001" w:type="dxa"/>
                  <w:tcBorders>
                    <w:top w:val="single" w:sz="4" w:space="0" w:color="000000"/>
                    <w:left w:val="single" w:sz="4" w:space="0" w:color="000000"/>
                    <w:bottom w:val="single" w:sz="4" w:space="0" w:color="000000"/>
                  </w:tcBorders>
                  <w:vAlign w:val="center"/>
                </w:tcPr>
                <w:p w14:paraId="57303F48"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2.07</w:t>
                  </w:r>
                </w:p>
              </w:tc>
            </w:tr>
            <w:tr w:rsidR="00A64FEB" w:rsidRPr="009D019F" w14:paraId="65995898" w14:textId="77777777" w:rsidTr="002D4C87">
              <w:trPr>
                <w:trHeight w:hRule="exact" w:val="361"/>
                <w:jc w:val="center"/>
              </w:trPr>
              <w:tc>
                <w:tcPr>
                  <w:tcW w:w="1154" w:type="dxa"/>
                  <w:tcBorders>
                    <w:top w:val="single" w:sz="4" w:space="0" w:color="000000"/>
                    <w:bottom w:val="single" w:sz="4" w:space="0" w:color="000000"/>
                    <w:right w:val="single" w:sz="4" w:space="0" w:color="000000"/>
                  </w:tcBorders>
                  <w:vAlign w:val="center"/>
                </w:tcPr>
                <w:p w14:paraId="0D3C89D3"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3</w:t>
                  </w:r>
                </w:p>
              </w:tc>
              <w:tc>
                <w:tcPr>
                  <w:tcW w:w="2070" w:type="dxa"/>
                  <w:tcBorders>
                    <w:top w:val="single" w:sz="4" w:space="0" w:color="000000"/>
                    <w:left w:val="single" w:sz="4" w:space="0" w:color="000000"/>
                    <w:bottom w:val="single" w:sz="4" w:space="0" w:color="000000"/>
                    <w:right w:val="single" w:sz="4" w:space="0" w:color="000000"/>
                  </w:tcBorders>
                  <w:vAlign w:val="center"/>
                </w:tcPr>
                <w:p w14:paraId="668018A0" w14:textId="77777777" w:rsidR="00E10B8E" w:rsidRPr="009D019F" w:rsidRDefault="00E10B8E" w:rsidP="002B2FD0">
                  <w:pPr>
                    <w:pStyle w:val="TableParagraph"/>
                    <w:kinsoku w:val="0"/>
                    <w:overflowPunct w:val="0"/>
                    <w:jc w:val="center"/>
                    <w:rPr>
                      <w:rFonts w:eastAsia="宋体"/>
                    </w:rPr>
                  </w:pPr>
                  <w:r w:rsidRPr="009D019F">
                    <w:rPr>
                      <w:rFonts w:eastAsia="宋体"/>
                      <w:position w:val="2"/>
                      <w:sz w:val="21"/>
                      <w:szCs w:val="21"/>
                    </w:rPr>
                    <w:t>Fe</w:t>
                  </w:r>
                  <w:r w:rsidRPr="009D019F">
                    <w:rPr>
                      <w:rFonts w:eastAsia="宋体"/>
                      <w:sz w:val="13"/>
                      <w:szCs w:val="13"/>
                    </w:rPr>
                    <w:t>2</w:t>
                  </w:r>
                  <w:r w:rsidRPr="009D019F">
                    <w:rPr>
                      <w:rFonts w:eastAsia="宋体"/>
                      <w:position w:val="2"/>
                      <w:sz w:val="21"/>
                      <w:szCs w:val="21"/>
                    </w:rPr>
                    <w:t>O</w:t>
                  </w:r>
                  <w:r w:rsidRPr="009D019F">
                    <w:rPr>
                      <w:rFonts w:eastAsia="宋体"/>
                      <w:sz w:val="13"/>
                      <w:szCs w:val="13"/>
                    </w:rPr>
                    <w:t>3</w:t>
                  </w:r>
                </w:p>
              </w:tc>
              <w:tc>
                <w:tcPr>
                  <w:tcW w:w="3001" w:type="dxa"/>
                  <w:tcBorders>
                    <w:top w:val="single" w:sz="4" w:space="0" w:color="000000"/>
                    <w:left w:val="single" w:sz="4" w:space="0" w:color="000000"/>
                    <w:bottom w:val="single" w:sz="4" w:space="0" w:color="000000"/>
                  </w:tcBorders>
                  <w:vAlign w:val="center"/>
                </w:tcPr>
                <w:p w14:paraId="5B3D9C13"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0.100</w:t>
                  </w:r>
                </w:p>
              </w:tc>
            </w:tr>
            <w:tr w:rsidR="00A64FEB" w:rsidRPr="009D019F" w14:paraId="2EE41D8F" w14:textId="77777777" w:rsidTr="002D4C87">
              <w:trPr>
                <w:trHeight w:hRule="exact" w:val="361"/>
                <w:jc w:val="center"/>
              </w:trPr>
              <w:tc>
                <w:tcPr>
                  <w:tcW w:w="1154" w:type="dxa"/>
                  <w:tcBorders>
                    <w:top w:val="single" w:sz="4" w:space="0" w:color="000000"/>
                    <w:bottom w:val="single" w:sz="4" w:space="0" w:color="000000"/>
                    <w:right w:val="single" w:sz="4" w:space="0" w:color="000000"/>
                  </w:tcBorders>
                  <w:vAlign w:val="center"/>
                </w:tcPr>
                <w:p w14:paraId="46E8BB4D"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4</w:t>
                  </w:r>
                </w:p>
              </w:tc>
              <w:tc>
                <w:tcPr>
                  <w:tcW w:w="2070" w:type="dxa"/>
                  <w:tcBorders>
                    <w:top w:val="single" w:sz="4" w:space="0" w:color="000000"/>
                    <w:left w:val="single" w:sz="4" w:space="0" w:color="000000"/>
                    <w:bottom w:val="single" w:sz="4" w:space="0" w:color="000000"/>
                    <w:right w:val="single" w:sz="4" w:space="0" w:color="000000"/>
                  </w:tcBorders>
                  <w:vAlign w:val="center"/>
                </w:tcPr>
                <w:p w14:paraId="69664B04" w14:textId="77777777" w:rsidR="00E10B8E" w:rsidRPr="009D019F" w:rsidRDefault="00E10B8E" w:rsidP="002B2FD0">
                  <w:pPr>
                    <w:pStyle w:val="TableParagraph"/>
                    <w:kinsoku w:val="0"/>
                    <w:overflowPunct w:val="0"/>
                    <w:jc w:val="center"/>
                    <w:rPr>
                      <w:rFonts w:eastAsia="宋体"/>
                    </w:rPr>
                  </w:pPr>
                  <w:r w:rsidRPr="009D019F">
                    <w:rPr>
                      <w:rFonts w:eastAsia="宋体"/>
                      <w:position w:val="2"/>
                      <w:sz w:val="21"/>
                      <w:szCs w:val="21"/>
                    </w:rPr>
                    <w:t>Al</w:t>
                  </w:r>
                  <w:r w:rsidRPr="009D019F">
                    <w:rPr>
                      <w:rFonts w:eastAsia="宋体"/>
                      <w:sz w:val="13"/>
                      <w:szCs w:val="13"/>
                    </w:rPr>
                    <w:t>2</w:t>
                  </w:r>
                  <w:r w:rsidRPr="009D019F">
                    <w:rPr>
                      <w:rFonts w:eastAsia="宋体"/>
                      <w:position w:val="2"/>
                      <w:sz w:val="21"/>
                      <w:szCs w:val="21"/>
                    </w:rPr>
                    <w:t>O</w:t>
                  </w:r>
                  <w:r w:rsidRPr="009D019F">
                    <w:rPr>
                      <w:rFonts w:eastAsia="宋体"/>
                      <w:sz w:val="13"/>
                      <w:szCs w:val="13"/>
                    </w:rPr>
                    <w:t>3</w:t>
                  </w:r>
                </w:p>
              </w:tc>
              <w:tc>
                <w:tcPr>
                  <w:tcW w:w="3001" w:type="dxa"/>
                  <w:tcBorders>
                    <w:top w:val="single" w:sz="4" w:space="0" w:color="000000"/>
                    <w:left w:val="single" w:sz="4" w:space="0" w:color="000000"/>
                    <w:bottom w:val="single" w:sz="4" w:space="0" w:color="000000"/>
                  </w:tcBorders>
                  <w:vAlign w:val="center"/>
                </w:tcPr>
                <w:p w14:paraId="1458D4B0"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0.270</w:t>
                  </w:r>
                </w:p>
              </w:tc>
            </w:tr>
            <w:tr w:rsidR="00A64FEB" w:rsidRPr="009D019F" w14:paraId="5FBC1CE1" w14:textId="77777777" w:rsidTr="002D4C87">
              <w:trPr>
                <w:trHeight w:hRule="exact" w:val="361"/>
                <w:jc w:val="center"/>
              </w:trPr>
              <w:tc>
                <w:tcPr>
                  <w:tcW w:w="1154" w:type="dxa"/>
                  <w:tcBorders>
                    <w:top w:val="single" w:sz="4" w:space="0" w:color="000000"/>
                    <w:bottom w:val="single" w:sz="4" w:space="0" w:color="000000"/>
                    <w:right w:val="single" w:sz="4" w:space="0" w:color="000000"/>
                  </w:tcBorders>
                  <w:vAlign w:val="center"/>
                </w:tcPr>
                <w:p w14:paraId="004EC494"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5</w:t>
                  </w:r>
                </w:p>
              </w:tc>
              <w:tc>
                <w:tcPr>
                  <w:tcW w:w="2070" w:type="dxa"/>
                  <w:tcBorders>
                    <w:top w:val="single" w:sz="4" w:space="0" w:color="000000"/>
                    <w:left w:val="single" w:sz="4" w:space="0" w:color="000000"/>
                    <w:bottom w:val="single" w:sz="4" w:space="0" w:color="000000"/>
                    <w:right w:val="single" w:sz="4" w:space="0" w:color="000000"/>
                  </w:tcBorders>
                  <w:vAlign w:val="center"/>
                </w:tcPr>
                <w:p w14:paraId="68D81C22" w14:textId="77777777" w:rsidR="00E10B8E" w:rsidRPr="009D019F" w:rsidRDefault="00E10B8E" w:rsidP="002B2FD0">
                  <w:pPr>
                    <w:pStyle w:val="TableParagraph"/>
                    <w:kinsoku w:val="0"/>
                    <w:overflowPunct w:val="0"/>
                    <w:jc w:val="center"/>
                    <w:rPr>
                      <w:rFonts w:eastAsia="宋体"/>
                    </w:rPr>
                  </w:pPr>
                  <w:r w:rsidRPr="009D019F">
                    <w:rPr>
                      <w:rFonts w:eastAsia="宋体"/>
                      <w:position w:val="2"/>
                      <w:sz w:val="21"/>
                      <w:szCs w:val="21"/>
                    </w:rPr>
                    <w:t>CaCO</w:t>
                  </w:r>
                  <w:r w:rsidRPr="009D019F">
                    <w:rPr>
                      <w:rFonts w:eastAsia="宋体"/>
                      <w:sz w:val="13"/>
                      <w:szCs w:val="13"/>
                    </w:rPr>
                    <w:t>3</w:t>
                  </w:r>
                </w:p>
              </w:tc>
              <w:tc>
                <w:tcPr>
                  <w:tcW w:w="3001" w:type="dxa"/>
                  <w:tcBorders>
                    <w:top w:val="single" w:sz="4" w:space="0" w:color="000000"/>
                    <w:left w:val="single" w:sz="4" w:space="0" w:color="000000"/>
                    <w:bottom w:val="single" w:sz="4" w:space="0" w:color="000000"/>
                  </w:tcBorders>
                  <w:vAlign w:val="center"/>
                </w:tcPr>
                <w:p w14:paraId="45BC314C"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2.92</w:t>
                  </w:r>
                </w:p>
              </w:tc>
            </w:tr>
            <w:tr w:rsidR="00A64FEB" w:rsidRPr="009D019F" w14:paraId="1F7C105C" w14:textId="77777777" w:rsidTr="002D4C87">
              <w:trPr>
                <w:trHeight w:hRule="exact" w:val="361"/>
                <w:jc w:val="center"/>
              </w:trPr>
              <w:tc>
                <w:tcPr>
                  <w:tcW w:w="1154" w:type="dxa"/>
                  <w:tcBorders>
                    <w:top w:val="single" w:sz="4" w:space="0" w:color="000000"/>
                    <w:bottom w:val="single" w:sz="12" w:space="0" w:color="000000"/>
                    <w:right w:val="single" w:sz="4" w:space="0" w:color="000000"/>
                  </w:tcBorders>
                  <w:vAlign w:val="center"/>
                </w:tcPr>
                <w:p w14:paraId="4EACCFA2" w14:textId="77777777" w:rsidR="00E10B8E" w:rsidRPr="009D019F" w:rsidRDefault="00E10B8E" w:rsidP="002B2FD0">
                  <w:pPr>
                    <w:pStyle w:val="TableParagraph"/>
                    <w:kinsoku w:val="0"/>
                    <w:overflowPunct w:val="0"/>
                    <w:jc w:val="center"/>
                    <w:rPr>
                      <w:rFonts w:eastAsia="宋体"/>
                    </w:rPr>
                  </w:pPr>
                  <w:r w:rsidRPr="009D019F">
                    <w:rPr>
                      <w:rFonts w:eastAsia="宋体"/>
                      <w:w w:val="99"/>
                      <w:sz w:val="21"/>
                      <w:szCs w:val="21"/>
                    </w:rPr>
                    <w:t>6</w:t>
                  </w:r>
                </w:p>
              </w:tc>
              <w:tc>
                <w:tcPr>
                  <w:tcW w:w="2070" w:type="dxa"/>
                  <w:tcBorders>
                    <w:top w:val="single" w:sz="4" w:space="0" w:color="000000"/>
                    <w:left w:val="single" w:sz="4" w:space="0" w:color="000000"/>
                    <w:bottom w:val="single" w:sz="12" w:space="0" w:color="000000"/>
                    <w:right w:val="single" w:sz="4" w:space="0" w:color="000000"/>
                  </w:tcBorders>
                  <w:vAlign w:val="center"/>
                </w:tcPr>
                <w:p w14:paraId="56A66945" w14:textId="77777777" w:rsidR="00E10B8E" w:rsidRPr="009D019F" w:rsidRDefault="00E10B8E" w:rsidP="002B2FD0">
                  <w:pPr>
                    <w:pStyle w:val="TableParagraph"/>
                    <w:kinsoku w:val="0"/>
                    <w:overflowPunct w:val="0"/>
                    <w:jc w:val="center"/>
                    <w:rPr>
                      <w:rFonts w:eastAsia="宋体"/>
                    </w:rPr>
                  </w:pPr>
                  <w:r w:rsidRPr="009D019F">
                    <w:rPr>
                      <w:rFonts w:eastAsia="宋体" w:cs="宋体" w:hint="eastAsia"/>
                      <w:sz w:val="21"/>
                      <w:szCs w:val="21"/>
                    </w:rPr>
                    <w:t>水溶性碱土金属</w:t>
                  </w:r>
                </w:p>
              </w:tc>
              <w:tc>
                <w:tcPr>
                  <w:tcW w:w="3001" w:type="dxa"/>
                  <w:tcBorders>
                    <w:top w:val="single" w:sz="4" w:space="0" w:color="000000"/>
                    <w:left w:val="single" w:sz="4" w:space="0" w:color="000000"/>
                    <w:bottom w:val="single" w:sz="12" w:space="0" w:color="000000"/>
                  </w:tcBorders>
                  <w:vAlign w:val="center"/>
                </w:tcPr>
                <w:p w14:paraId="492159BA" w14:textId="77777777" w:rsidR="00E10B8E" w:rsidRPr="009D019F" w:rsidRDefault="00E10B8E" w:rsidP="002B2FD0">
                  <w:pPr>
                    <w:pStyle w:val="TableParagraph"/>
                    <w:kinsoku w:val="0"/>
                    <w:overflowPunct w:val="0"/>
                    <w:jc w:val="center"/>
                    <w:rPr>
                      <w:rFonts w:eastAsia="宋体"/>
                    </w:rPr>
                  </w:pPr>
                  <w:r w:rsidRPr="009D019F">
                    <w:rPr>
                      <w:rFonts w:eastAsia="宋体"/>
                      <w:sz w:val="21"/>
                      <w:szCs w:val="21"/>
                    </w:rPr>
                    <w:t>2.44</w:t>
                  </w:r>
                </w:p>
              </w:tc>
            </w:tr>
          </w:tbl>
          <w:p w14:paraId="7D0E0F2D" w14:textId="02025737" w:rsidR="0035659A" w:rsidRDefault="0035659A" w:rsidP="002C15D7">
            <w:pPr>
              <w:adjustRightInd w:val="0"/>
              <w:snapToGrid w:val="0"/>
              <w:spacing w:line="360" w:lineRule="auto"/>
              <w:ind w:firstLineChars="200" w:firstLine="482"/>
              <w:rPr>
                <w:b/>
                <w:bCs/>
                <w:sz w:val="24"/>
              </w:rPr>
            </w:pPr>
            <w:r>
              <w:rPr>
                <w:rFonts w:hint="eastAsia"/>
                <w:b/>
                <w:bCs/>
                <w:sz w:val="24"/>
              </w:rPr>
              <w:lastRenderedPageBreak/>
              <w:t>6</w:t>
            </w:r>
            <w:r>
              <w:rPr>
                <w:b/>
                <w:bCs/>
                <w:sz w:val="24"/>
              </w:rPr>
              <w:t>.</w:t>
            </w:r>
            <w:r>
              <w:rPr>
                <w:rFonts w:hint="eastAsia"/>
                <w:b/>
                <w:bCs/>
                <w:sz w:val="24"/>
              </w:rPr>
              <w:t>物料平衡</w:t>
            </w:r>
          </w:p>
          <w:p w14:paraId="7F77439F" w14:textId="3D2C154A" w:rsidR="002638DA" w:rsidRPr="002638DA" w:rsidRDefault="00717B27" w:rsidP="00AB1F44">
            <w:pPr>
              <w:adjustRightInd w:val="0"/>
              <w:snapToGrid w:val="0"/>
              <w:spacing w:line="360" w:lineRule="auto"/>
              <w:ind w:firstLineChars="200" w:firstLine="480"/>
              <w:rPr>
                <w:bCs/>
                <w:sz w:val="24"/>
              </w:rPr>
            </w:pPr>
            <w:r>
              <w:rPr>
                <w:rFonts w:hint="eastAsia"/>
                <w:bCs/>
                <w:noProof/>
                <w:sz w:val="24"/>
              </w:rPr>
              <mc:AlternateContent>
                <mc:Choice Requires="wpc">
                  <w:drawing>
                    <wp:anchor distT="0" distB="0" distL="114300" distR="114300" simplePos="0" relativeHeight="251744256" behindDoc="0" locked="0" layoutInCell="1" allowOverlap="1" wp14:anchorId="6944E9E2" wp14:editId="2D8BC924">
                      <wp:simplePos x="0" y="0"/>
                      <wp:positionH relativeFrom="column">
                        <wp:posOffset>-64770</wp:posOffset>
                      </wp:positionH>
                      <wp:positionV relativeFrom="paragraph">
                        <wp:posOffset>885190</wp:posOffset>
                      </wp:positionV>
                      <wp:extent cx="5280660" cy="1720850"/>
                      <wp:effectExtent l="0" t="0" r="0" b="0"/>
                      <wp:wrapTopAndBottom/>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 name="文本框 26"/>
                              <wps:cNvSpPr txBox="1"/>
                              <wps:spPr>
                                <a:xfrm>
                                  <a:off x="12031" y="641621"/>
                                  <a:ext cx="889001" cy="453213"/>
                                </a:xfrm>
                                <a:prstGeom prst="rect">
                                  <a:avLst/>
                                </a:prstGeom>
                                <a:solidFill>
                                  <a:schemeClr val="lt1"/>
                                </a:solidFill>
                                <a:ln w="6350">
                                  <a:solidFill>
                                    <a:prstClr val="black"/>
                                  </a:solidFill>
                                </a:ln>
                              </wps:spPr>
                              <wps:txbx>
                                <w:txbxContent>
                                  <w:p w14:paraId="1A15055C" w14:textId="0CED6FC7" w:rsidR="00FD37E8" w:rsidRDefault="00FD37E8" w:rsidP="003A7C5F">
                                    <w:pPr>
                                      <w:jc w:val="center"/>
                                      <w:rPr>
                                        <w:rFonts w:hint="eastAsia"/>
                                      </w:rPr>
                                    </w:pPr>
                                    <w:r>
                                      <w:rPr>
                                        <w:rFonts w:hint="eastAsia"/>
                                      </w:rPr>
                                      <w:t>卸料</w:t>
                                    </w:r>
                                    <w:r>
                                      <w:rPr>
                                        <w:rFonts w:hint="eastAsia"/>
                                      </w:rPr>
                                      <w:t>50</w:t>
                                    </w:r>
                                    <w:r>
                                      <w:rPr>
                                        <w:rFonts w:hint="eastAsia"/>
                                      </w:rPr>
                                      <w:t>万</w:t>
                                    </w:r>
                                    <w: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接箭头连接符 31"/>
                              <wps:cNvCnPr>
                                <a:stCxn id="26" idx="3"/>
                                <a:endCxn id="35" idx="1"/>
                              </wps:cNvCnPr>
                              <wps:spPr>
                                <a:xfrm flipV="1">
                                  <a:off x="901032" y="857818"/>
                                  <a:ext cx="317968" cy="10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文本框 35"/>
                              <wps:cNvSpPr txBox="1"/>
                              <wps:spPr>
                                <a:xfrm>
                                  <a:off x="1219000" y="682173"/>
                                  <a:ext cx="626533" cy="351289"/>
                                </a:xfrm>
                                <a:prstGeom prst="rect">
                                  <a:avLst/>
                                </a:prstGeom>
                                <a:solidFill>
                                  <a:schemeClr val="lt1"/>
                                </a:solidFill>
                                <a:ln w="6350">
                                  <a:solidFill>
                                    <a:prstClr val="black"/>
                                  </a:solidFill>
                                </a:ln>
                              </wps:spPr>
                              <wps:txbx>
                                <w:txbxContent>
                                  <w:p w14:paraId="5635B14C" w14:textId="1055B482" w:rsidR="00FD37E8" w:rsidRDefault="00FD37E8" w:rsidP="003A7C5F">
                                    <w:pPr>
                                      <w:jc w:val="center"/>
                                    </w:pPr>
                                    <w:r>
                                      <w:rPr>
                                        <w:rFonts w:hint="eastAsia"/>
                                      </w:rPr>
                                      <w:t>破碎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直接箭头连接符 36"/>
                              <wps:cNvCnPr/>
                              <wps:spPr>
                                <a:xfrm>
                                  <a:off x="1863513" y="853564"/>
                                  <a:ext cx="457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文本框 40"/>
                              <wps:cNvSpPr txBox="1"/>
                              <wps:spPr>
                                <a:xfrm>
                                  <a:off x="2320713" y="666671"/>
                                  <a:ext cx="719667" cy="346163"/>
                                </a:xfrm>
                                <a:prstGeom prst="rect">
                                  <a:avLst/>
                                </a:prstGeom>
                                <a:solidFill>
                                  <a:schemeClr val="lt1"/>
                                </a:solidFill>
                                <a:ln w="6350">
                                  <a:solidFill>
                                    <a:prstClr val="black"/>
                                  </a:solidFill>
                                </a:ln>
                              </wps:spPr>
                              <wps:txbx>
                                <w:txbxContent>
                                  <w:p w14:paraId="666D97E1" w14:textId="633E7AF7" w:rsidR="00FD37E8" w:rsidRDefault="00FD37E8" w:rsidP="003A7C5F">
                                    <w:pPr>
                                      <w:jc w:val="center"/>
                                    </w:pPr>
                                    <w:r>
                                      <w:rPr>
                                        <w:rFonts w:hint="eastAsia"/>
                                      </w:rPr>
                                      <w:t>除铁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直接箭头连接符 41"/>
                              <wps:cNvCnPr/>
                              <wps:spPr>
                                <a:xfrm>
                                  <a:off x="3046412" y="844732"/>
                                  <a:ext cx="5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文本框 42"/>
                              <wps:cNvSpPr txBox="1"/>
                              <wps:spPr>
                                <a:xfrm>
                                  <a:off x="3541183" y="676890"/>
                                  <a:ext cx="795867" cy="323235"/>
                                </a:xfrm>
                                <a:prstGeom prst="rect">
                                  <a:avLst/>
                                </a:prstGeom>
                                <a:solidFill>
                                  <a:schemeClr val="lt1"/>
                                </a:solidFill>
                                <a:ln w="6350">
                                  <a:solidFill>
                                    <a:prstClr val="black"/>
                                  </a:solidFill>
                                </a:ln>
                              </wps:spPr>
                              <wps:txbx>
                                <w:txbxContent>
                                  <w:p w14:paraId="3B50BA5A" w14:textId="0154B7E5" w:rsidR="00FD37E8" w:rsidRDefault="00FD37E8" w:rsidP="003A7C5F">
                                    <w:pPr>
                                      <w:jc w:val="center"/>
                                    </w:pPr>
                                    <w:r>
                                      <w:rPr>
                                        <w:rFonts w:hint="eastAsia"/>
                                      </w:rPr>
                                      <w:t>磨粉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直接箭头连接符 43"/>
                              <wps:cNvCnPr>
                                <a:stCxn id="26" idx="0"/>
                              </wps:cNvCnPr>
                              <wps:spPr>
                                <a:xfrm flipV="1">
                                  <a:off x="456532" y="430027"/>
                                  <a:ext cx="503766" cy="211594"/>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a:stCxn id="35" idx="0"/>
                              </wps:cNvCnPr>
                              <wps:spPr>
                                <a:xfrm flipV="1">
                                  <a:off x="1532267" y="436687"/>
                                  <a:ext cx="448734" cy="24548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68" name="直接箭头连接符 68"/>
                              <wps:cNvCnPr>
                                <a:stCxn id="40" idx="0"/>
                              </wps:cNvCnPr>
                              <wps:spPr>
                                <a:xfrm flipV="1">
                                  <a:off x="2680547" y="438131"/>
                                  <a:ext cx="402166" cy="228540"/>
                                </a:xfrm>
                                <a:prstGeom prst="straightConnector1">
                                  <a:avLst/>
                                </a:prstGeom>
                                <a:ln>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wps:wsp>
                              <wps:cNvPr id="69" name="直接箭头连接符 69"/>
                              <wps:cNvCnPr>
                                <a:stCxn id="42" idx="0"/>
                              </wps:cNvCnPr>
                              <wps:spPr>
                                <a:xfrm flipV="1">
                                  <a:off x="3939117" y="482194"/>
                                  <a:ext cx="347133" cy="194696"/>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71" name="文本框 71"/>
                              <wps:cNvSpPr txBox="1"/>
                              <wps:spPr>
                                <a:xfrm>
                                  <a:off x="4646507" y="666662"/>
                                  <a:ext cx="609600" cy="322175"/>
                                </a:xfrm>
                                <a:prstGeom prst="rect">
                                  <a:avLst/>
                                </a:prstGeom>
                                <a:solidFill>
                                  <a:schemeClr val="lt1"/>
                                </a:solidFill>
                                <a:ln w="6350">
                                  <a:solidFill>
                                    <a:prstClr val="black"/>
                                  </a:solidFill>
                                </a:ln>
                              </wps:spPr>
                              <wps:txbx>
                                <w:txbxContent>
                                  <w:p w14:paraId="7F5E956F" w14:textId="1DC0E465" w:rsidR="00FD37E8" w:rsidRDefault="00FD37E8" w:rsidP="00094F87">
                                    <w:pPr>
                                      <w:jc w:val="center"/>
                                    </w:pPr>
                                    <w:r>
                                      <w:rPr>
                                        <w:rFonts w:hint="eastAsia"/>
                                      </w:rPr>
                                      <w:t>包装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直接箭头连接符 72"/>
                              <wps:cNvCnPr>
                                <a:stCxn id="42" idx="3"/>
                                <a:endCxn id="71" idx="1"/>
                              </wps:cNvCnPr>
                              <wps:spPr>
                                <a:xfrm flipV="1">
                                  <a:off x="4337050" y="827750"/>
                                  <a:ext cx="309457" cy="107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肘形连接符 83"/>
                              <wps:cNvCnPr>
                                <a:stCxn id="42" idx="2"/>
                              </wps:cNvCnPr>
                              <wps:spPr>
                                <a:xfrm rot="16200000" flipH="1">
                                  <a:off x="4191307" y="747851"/>
                                  <a:ext cx="507813" cy="1012192"/>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2" name="肘形连接符 92"/>
                              <wps:cNvCnPr>
                                <a:stCxn id="35" idx="2"/>
                              </wps:cNvCnPr>
                              <wps:spPr>
                                <a:xfrm rot="16200000" flipH="1">
                                  <a:off x="2999052" y="-433323"/>
                                  <a:ext cx="622130" cy="355570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直接箭头连接符 95"/>
                              <wps:cNvCnPr>
                                <a:endCxn id="71" idx="2"/>
                              </wps:cNvCnPr>
                              <wps:spPr>
                                <a:xfrm flipV="1">
                                  <a:off x="4951307" y="988754"/>
                                  <a:ext cx="0" cy="5111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6" name="直接箭头连接符 96"/>
                              <wps:cNvCnPr/>
                              <wps:spPr>
                                <a:xfrm flipH="1" flipV="1">
                                  <a:off x="5081588" y="981075"/>
                                  <a:ext cx="6229" cy="6666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文本框 99"/>
                              <wps:cNvSpPr txBox="1"/>
                              <wps:spPr>
                                <a:xfrm>
                                  <a:off x="855787" y="196218"/>
                                  <a:ext cx="703384" cy="263769"/>
                                </a:xfrm>
                                <a:prstGeom prst="rect">
                                  <a:avLst/>
                                </a:prstGeom>
                                <a:noFill/>
                                <a:ln w="6350">
                                  <a:noFill/>
                                </a:ln>
                              </wps:spPr>
                              <wps:txbx>
                                <w:txbxContent>
                                  <w:p w14:paraId="5C26E0FD" w14:textId="32AD46C4" w:rsidR="00FD37E8" w:rsidRDefault="00FD37E8">
                                    <w:r>
                                      <w:rPr>
                                        <w:rFonts w:hint="eastAsia"/>
                                      </w:rPr>
                                      <w:t>0.0123</w:t>
                                    </w:r>
                                    <w:r>
                                      <w:t>t</w:t>
                                    </w:r>
                                    <w:r>
                                      <w:rPr>
                                        <w:rFonts w:hint="eastAsia"/>
                                      </w:rPr>
                                      <w:t>/a</w:t>
                                    </w:r>
                                  </w:p>
                                  <w:p w14:paraId="39233662" w14:textId="77777777" w:rsidR="00FD37E8" w:rsidRDefault="00FD37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文本框 121"/>
                              <wps:cNvSpPr txBox="1"/>
                              <wps:spPr>
                                <a:xfrm>
                                  <a:off x="1916723" y="196218"/>
                                  <a:ext cx="603739" cy="246185"/>
                                </a:xfrm>
                                <a:prstGeom prst="rect">
                                  <a:avLst/>
                                </a:prstGeom>
                                <a:noFill/>
                                <a:ln w="6350">
                                  <a:noFill/>
                                </a:ln>
                              </wps:spPr>
                              <wps:txbx>
                                <w:txbxContent>
                                  <w:p w14:paraId="15C6F08A" w14:textId="7E178F07" w:rsidR="00FD37E8" w:rsidRDefault="00FD37E8">
                                    <w:r>
                                      <w:rPr>
                                        <w:rFonts w:hint="eastAsia"/>
                                      </w:rPr>
                                      <w:t>56.5t</w:t>
                                    </w:r>
                                    <w:r>
                                      <w:t>/a</w:t>
                                    </w:r>
                                  </w:p>
                                  <w:p w14:paraId="68D6F64D" w14:textId="77777777" w:rsidR="00FD37E8" w:rsidRDefault="00FD37E8"/>
                                  <w:p w14:paraId="20EE7C86" w14:textId="718C19EE" w:rsidR="00FD37E8" w:rsidRDefault="00FD37E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文本框 122"/>
                              <wps:cNvSpPr txBox="1"/>
                              <wps:spPr>
                                <a:xfrm>
                                  <a:off x="3094241" y="201429"/>
                                  <a:ext cx="575083" cy="228600"/>
                                </a:xfrm>
                                <a:prstGeom prst="rect">
                                  <a:avLst/>
                                </a:prstGeom>
                                <a:noFill/>
                                <a:ln w="6350">
                                  <a:solidFill>
                                    <a:prstClr val="black"/>
                                  </a:solidFill>
                                </a:ln>
                              </wps:spPr>
                              <wps:txbx>
                                <w:txbxContent>
                                  <w:p w14:paraId="7BD57CE4" w14:textId="29DE38DE" w:rsidR="00FD37E8" w:rsidRDefault="00FD37E8">
                                    <w:r>
                                      <w:rPr>
                                        <w:rFonts w:hint="eastAsia"/>
                                      </w:rPr>
                                      <w:t>0.07</w:t>
                                    </w:r>
                                    <w: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文本框 123"/>
                              <wps:cNvSpPr txBox="1"/>
                              <wps:spPr>
                                <a:xfrm>
                                  <a:off x="4230077" y="207290"/>
                                  <a:ext cx="582246" cy="235113"/>
                                </a:xfrm>
                                <a:prstGeom prst="rect">
                                  <a:avLst/>
                                </a:prstGeom>
                                <a:noFill/>
                                <a:ln w="6350">
                                  <a:noFill/>
                                </a:ln>
                              </wps:spPr>
                              <wps:txbx>
                                <w:txbxContent>
                                  <w:p w14:paraId="279417B9" w14:textId="440DEAD8" w:rsidR="00FD37E8" w:rsidRDefault="00FD37E8">
                                    <w:r>
                                      <w:rPr>
                                        <w:rFonts w:hint="eastAsia"/>
                                      </w:rPr>
                                      <w:t>5.95t/a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文本框 124"/>
                              <wps:cNvSpPr txBox="1"/>
                              <wps:spPr>
                                <a:xfrm>
                                  <a:off x="4105202" y="1155595"/>
                                  <a:ext cx="715108" cy="275492"/>
                                </a:xfrm>
                                <a:prstGeom prst="rect">
                                  <a:avLst/>
                                </a:prstGeom>
                                <a:noFill/>
                                <a:ln w="6350">
                                  <a:noFill/>
                                </a:ln>
                              </wps:spPr>
                              <wps:txbx>
                                <w:txbxContent>
                                  <w:p w14:paraId="2E98D416" w14:textId="698F1FA2" w:rsidR="00FD37E8" w:rsidRDefault="00FD37E8">
                                    <w:r>
                                      <w:rPr>
                                        <w:rFonts w:hint="eastAsia"/>
                                      </w:rPr>
                                      <w:t>589.05</w:t>
                                    </w:r>
                                    <w:r>
                                      <w: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文本框 125"/>
                              <wps:cNvSpPr txBox="1"/>
                              <wps:spPr>
                                <a:xfrm>
                                  <a:off x="2913185" y="1374387"/>
                                  <a:ext cx="803031" cy="298938"/>
                                </a:xfrm>
                                <a:prstGeom prst="rect">
                                  <a:avLst/>
                                </a:prstGeom>
                                <a:noFill/>
                                <a:ln w="6350">
                                  <a:noFill/>
                                </a:ln>
                              </wps:spPr>
                              <wps:txbx>
                                <w:txbxContent>
                                  <w:p w14:paraId="6220C4BB" w14:textId="7768EE22" w:rsidR="00FD37E8" w:rsidRDefault="00FD37E8">
                                    <w:r>
                                      <w:rPr>
                                        <w:rFonts w:hint="eastAsia"/>
                                      </w:rPr>
                                      <w:t>508.5t/a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944E9E2" id="画布 16" o:spid="_x0000_s1027" editas="canvas" style="position:absolute;left:0;text-align:left;margin-left:-5.1pt;margin-top:69.7pt;width:415.8pt;height:135.5pt;z-index:251744256;mso-width-relative:margin;mso-height-relative:margin" coordsize="52806,1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806;height:17208;visibility:visible;mso-wrap-style:square">
                        <v:fill o:detectmouseclick="t"/>
                        <v:path o:connecttype="none"/>
                      </v:shape>
                      <v:shapetype id="_x0000_t202" coordsize="21600,21600" o:spt="202" path="m,l,21600r21600,l21600,xe">
                        <v:stroke joinstyle="miter"/>
                        <v:path gradientshapeok="t" o:connecttype="rect"/>
                      </v:shapetype>
                      <v:shape id="文本框 26" o:spid="_x0000_s1029" type="#_x0000_t202" style="position:absolute;left:120;top:6416;width:8890;height:4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1A15055C" w14:textId="0CED6FC7" w:rsidR="00FD37E8" w:rsidRDefault="00FD37E8" w:rsidP="003A7C5F">
                              <w:pPr>
                                <w:jc w:val="center"/>
                                <w:rPr>
                                  <w:rFonts w:hint="eastAsia"/>
                                </w:rPr>
                              </w:pPr>
                              <w:r>
                                <w:rPr>
                                  <w:rFonts w:hint="eastAsia"/>
                                </w:rPr>
                                <w:t>卸料</w:t>
                              </w:r>
                              <w:r>
                                <w:rPr>
                                  <w:rFonts w:hint="eastAsia"/>
                                </w:rPr>
                                <w:t>50</w:t>
                              </w:r>
                              <w:r>
                                <w:rPr>
                                  <w:rFonts w:hint="eastAsia"/>
                                </w:rPr>
                                <w:t>万</w:t>
                              </w:r>
                              <w:r>
                                <w:t>t/a</w:t>
                              </w:r>
                            </w:p>
                          </w:txbxContent>
                        </v:textbox>
                      </v:shape>
                      <v:shapetype id="_x0000_t32" coordsize="21600,21600" o:spt="32" o:oned="t" path="m,l21600,21600e" filled="f">
                        <v:path arrowok="t" fillok="f" o:connecttype="none"/>
                        <o:lock v:ext="edit" shapetype="t"/>
                      </v:shapetype>
                      <v:shape id="直接箭头连接符 31" o:spid="_x0000_s1030" type="#_x0000_t32" style="position:absolute;left:9010;top:8578;width:3180;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" strokecolor="black [3213]" strokeweight=".5pt">
                        <v:stroke endarrow="block" joinstyle="miter"/>
                      </v:shape>
                      <v:shape id="文本框 35" o:spid="_x0000_s1031" type="#_x0000_t202" style="position:absolute;left:12190;top:6821;width:6265;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5635B14C" w14:textId="1055B482" w:rsidR="00FD37E8" w:rsidRDefault="00FD37E8" w:rsidP="003A7C5F">
                              <w:pPr>
                                <w:jc w:val="center"/>
                              </w:pPr>
                              <w:r>
                                <w:rPr>
                                  <w:rFonts w:hint="eastAsia"/>
                                </w:rPr>
                                <w:t>破碎</w:t>
                              </w:r>
                            </w:p>
                          </w:txbxContent>
                        </v:textbox>
                      </v:shape>
                      <v:shape id="直接箭头连接符 36" o:spid="_x0000_s1032" type="#_x0000_t32" style="position:absolute;left:18635;top:8535;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v:shape id="文本框 40" o:spid="_x0000_s1033" type="#_x0000_t202" style="position:absolute;left:23207;top:6666;width:7196;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ER/vwAAANsAAAAPAAAAZHJzL2Rvd25yZXYueG1sRE9NawIx&#10;EL0X+h/CFHqrWY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B05ER/vwAAANsAAAAPAAAAAAAA&#10;AAAAAAAAAAcCAABkcnMvZG93bnJldi54bWxQSwUGAAAAAAMAAwC3AAAA8wIAAAAA&#10;" fillcolor="white [3201]" strokeweight=".5pt">
                        <v:textbox>
                          <w:txbxContent>
                            <w:p w14:paraId="666D97E1" w14:textId="633E7AF7" w:rsidR="00FD37E8" w:rsidRDefault="00FD37E8" w:rsidP="003A7C5F">
                              <w:pPr>
                                <w:jc w:val="center"/>
                              </w:pPr>
                              <w:r>
                                <w:rPr>
                                  <w:rFonts w:hint="eastAsia"/>
                                </w:rPr>
                                <w:t>除铁</w:t>
                              </w:r>
                            </w:p>
                          </w:txbxContent>
                        </v:textbox>
                      </v:shape>
                      <v:shape id="直接箭头连接符 41" o:spid="_x0000_s1034" type="#_x0000_t32" style="position:absolute;left:30464;top:8447;width:5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" strokecolor="black [3213]" strokeweight=".5pt">
                        <v:stroke endarrow="block" joinstyle="miter"/>
                      </v:shape>
                      <v:shape id="文本框 42" o:spid="_x0000_s1035" type="#_x0000_t202" style="position:absolute;left:35411;top:6768;width:7959;height:3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n+TwgAAANsAAAAPAAAAZHJzL2Rvd25yZXYueG1sRI9BawIx&#10;FITvhf6H8ArearYi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Dren+TwgAAANsAAAAPAAAA&#10;AAAAAAAAAAAAAAcCAABkcnMvZG93bnJldi54bWxQSwUGAAAAAAMAAwC3AAAA9gIAAAAA&#10;" fillcolor="white [3201]" strokeweight=".5pt">
                        <v:textbox>
                          <w:txbxContent>
                            <w:p w14:paraId="3B50BA5A" w14:textId="0154B7E5" w:rsidR="00FD37E8" w:rsidRDefault="00FD37E8" w:rsidP="003A7C5F">
                              <w:pPr>
                                <w:jc w:val="center"/>
                              </w:pPr>
                              <w:r>
                                <w:rPr>
                                  <w:rFonts w:hint="eastAsia"/>
                                </w:rPr>
                                <w:t>磨粉</w:t>
                              </w:r>
                            </w:p>
                          </w:txbxContent>
                        </v:textbox>
                      </v:shape>
                      <v:shape id="直接箭头连接符 43" o:spid="_x0000_s1036" type="#_x0000_t32" style="position:absolute;left:4565;top:4300;width:5037;height:21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" strokecolor="black [3213]" strokeweight=".5pt">
                        <v:stroke dashstyle="dash" endarrow="block" joinstyle="miter"/>
                      </v:shape>
                      <v:shape id="直接箭头连接符 44" o:spid="_x0000_s1037" type="#_x0000_t32" style="position:absolute;left:15322;top:4366;width:4488;height:2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" strokecolor="black [3213]" strokeweight=".5pt">
                        <v:stroke dashstyle="dash" endarrow="block" joinstyle="miter"/>
                      </v:shape>
                      <v:shape id="直接箭头连接符 68" o:spid="_x0000_s1038" type="#_x0000_t32" style="position:absolute;left:26805;top:4381;width:4022;height:2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" strokecolor="black [3213]" strokeweight=".5pt">
                        <v:stroke endarrow="block" joinstyle="miter"/>
                      </v:shape>
                      <v:shape id="直接箭头连接符 69" o:spid="_x0000_s1039" type="#_x0000_t32" style="position:absolute;left:39391;top:4821;width:3471;height:19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" strokecolor="black [3213]" strokeweight=".5pt">
                        <v:stroke dashstyle="dash" endarrow="block" joinstyle="miter"/>
                      </v:shape>
                      <v:shape id="文本框 71" o:spid="_x0000_s1040" type="#_x0000_t202" style="position:absolute;left:46465;top:6666;width:6096;height:3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" fillcolor="white [3201]" strokeweight=".5pt">
                        <v:textbox>
                          <w:txbxContent>
                            <w:p w14:paraId="7F5E956F" w14:textId="1DC0E465" w:rsidR="00FD37E8" w:rsidRDefault="00FD37E8" w:rsidP="00094F87">
                              <w:pPr>
                                <w:jc w:val="center"/>
                              </w:pPr>
                              <w:r>
                                <w:rPr>
                                  <w:rFonts w:hint="eastAsia"/>
                                </w:rPr>
                                <w:t>包装</w:t>
                              </w:r>
                            </w:p>
                          </w:txbxContent>
                        </v:textbox>
                      </v:shape>
                      <v:shape id="直接箭头连接符 72" o:spid="_x0000_s1041" type="#_x0000_t32" style="position:absolute;left:43370;top:8277;width:3095;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" strokecolor="black [3213]" strokeweight=".5pt">
                        <v:stroke endarrow="block" joinstyle="miter"/>
                      </v:shape>
                      <v:shapetype id="_x0000_t33" coordsize="21600,21600" o:spt="33" o:oned="t" path="m,l21600,r,21600e" filled="f">
                        <v:stroke joinstyle="miter"/>
                        <v:path arrowok="t" fillok="f" o:connecttype="none"/>
                        <o:lock v:ext="edit" shapetype="t"/>
                      </v:shapetype>
                      <v:shape id="肘形连接符 83" o:spid="_x0000_s1042" type="#_x0000_t33" style="position:absolute;left:41913;top:7478;width:5078;height:1012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" strokecolor="black [3213]" strokeweight=".5pt"/>
                      <v:shape id="肘形连接符 92" o:spid="_x0000_s1043" type="#_x0000_t33" style="position:absolute;left:29990;top:-4334;width:6221;height:355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" strokecolor="black [3213]" strokeweight=".5pt"/>
                      <v:shape id="直接箭头连接符 95" o:spid="_x0000_s1044" type="#_x0000_t32" style="position:absolute;left:49513;top:9887;width:0;height:51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" strokecolor="black [3213]" strokeweight=".5pt">
                        <v:stroke endarrow="block" joinstyle="miter"/>
                      </v:shape>
                      <v:shape id="直接箭头连接符 96" o:spid="_x0000_s1045" type="#_x0000_t32" style="position:absolute;left:50815;top:9810;width:63;height:666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" strokecolor="black [3213]" strokeweight=".5pt">
                        <v:stroke endarrow="block" joinstyle="miter"/>
                      </v:shape>
                      <v:shape id="文本框 99" o:spid="_x0000_s1046" type="#_x0000_t202" style="position:absolute;left:8557;top:1962;width:7034;height:2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5C26E0FD" w14:textId="32AD46C4" w:rsidR="00FD37E8" w:rsidRDefault="00FD37E8">
                              <w:r>
                                <w:rPr>
                                  <w:rFonts w:hint="eastAsia"/>
                                </w:rPr>
                                <w:t>0.0123</w:t>
                              </w:r>
                              <w:r>
                                <w:t>t</w:t>
                              </w:r>
                              <w:r>
                                <w:rPr>
                                  <w:rFonts w:hint="eastAsia"/>
                                </w:rPr>
                                <w:t>/a</w:t>
                              </w:r>
                            </w:p>
                            <w:p w14:paraId="39233662" w14:textId="77777777" w:rsidR="00FD37E8" w:rsidRDefault="00FD37E8"/>
                          </w:txbxContent>
                        </v:textbox>
                      </v:shape>
                      <v:shape id="文本框 121" o:spid="_x0000_s1047" type="#_x0000_t202" style="position:absolute;left:19167;top:1962;width:6037;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" filled="f" stroked="f" strokeweight=".5pt">
                        <v:textbox>
                          <w:txbxContent>
                            <w:p w14:paraId="15C6F08A" w14:textId="7E178F07" w:rsidR="00FD37E8" w:rsidRDefault="00FD37E8">
                              <w:r>
                                <w:rPr>
                                  <w:rFonts w:hint="eastAsia"/>
                                </w:rPr>
                                <w:t>56.5t</w:t>
                              </w:r>
                              <w:r>
                                <w:t>/a</w:t>
                              </w:r>
                            </w:p>
                            <w:p w14:paraId="68D6F64D" w14:textId="77777777" w:rsidR="00FD37E8" w:rsidRDefault="00FD37E8"/>
                            <w:p w14:paraId="20EE7C86" w14:textId="718C19EE" w:rsidR="00FD37E8" w:rsidRDefault="00FD37E8">
                              <w:r>
                                <w:t>//</w:t>
                              </w:r>
                            </w:p>
                          </w:txbxContent>
                        </v:textbox>
                      </v:shape>
                      <v:shape id="文本框 122" o:spid="_x0000_s1048" type="#_x0000_t202" style="position:absolute;left:30942;top:2014;width:575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" filled="f" strokeweight=".5pt">
                        <v:textbox>
                          <w:txbxContent>
                            <w:p w14:paraId="7BD57CE4" w14:textId="29DE38DE" w:rsidR="00FD37E8" w:rsidRDefault="00FD37E8">
                              <w:r>
                                <w:rPr>
                                  <w:rFonts w:hint="eastAsia"/>
                                </w:rPr>
                                <w:t>0.07</w:t>
                              </w:r>
                              <w:r>
                                <w:t>t/a</w:t>
                              </w:r>
                            </w:p>
                          </w:txbxContent>
                        </v:textbox>
                      </v:shape>
                      <v:shape id="文本框 123" o:spid="_x0000_s1049" type="#_x0000_t202" style="position:absolute;left:42300;top:2072;width:5823;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79417B9" w14:textId="440DEAD8" w:rsidR="00FD37E8" w:rsidRDefault="00FD37E8">
                              <w:r>
                                <w:rPr>
                                  <w:rFonts w:hint="eastAsia"/>
                                </w:rPr>
                                <w:t>5.95t/a</w:t>
                              </w:r>
                            </w:p>
                          </w:txbxContent>
                        </v:textbox>
                      </v:shape>
                      <v:shape id="文本框 124" o:spid="_x0000_s1050" type="#_x0000_t202" style="position:absolute;left:41052;top:11555;width:7151;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2E98D416" w14:textId="698F1FA2" w:rsidR="00FD37E8" w:rsidRDefault="00FD37E8">
                              <w:r>
                                <w:rPr>
                                  <w:rFonts w:hint="eastAsia"/>
                                </w:rPr>
                                <w:t>589.05</w:t>
                              </w:r>
                              <w:r>
                                <w:t>t/a</w:t>
                              </w:r>
                            </w:p>
                          </w:txbxContent>
                        </v:textbox>
                      </v:shape>
                      <v:shape id="文本框 125" o:spid="_x0000_s1051" type="#_x0000_t202" style="position:absolute;left:29131;top:13743;width:803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6220C4BB" w14:textId="7768EE22" w:rsidR="00FD37E8" w:rsidRDefault="00FD37E8">
                              <w:r>
                                <w:rPr>
                                  <w:rFonts w:hint="eastAsia"/>
                                </w:rPr>
                                <w:t>508.5t/a</w:t>
                              </w:r>
                            </w:p>
                          </w:txbxContent>
                        </v:textbox>
                      </v:shape>
                      <w10:wrap type="topAndBottom"/>
                    </v:group>
                  </w:pict>
                </mc:Fallback>
              </mc:AlternateContent>
            </w:r>
            <w:r w:rsidR="002638DA" w:rsidRPr="002638DA">
              <w:rPr>
                <w:rFonts w:hint="eastAsia"/>
                <w:bCs/>
                <w:sz w:val="24"/>
              </w:rPr>
              <w:t>本项目</w:t>
            </w:r>
            <w:r w:rsidR="002638DA">
              <w:rPr>
                <w:rFonts w:hint="eastAsia"/>
                <w:bCs/>
                <w:sz w:val="24"/>
              </w:rPr>
              <w:t>主要材料为重晶石，破碎磨粉过程中除去少量铁渣，其余材料全部作为产品出售，加工过程中会有产品以无组织和有组织废气形式逸散，本项目物料平衡如下图所示。</w:t>
            </w:r>
          </w:p>
          <w:p w14:paraId="529DF4A4" w14:textId="3A1C7846" w:rsidR="00412463" w:rsidRPr="00955762" w:rsidRDefault="005B084E" w:rsidP="002C15D7">
            <w:pPr>
              <w:adjustRightInd w:val="0"/>
              <w:snapToGrid w:val="0"/>
              <w:spacing w:line="360" w:lineRule="auto"/>
              <w:ind w:firstLineChars="200" w:firstLine="482"/>
              <w:rPr>
                <w:b/>
                <w:bCs/>
                <w:sz w:val="24"/>
              </w:rPr>
            </w:pPr>
            <w:r>
              <w:rPr>
                <w:b/>
                <w:bCs/>
                <w:sz w:val="24"/>
              </w:rPr>
              <w:t>7</w:t>
            </w:r>
            <w:r w:rsidR="002C15D7" w:rsidRPr="00955762">
              <w:rPr>
                <w:b/>
                <w:bCs/>
                <w:sz w:val="24"/>
              </w:rPr>
              <w:t>.</w:t>
            </w:r>
            <w:r w:rsidR="00412463" w:rsidRPr="00955762">
              <w:rPr>
                <w:rFonts w:hint="eastAsia"/>
                <w:b/>
                <w:bCs/>
                <w:sz w:val="24"/>
              </w:rPr>
              <w:t>主要生产设备</w:t>
            </w:r>
          </w:p>
          <w:p w14:paraId="5D77F96A" w14:textId="01BA5B86" w:rsidR="00B66860" w:rsidRPr="00955762" w:rsidRDefault="00DF0981" w:rsidP="002B2FD0">
            <w:pPr>
              <w:adjustRightInd w:val="0"/>
              <w:snapToGrid w:val="0"/>
              <w:spacing w:line="360" w:lineRule="auto"/>
              <w:ind w:firstLineChars="400" w:firstLine="960"/>
              <w:rPr>
                <w:bCs/>
                <w:sz w:val="24"/>
              </w:rPr>
            </w:pPr>
            <w:r w:rsidRPr="00955762">
              <w:rPr>
                <w:rFonts w:hint="eastAsia"/>
                <w:bCs/>
                <w:sz w:val="24"/>
              </w:rPr>
              <w:t>新增</w:t>
            </w:r>
            <w:r w:rsidR="00412463" w:rsidRPr="00955762">
              <w:rPr>
                <w:rFonts w:hint="eastAsia"/>
                <w:bCs/>
                <w:sz w:val="24"/>
              </w:rPr>
              <w:t>主要生产设备见表</w:t>
            </w:r>
            <w:r w:rsidR="00262D80">
              <w:rPr>
                <w:rFonts w:hint="eastAsia"/>
                <w:bCs/>
                <w:sz w:val="24"/>
              </w:rPr>
              <w:t>2</w:t>
            </w:r>
            <w:r w:rsidR="00262D80">
              <w:rPr>
                <w:bCs/>
                <w:sz w:val="24"/>
              </w:rPr>
              <w:t>.</w:t>
            </w:r>
            <w:r w:rsidR="007B5C22" w:rsidRPr="00955762">
              <w:rPr>
                <w:bCs/>
                <w:sz w:val="24"/>
              </w:rPr>
              <w:t>5</w:t>
            </w:r>
            <w:r w:rsidR="00983D8C">
              <w:rPr>
                <w:rFonts w:hint="eastAsia"/>
                <w:bCs/>
                <w:sz w:val="24"/>
              </w:rPr>
              <w:t>，实验室设备见表</w:t>
            </w:r>
            <w:r w:rsidR="00983D8C">
              <w:rPr>
                <w:rFonts w:hint="eastAsia"/>
                <w:bCs/>
                <w:sz w:val="24"/>
              </w:rPr>
              <w:t>2</w:t>
            </w:r>
            <w:r w:rsidR="00262D80">
              <w:rPr>
                <w:bCs/>
                <w:sz w:val="24"/>
              </w:rPr>
              <w:t>.</w:t>
            </w:r>
            <w:r w:rsidR="00983D8C">
              <w:rPr>
                <w:bCs/>
                <w:sz w:val="24"/>
              </w:rPr>
              <w:t>6</w:t>
            </w:r>
            <w:r w:rsidR="00412463" w:rsidRPr="00955762">
              <w:rPr>
                <w:rFonts w:hint="eastAsia"/>
                <w:bCs/>
                <w:sz w:val="24"/>
              </w:rPr>
              <w:t>。</w:t>
            </w:r>
          </w:p>
          <w:p w14:paraId="0FB26906" w14:textId="2C47608B" w:rsidR="00412463" w:rsidRPr="00955762" w:rsidRDefault="00412463" w:rsidP="002B2FD0">
            <w:pPr>
              <w:adjustRightInd w:val="0"/>
              <w:snapToGrid w:val="0"/>
              <w:jc w:val="center"/>
              <w:rPr>
                <w:b/>
                <w:bCs/>
                <w:sz w:val="22"/>
                <w:szCs w:val="21"/>
              </w:rPr>
            </w:pPr>
            <w:r w:rsidRPr="00983D8C">
              <w:rPr>
                <w:rFonts w:hint="eastAsia"/>
                <w:b/>
                <w:bCs/>
                <w:sz w:val="24"/>
                <w:szCs w:val="21"/>
              </w:rPr>
              <w:t>表</w:t>
            </w:r>
            <w:r w:rsidR="00262D80">
              <w:rPr>
                <w:rFonts w:hint="eastAsia"/>
                <w:b/>
                <w:bCs/>
                <w:sz w:val="24"/>
                <w:szCs w:val="21"/>
              </w:rPr>
              <w:t>2</w:t>
            </w:r>
            <w:r w:rsidR="00262D80">
              <w:rPr>
                <w:b/>
                <w:bCs/>
                <w:sz w:val="24"/>
                <w:szCs w:val="21"/>
              </w:rPr>
              <w:t>.</w:t>
            </w:r>
            <w:r w:rsidR="007B5C22" w:rsidRPr="00983D8C">
              <w:rPr>
                <w:b/>
                <w:bCs/>
                <w:sz w:val="24"/>
                <w:szCs w:val="21"/>
              </w:rPr>
              <w:t>5</w:t>
            </w:r>
            <w:r w:rsidR="00F4712F" w:rsidRPr="00983D8C">
              <w:rPr>
                <w:b/>
                <w:bCs/>
                <w:sz w:val="24"/>
                <w:szCs w:val="21"/>
              </w:rPr>
              <w:t xml:space="preserve"> </w:t>
            </w:r>
            <w:r w:rsidR="00236EA5" w:rsidRPr="00983D8C">
              <w:rPr>
                <w:b/>
                <w:bCs/>
                <w:sz w:val="24"/>
                <w:szCs w:val="21"/>
              </w:rPr>
              <w:t xml:space="preserve"> </w:t>
            </w:r>
            <w:r w:rsidR="00EF5AF8" w:rsidRPr="00983D8C">
              <w:rPr>
                <w:rFonts w:hint="eastAsia"/>
                <w:b/>
                <w:bCs/>
                <w:sz w:val="24"/>
                <w:szCs w:val="21"/>
              </w:rPr>
              <w:t>新增</w:t>
            </w:r>
            <w:r w:rsidRPr="00983D8C">
              <w:rPr>
                <w:rFonts w:hint="eastAsia"/>
                <w:b/>
                <w:bCs/>
                <w:sz w:val="24"/>
                <w:szCs w:val="21"/>
              </w:rPr>
              <w:t>主要生产设备</w:t>
            </w:r>
          </w:p>
          <w:tbl>
            <w:tblPr>
              <w:tblW w:w="8007" w:type="dxa"/>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087"/>
              <w:gridCol w:w="3274"/>
              <w:gridCol w:w="1583"/>
              <w:gridCol w:w="931"/>
              <w:gridCol w:w="1132"/>
            </w:tblGrid>
            <w:tr w:rsidR="00470C89" w:rsidRPr="00955762" w14:paraId="1958D7D9" w14:textId="1F5F2930" w:rsidTr="00CA596C">
              <w:trPr>
                <w:trHeight w:hRule="exact" w:val="256"/>
                <w:jc w:val="center"/>
              </w:trPr>
              <w:tc>
                <w:tcPr>
                  <w:tcW w:w="1087" w:type="dxa"/>
                  <w:tcBorders>
                    <w:top w:val="single" w:sz="12" w:space="0" w:color="000000"/>
                    <w:bottom w:val="single" w:sz="12" w:space="0" w:color="000000"/>
                  </w:tcBorders>
                  <w:vAlign w:val="center"/>
                </w:tcPr>
                <w:p w14:paraId="1496A814" w14:textId="46ABFB3D" w:rsidR="00470C89" w:rsidRPr="00EA14A0" w:rsidRDefault="00470C89" w:rsidP="00123551">
                  <w:pPr>
                    <w:pStyle w:val="TableParagraph"/>
                    <w:kinsoku w:val="0"/>
                    <w:overflowPunct w:val="0"/>
                    <w:snapToGrid w:val="0"/>
                    <w:spacing w:line="240" w:lineRule="atLeast"/>
                    <w:jc w:val="center"/>
                    <w:rPr>
                      <w:rFonts w:eastAsia="宋体"/>
                      <w:b/>
                      <w:sz w:val="21"/>
                      <w:highlight w:val="yellow"/>
                    </w:rPr>
                  </w:pPr>
                  <w:r w:rsidRPr="00EA14A0">
                    <w:rPr>
                      <w:rFonts w:eastAsia="宋体" w:hint="eastAsia"/>
                      <w:b/>
                      <w:sz w:val="21"/>
                    </w:rPr>
                    <w:t>序号</w:t>
                  </w:r>
                </w:p>
              </w:tc>
              <w:tc>
                <w:tcPr>
                  <w:tcW w:w="3274" w:type="dxa"/>
                  <w:tcBorders>
                    <w:top w:val="single" w:sz="12" w:space="0" w:color="000000"/>
                    <w:bottom w:val="single" w:sz="12" w:space="0" w:color="000000"/>
                  </w:tcBorders>
                  <w:vAlign w:val="center"/>
                </w:tcPr>
                <w:p w14:paraId="72BAC6F4" w14:textId="6E6E9DAE" w:rsidR="00470C89" w:rsidRPr="00EA14A0" w:rsidRDefault="00470C89" w:rsidP="00123551">
                  <w:pPr>
                    <w:pStyle w:val="TableParagraph"/>
                    <w:kinsoku w:val="0"/>
                    <w:overflowPunct w:val="0"/>
                    <w:snapToGrid w:val="0"/>
                    <w:spacing w:line="240" w:lineRule="atLeast"/>
                    <w:jc w:val="center"/>
                    <w:rPr>
                      <w:rFonts w:eastAsia="宋体"/>
                      <w:b/>
                      <w:sz w:val="21"/>
                      <w:highlight w:val="yellow"/>
                    </w:rPr>
                  </w:pPr>
                  <w:r w:rsidRPr="00EA14A0">
                    <w:rPr>
                      <w:rFonts w:eastAsia="宋体" w:hint="eastAsia"/>
                      <w:b/>
                      <w:sz w:val="21"/>
                    </w:rPr>
                    <w:t>设备名称</w:t>
                  </w:r>
                </w:p>
              </w:tc>
              <w:tc>
                <w:tcPr>
                  <w:tcW w:w="1583" w:type="dxa"/>
                  <w:tcBorders>
                    <w:top w:val="single" w:sz="12" w:space="0" w:color="000000"/>
                    <w:bottom w:val="single" w:sz="12" w:space="0" w:color="000000"/>
                  </w:tcBorders>
                  <w:vAlign w:val="center"/>
                </w:tcPr>
                <w:p w14:paraId="026F679F" w14:textId="459E0EF1" w:rsidR="00470C89" w:rsidRPr="00EA14A0" w:rsidRDefault="00470C89" w:rsidP="00123551">
                  <w:pPr>
                    <w:pStyle w:val="TableParagraph"/>
                    <w:kinsoku w:val="0"/>
                    <w:overflowPunct w:val="0"/>
                    <w:snapToGrid w:val="0"/>
                    <w:spacing w:line="240" w:lineRule="atLeast"/>
                    <w:jc w:val="center"/>
                    <w:rPr>
                      <w:rFonts w:eastAsia="宋体"/>
                      <w:b/>
                      <w:sz w:val="21"/>
                      <w:highlight w:val="yellow"/>
                    </w:rPr>
                  </w:pPr>
                  <w:r w:rsidRPr="00EA14A0">
                    <w:rPr>
                      <w:rFonts w:eastAsia="宋体" w:hint="eastAsia"/>
                      <w:b/>
                      <w:sz w:val="21"/>
                    </w:rPr>
                    <w:t>规格型号</w:t>
                  </w:r>
                </w:p>
              </w:tc>
              <w:tc>
                <w:tcPr>
                  <w:tcW w:w="931" w:type="dxa"/>
                  <w:tcBorders>
                    <w:top w:val="single" w:sz="12" w:space="0" w:color="000000"/>
                    <w:bottom w:val="single" w:sz="12" w:space="0" w:color="000000"/>
                  </w:tcBorders>
                  <w:vAlign w:val="center"/>
                </w:tcPr>
                <w:p w14:paraId="06E6DE4F" w14:textId="0ED0068B" w:rsidR="00470C89" w:rsidRPr="00EA14A0" w:rsidRDefault="00470C89" w:rsidP="00123551">
                  <w:pPr>
                    <w:pStyle w:val="TableParagraph"/>
                    <w:kinsoku w:val="0"/>
                    <w:overflowPunct w:val="0"/>
                    <w:snapToGrid w:val="0"/>
                    <w:spacing w:line="240" w:lineRule="atLeast"/>
                    <w:jc w:val="center"/>
                    <w:rPr>
                      <w:rFonts w:eastAsia="宋体"/>
                      <w:b/>
                      <w:sz w:val="21"/>
                      <w:highlight w:val="yellow"/>
                    </w:rPr>
                  </w:pPr>
                  <w:r w:rsidRPr="00EA14A0">
                    <w:rPr>
                      <w:rFonts w:eastAsia="宋体" w:hint="eastAsia"/>
                      <w:b/>
                      <w:sz w:val="21"/>
                    </w:rPr>
                    <w:t>单位</w:t>
                  </w:r>
                </w:p>
              </w:tc>
              <w:tc>
                <w:tcPr>
                  <w:tcW w:w="1132" w:type="dxa"/>
                  <w:tcBorders>
                    <w:top w:val="single" w:sz="12" w:space="0" w:color="000000"/>
                    <w:bottom w:val="single" w:sz="12" w:space="0" w:color="000000"/>
                  </w:tcBorders>
                  <w:vAlign w:val="center"/>
                </w:tcPr>
                <w:p w14:paraId="20BBD71A" w14:textId="20524173" w:rsidR="00470C89" w:rsidRPr="00EA14A0" w:rsidRDefault="00470C89" w:rsidP="00123551">
                  <w:pPr>
                    <w:pStyle w:val="TableParagraph"/>
                    <w:kinsoku w:val="0"/>
                    <w:overflowPunct w:val="0"/>
                    <w:snapToGrid w:val="0"/>
                    <w:spacing w:line="240" w:lineRule="atLeast"/>
                    <w:jc w:val="center"/>
                    <w:rPr>
                      <w:rFonts w:eastAsia="宋体" w:cs="宋体"/>
                      <w:b/>
                      <w:sz w:val="21"/>
                      <w:szCs w:val="21"/>
                      <w:highlight w:val="yellow"/>
                    </w:rPr>
                  </w:pPr>
                  <w:r w:rsidRPr="00EA14A0">
                    <w:rPr>
                      <w:rFonts w:eastAsia="宋体" w:hint="eastAsia"/>
                      <w:b/>
                      <w:sz w:val="21"/>
                    </w:rPr>
                    <w:t>数量</w:t>
                  </w:r>
                </w:p>
              </w:tc>
            </w:tr>
            <w:tr w:rsidR="0035659A" w:rsidRPr="00955762" w14:paraId="53F2D560" w14:textId="6137D0EB" w:rsidTr="00CA596C">
              <w:trPr>
                <w:trHeight w:hRule="exact" w:val="256"/>
                <w:jc w:val="center"/>
              </w:trPr>
              <w:tc>
                <w:tcPr>
                  <w:tcW w:w="1087" w:type="dxa"/>
                  <w:tcBorders>
                    <w:top w:val="single" w:sz="12" w:space="0" w:color="000000"/>
                  </w:tcBorders>
                  <w:vAlign w:val="center"/>
                </w:tcPr>
                <w:p w14:paraId="005D6525" w14:textId="371FD31E"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w w:val="99"/>
                      <w:sz w:val="21"/>
                      <w:szCs w:val="21"/>
                    </w:rPr>
                    <w:t>1</w:t>
                  </w:r>
                </w:p>
              </w:tc>
              <w:tc>
                <w:tcPr>
                  <w:tcW w:w="3274" w:type="dxa"/>
                  <w:tcBorders>
                    <w:top w:val="single" w:sz="12" w:space="0" w:color="000000"/>
                  </w:tcBorders>
                  <w:vAlign w:val="center"/>
                </w:tcPr>
                <w:p w14:paraId="19FDF098" w14:textId="339AF1C1"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color w:val="000000"/>
                      <w:sz w:val="21"/>
                      <w:szCs w:val="20"/>
                    </w:rPr>
                    <w:t>超大环保负高压型摆式雷蒙磨粉机</w:t>
                  </w:r>
                </w:p>
              </w:tc>
              <w:tc>
                <w:tcPr>
                  <w:tcW w:w="1583" w:type="dxa"/>
                  <w:tcBorders>
                    <w:top w:val="single" w:sz="12" w:space="0" w:color="000000"/>
                  </w:tcBorders>
                  <w:vAlign w:val="center"/>
                </w:tcPr>
                <w:p w14:paraId="3E03BAE2" w14:textId="5FB81FC8"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bCs/>
                      <w:color w:val="000000"/>
                      <w:sz w:val="21"/>
                      <w:szCs w:val="20"/>
                    </w:rPr>
                    <w:t>HD-1720</w:t>
                  </w:r>
                </w:p>
              </w:tc>
              <w:tc>
                <w:tcPr>
                  <w:tcW w:w="931" w:type="dxa"/>
                  <w:tcBorders>
                    <w:top w:val="single" w:sz="12" w:space="0" w:color="000000"/>
                  </w:tcBorders>
                  <w:vAlign w:val="center"/>
                </w:tcPr>
                <w:p w14:paraId="302532C5" w14:textId="1091C9AB"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sz w:val="21"/>
                      <w:szCs w:val="20"/>
                    </w:rPr>
                    <w:t>台</w:t>
                  </w:r>
                </w:p>
              </w:tc>
              <w:tc>
                <w:tcPr>
                  <w:tcW w:w="1132" w:type="dxa"/>
                  <w:tcBorders>
                    <w:top w:val="single" w:sz="12" w:space="0" w:color="000000"/>
                  </w:tcBorders>
                  <w:vAlign w:val="center"/>
                </w:tcPr>
                <w:p w14:paraId="3556A45C" w14:textId="4434EC22"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2</w:t>
                  </w:r>
                </w:p>
              </w:tc>
            </w:tr>
            <w:tr w:rsidR="0035659A" w:rsidRPr="00955762" w14:paraId="7D496A42" w14:textId="066DD613" w:rsidTr="00CA596C">
              <w:trPr>
                <w:trHeight w:hRule="exact" w:val="256"/>
                <w:jc w:val="center"/>
              </w:trPr>
              <w:tc>
                <w:tcPr>
                  <w:tcW w:w="1087" w:type="dxa"/>
                  <w:vAlign w:val="center"/>
                </w:tcPr>
                <w:p w14:paraId="736E1FF9" w14:textId="4CDE7007"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w w:val="99"/>
                      <w:sz w:val="21"/>
                      <w:szCs w:val="21"/>
                    </w:rPr>
                    <w:t>2</w:t>
                  </w:r>
                </w:p>
              </w:tc>
              <w:tc>
                <w:tcPr>
                  <w:tcW w:w="3274" w:type="dxa"/>
                  <w:vAlign w:val="center"/>
                </w:tcPr>
                <w:p w14:paraId="62CD8EDD" w14:textId="2120D09B"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color w:val="000000"/>
                      <w:sz w:val="21"/>
                      <w:szCs w:val="20"/>
                    </w:rPr>
                    <w:t>1720</w:t>
                  </w:r>
                  <w:r w:rsidRPr="00EA14A0">
                    <w:rPr>
                      <w:rFonts w:eastAsia="宋体" w:hint="eastAsia"/>
                      <w:color w:val="000000"/>
                      <w:sz w:val="21"/>
                      <w:szCs w:val="20"/>
                    </w:rPr>
                    <w:t>磨粉机环保脉冲除尘器</w:t>
                  </w:r>
                </w:p>
              </w:tc>
              <w:tc>
                <w:tcPr>
                  <w:tcW w:w="1583" w:type="dxa"/>
                  <w:vAlign w:val="center"/>
                </w:tcPr>
                <w:p w14:paraId="02EE946C" w14:textId="3AECC058"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bCs/>
                      <w:color w:val="000000"/>
                      <w:sz w:val="21"/>
                      <w:szCs w:val="20"/>
                    </w:rPr>
                    <w:t>MC-160</w:t>
                  </w:r>
                </w:p>
              </w:tc>
              <w:tc>
                <w:tcPr>
                  <w:tcW w:w="931" w:type="dxa"/>
                  <w:vAlign w:val="center"/>
                </w:tcPr>
                <w:p w14:paraId="15C0A870" w14:textId="1E383746"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cs="宋体" w:hint="eastAsia"/>
                      <w:w w:val="99"/>
                      <w:sz w:val="21"/>
                      <w:szCs w:val="21"/>
                    </w:rPr>
                    <w:t>台</w:t>
                  </w:r>
                </w:p>
              </w:tc>
              <w:tc>
                <w:tcPr>
                  <w:tcW w:w="1132" w:type="dxa"/>
                  <w:vAlign w:val="center"/>
                </w:tcPr>
                <w:p w14:paraId="3EBA388C" w14:textId="29CD3A2F"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2</w:t>
                  </w:r>
                </w:p>
              </w:tc>
            </w:tr>
            <w:tr w:rsidR="0035659A" w:rsidRPr="00955762" w14:paraId="280E0251" w14:textId="399DAAC8" w:rsidTr="00CA596C">
              <w:trPr>
                <w:trHeight w:hRule="exact" w:val="256"/>
                <w:jc w:val="center"/>
              </w:trPr>
              <w:tc>
                <w:tcPr>
                  <w:tcW w:w="1087" w:type="dxa"/>
                  <w:vAlign w:val="center"/>
                </w:tcPr>
                <w:p w14:paraId="69F3DD60" w14:textId="7FCC10F9"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w w:val="99"/>
                      <w:sz w:val="21"/>
                      <w:szCs w:val="21"/>
                    </w:rPr>
                    <w:t>3</w:t>
                  </w:r>
                </w:p>
              </w:tc>
              <w:tc>
                <w:tcPr>
                  <w:tcW w:w="3274" w:type="dxa"/>
                  <w:vAlign w:val="center"/>
                </w:tcPr>
                <w:p w14:paraId="4B808E41" w14:textId="609864B2"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color w:val="000000"/>
                      <w:sz w:val="21"/>
                      <w:szCs w:val="20"/>
                    </w:rPr>
                    <w:t>大型破碎机</w:t>
                  </w:r>
                </w:p>
              </w:tc>
              <w:tc>
                <w:tcPr>
                  <w:tcW w:w="1583" w:type="dxa"/>
                  <w:vAlign w:val="center"/>
                </w:tcPr>
                <w:p w14:paraId="1DDE4069" w14:textId="4E0ADF51"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bCs/>
                      <w:color w:val="000000"/>
                      <w:sz w:val="21"/>
                      <w:szCs w:val="20"/>
                    </w:rPr>
                    <w:t>PE600</w:t>
                  </w:r>
                  <w:r w:rsidRPr="00EA14A0">
                    <w:rPr>
                      <w:rFonts w:eastAsia="宋体" w:hint="eastAsia"/>
                      <w:bCs/>
                      <w:color w:val="000000"/>
                      <w:sz w:val="21"/>
                      <w:szCs w:val="20"/>
                    </w:rPr>
                    <w:t>×</w:t>
                  </w:r>
                  <w:r w:rsidRPr="00EA14A0">
                    <w:rPr>
                      <w:rFonts w:eastAsia="宋体" w:hint="eastAsia"/>
                      <w:bCs/>
                      <w:color w:val="000000"/>
                      <w:sz w:val="21"/>
                      <w:szCs w:val="20"/>
                    </w:rPr>
                    <w:t>900II</w:t>
                  </w:r>
                </w:p>
              </w:tc>
              <w:tc>
                <w:tcPr>
                  <w:tcW w:w="931" w:type="dxa"/>
                  <w:vAlign w:val="center"/>
                </w:tcPr>
                <w:p w14:paraId="7259CC17" w14:textId="57215FA8"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cs="宋体" w:hint="eastAsia"/>
                      <w:w w:val="99"/>
                      <w:sz w:val="21"/>
                      <w:szCs w:val="21"/>
                    </w:rPr>
                    <w:t>台</w:t>
                  </w:r>
                </w:p>
              </w:tc>
              <w:tc>
                <w:tcPr>
                  <w:tcW w:w="1132" w:type="dxa"/>
                  <w:vAlign w:val="center"/>
                </w:tcPr>
                <w:p w14:paraId="70AD8056" w14:textId="0E6EF131"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1</w:t>
                  </w:r>
                </w:p>
              </w:tc>
            </w:tr>
            <w:tr w:rsidR="0035659A" w:rsidRPr="00955762" w14:paraId="2AA2A7B4" w14:textId="4B216099" w:rsidTr="00CA596C">
              <w:trPr>
                <w:trHeight w:hRule="exact" w:val="256"/>
                <w:jc w:val="center"/>
              </w:trPr>
              <w:tc>
                <w:tcPr>
                  <w:tcW w:w="1087" w:type="dxa"/>
                  <w:vAlign w:val="center"/>
                </w:tcPr>
                <w:p w14:paraId="3C7BAE93" w14:textId="7557A0FD"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w w:val="99"/>
                      <w:sz w:val="21"/>
                      <w:szCs w:val="21"/>
                    </w:rPr>
                    <w:t>4</w:t>
                  </w:r>
                </w:p>
              </w:tc>
              <w:tc>
                <w:tcPr>
                  <w:tcW w:w="3274" w:type="dxa"/>
                  <w:vAlign w:val="center"/>
                </w:tcPr>
                <w:p w14:paraId="6FE50C60" w14:textId="3F6C5E85"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color w:val="000000"/>
                      <w:sz w:val="21"/>
                      <w:szCs w:val="20"/>
                    </w:rPr>
                    <w:t>大型鄂式宽体破碎机</w:t>
                  </w:r>
                </w:p>
              </w:tc>
              <w:tc>
                <w:tcPr>
                  <w:tcW w:w="1583" w:type="dxa"/>
                  <w:vAlign w:val="center"/>
                </w:tcPr>
                <w:p w14:paraId="4118A9F3" w14:textId="42556FA5"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hint="eastAsia"/>
                      <w:color w:val="000000"/>
                      <w:kern w:val="2"/>
                      <w:sz w:val="21"/>
                      <w:szCs w:val="20"/>
                    </w:rPr>
                    <w:t>PE26021200</w:t>
                  </w:r>
                </w:p>
              </w:tc>
              <w:tc>
                <w:tcPr>
                  <w:tcW w:w="931" w:type="dxa"/>
                  <w:vAlign w:val="center"/>
                </w:tcPr>
                <w:p w14:paraId="6A3C987B" w14:textId="03B04395" w:rsidR="0035659A" w:rsidRPr="00EA14A0" w:rsidRDefault="0035659A" w:rsidP="0035659A">
                  <w:pPr>
                    <w:pStyle w:val="TableParagraph"/>
                    <w:kinsoku w:val="0"/>
                    <w:overflowPunct w:val="0"/>
                    <w:snapToGrid w:val="0"/>
                    <w:spacing w:line="240" w:lineRule="atLeast"/>
                    <w:jc w:val="center"/>
                    <w:rPr>
                      <w:rFonts w:eastAsia="宋体"/>
                      <w:sz w:val="21"/>
                      <w:highlight w:val="yellow"/>
                    </w:rPr>
                  </w:pPr>
                  <w:r w:rsidRPr="00EA14A0">
                    <w:rPr>
                      <w:rFonts w:eastAsia="宋体" w:cs="宋体" w:hint="eastAsia"/>
                      <w:w w:val="99"/>
                      <w:sz w:val="21"/>
                      <w:szCs w:val="21"/>
                    </w:rPr>
                    <w:t>台</w:t>
                  </w:r>
                </w:p>
              </w:tc>
              <w:tc>
                <w:tcPr>
                  <w:tcW w:w="1132" w:type="dxa"/>
                  <w:vAlign w:val="center"/>
                </w:tcPr>
                <w:p w14:paraId="5A83A313" w14:textId="2FAEBBDE"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1</w:t>
                  </w:r>
                </w:p>
              </w:tc>
            </w:tr>
            <w:tr w:rsidR="0035659A" w:rsidRPr="00955762" w14:paraId="329E740A" w14:textId="77777777" w:rsidTr="00CA596C">
              <w:trPr>
                <w:trHeight w:hRule="exact" w:val="256"/>
                <w:jc w:val="center"/>
              </w:trPr>
              <w:tc>
                <w:tcPr>
                  <w:tcW w:w="1087" w:type="dxa"/>
                  <w:vAlign w:val="center"/>
                </w:tcPr>
                <w:p w14:paraId="3A543A23" w14:textId="4663BF4D"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5</w:t>
                  </w:r>
                </w:p>
              </w:tc>
              <w:tc>
                <w:tcPr>
                  <w:tcW w:w="3274" w:type="dxa"/>
                  <w:vAlign w:val="center"/>
                </w:tcPr>
                <w:p w14:paraId="4C47295B" w14:textId="7AAF0F80"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sz w:val="21"/>
                      <w:szCs w:val="20"/>
                    </w:rPr>
                    <w:t>螺杆空气压缩机</w:t>
                  </w:r>
                </w:p>
              </w:tc>
              <w:tc>
                <w:tcPr>
                  <w:tcW w:w="1583" w:type="dxa"/>
                  <w:vAlign w:val="center"/>
                </w:tcPr>
                <w:p w14:paraId="610A5D53" w14:textId="7C8626EA"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kern w:val="2"/>
                      <w:sz w:val="21"/>
                      <w:szCs w:val="20"/>
                    </w:rPr>
                    <w:t>BMVF22</w:t>
                  </w:r>
                </w:p>
              </w:tc>
              <w:tc>
                <w:tcPr>
                  <w:tcW w:w="931" w:type="dxa"/>
                  <w:vAlign w:val="center"/>
                </w:tcPr>
                <w:p w14:paraId="65AB2E1D" w14:textId="45EEDDBF" w:rsidR="0035659A" w:rsidRPr="00EA14A0" w:rsidRDefault="0035659A" w:rsidP="0035659A">
                  <w:pPr>
                    <w:pStyle w:val="TableParagraph"/>
                    <w:kinsoku w:val="0"/>
                    <w:overflowPunct w:val="0"/>
                    <w:snapToGrid w:val="0"/>
                    <w:spacing w:line="240" w:lineRule="atLeast"/>
                    <w:jc w:val="center"/>
                    <w:rPr>
                      <w:rFonts w:eastAsia="宋体" w:cs="宋体"/>
                      <w:w w:val="99"/>
                      <w:sz w:val="21"/>
                      <w:szCs w:val="21"/>
                      <w:highlight w:val="yellow"/>
                    </w:rPr>
                  </w:pPr>
                  <w:r w:rsidRPr="00EA14A0">
                    <w:rPr>
                      <w:rFonts w:eastAsia="宋体" w:cs="宋体" w:hint="eastAsia"/>
                      <w:w w:val="99"/>
                      <w:sz w:val="21"/>
                      <w:szCs w:val="21"/>
                    </w:rPr>
                    <w:t>台</w:t>
                  </w:r>
                </w:p>
              </w:tc>
              <w:tc>
                <w:tcPr>
                  <w:tcW w:w="1132" w:type="dxa"/>
                  <w:vAlign w:val="center"/>
                </w:tcPr>
                <w:p w14:paraId="073FB8BA" w14:textId="48A27C48"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1</w:t>
                  </w:r>
                </w:p>
              </w:tc>
            </w:tr>
            <w:tr w:rsidR="0035659A" w:rsidRPr="00955762" w14:paraId="33340667" w14:textId="77777777" w:rsidTr="00CA596C">
              <w:trPr>
                <w:trHeight w:hRule="exact" w:val="256"/>
                <w:jc w:val="center"/>
              </w:trPr>
              <w:tc>
                <w:tcPr>
                  <w:tcW w:w="1087" w:type="dxa"/>
                  <w:vAlign w:val="center"/>
                </w:tcPr>
                <w:p w14:paraId="73181ADD" w14:textId="7642D97F"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6</w:t>
                  </w:r>
                </w:p>
              </w:tc>
              <w:tc>
                <w:tcPr>
                  <w:tcW w:w="3274" w:type="dxa"/>
                  <w:vAlign w:val="center"/>
                </w:tcPr>
                <w:p w14:paraId="7ECB9581" w14:textId="4FA7467E" w:rsidR="0035659A" w:rsidRPr="00EA14A0" w:rsidRDefault="0035659A" w:rsidP="0035659A">
                  <w:pPr>
                    <w:pStyle w:val="TableParagraph"/>
                    <w:kinsoku w:val="0"/>
                    <w:overflowPunct w:val="0"/>
                    <w:snapToGrid w:val="0"/>
                    <w:spacing w:line="240" w:lineRule="atLeast"/>
                    <w:jc w:val="center"/>
                    <w:rPr>
                      <w:rFonts w:eastAsia="宋体"/>
                      <w:color w:val="000000"/>
                      <w:sz w:val="21"/>
                      <w:szCs w:val="21"/>
                      <w:highlight w:val="yellow"/>
                    </w:rPr>
                  </w:pPr>
                  <w:proofErr w:type="gramStart"/>
                  <w:r w:rsidRPr="00EA14A0">
                    <w:rPr>
                      <w:rFonts w:eastAsia="宋体" w:hint="eastAsia"/>
                      <w:color w:val="000000"/>
                      <w:sz w:val="21"/>
                      <w:szCs w:val="20"/>
                    </w:rPr>
                    <w:t>电动单梁起重机</w:t>
                  </w:r>
                  <w:proofErr w:type="gramEnd"/>
                </w:p>
              </w:tc>
              <w:tc>
                <w:tcPr>
                  <w:tcW w:w="1583" w:type="dxa"/>
                  <w:vAlign w:val="center"/>
                </w:tcPr>
                <w:p w14:paraId="63337491" w14:textId="717F1A87" w:rsidR="0035659A" w:rsidRPr="00EA14A0" w:rsidRDefault="0035659A" w:rsidP="0035659A">
                  <w:pPr>
                    <w:pStyle w:val="TableParagraph"/>
                    <w:kinsoku w:val="0"/>
                    <w:overflowPunct w:val="0"/>
                    <w:snapToGrid w:val="0"/>
                    <w:spacing w:line="240" w:lineRule="atLeast"/>
                    <w:jc w:val="center"/>
                    <w:rPr>
                      <w:rFonts w:eastAsia="宋体"/>
                      <w:color w:val="000000"/>
                      <w:sz w:val="21"/>
                      <w:szCs w:val="21"/>
                      <w:highlight w:val="yellow"/>
                    </w:rPr>
                  </w:pPr>
                  <w:r w:rsidRPr="00EA14A0">
                    <w:rPr>
                      <w:rFonts w:eastAsia="宋体" w:hint="eastAsia"/>
                      <w:color w:val="000000"/>
                      <w:sz w:val="21"/>
                      <w:szCs w:val="20"/>
                    </w:rPr>
                    <w:t>5T-27.6M</w:t>
                  </w:r>
                </w:p>
              </w:tc>
              <w:tc>
                <w:tcPr>
                  <w:tcW w:w="931" w:type="dxa"/>
                  <w:vAlign w:val="center"/>
                </w:tcPr>
                <w:p w14:paraId="480BBE82" w14:textId="3C94EAE5" w:rsidR="0035659A" w:rsidRPr="00EA14A0" w:rsidRDefault="0035659A" w:rsidP="0035659A">
                  <w:pPr>
                    <w:pStyle w:val="TableParagraph"/>
                    <w:kinsoku w:val="0"/>
                    <w:overflowPunct w:val="0"/>
                    <w:snapToGrid w:val="0"/>
                    <w:spacing w:line="240" w:lineRule="atLeast"/>
                    <w:jc w:val="center"/>
                    <w:rPr>
                      <w:rFonts w:eastAsia="宋体" w:cs="宋体"/>
                      <w:w w:val="99"/>
                      <w:sz w:val="21"/>
                      <w:szCs w:val="21"/>
                      <w:highlight w:val="yellow"/>
                    </w:rPr>
                  </w:pPr>
                  <w:r w:rsidRPr="00EA14A0">
                    <w:rPr>
                      <w:rFonts w:eastAsia="宋体" w:cs="宋体" w:hint="eastAsia"/>
                      <w:w w:val="99"/>
                      <w:sz w:val="21"/>
                      <w:szCs w:val="21"/>
                    </w:rPr>
                    <w:t>台</w:t>
                  </w:r>
                </w:p>
              </w:tc>
              <w:tc>
                <w:tcPr>
                  <w:tcW w:w="1132" w:type="dxa"/>
                  <w:vAlign w:val="center"/>
                </w:tcPr>
                <w:p w14:paraId="42BEF7C5" w14:textId="125D47CC"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2</w:t>
                  </w:r>
                </w:p>
              </w:tc>
            </w:tr>
            <w:tr w:rsidR="0035659A" w:rsidRPr="00955762" w14:paraId="762ED062" w14:textId="77777777" w:rsidTr="00CA596C">
              <w:trPr>
                <w:trHeight w:hRule="exact" w:val="256"/>
                <w:jc w:val="center"/>
              </w:trPr>
              <w:tc>
                <w:tcPr>
                  <w:tcW w:w="1087" w:type="dxa"/>
                  <w:vAlign w:val="center"/>
                </w:tcPr>
                <w:p w14:paraId="3A249FE0" w14:textId="2A7B9CBD"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7</w:t>
                  </w:r>
                </w:p>
              </w:tc>
              <w:tc>
                <w:tcPr>
                  <w:tcW w:w="3274" w:type="dxa"/>
                  <w:vAlign w:val="center"/>
                </w:tcPr>
                <w:p w14:paraId="2A1632B6" w14:textId="162CDFCE" w:rsidR="0035659A" w:rsidRPr="00EA14A0" w:rsidRDefault="0035659A" w:rsidP="0035659A">
                  <w:pPr>
                    <w:pStyle w:val="TableParagraph"/>
                    <w:kinsoku w:val="0"/>
                    <w:overflowPunct w:val="0"/>
                    <w:snapToGrid w:val="0"/>
                    <w:spacing w:line="240" w:lineRule="atLeast"/>
                    <w:jc w:val="center"/>
                    <w:rPr>
                      <w:rFonts w:eastAsia="宋体"/>
                      <w:color w:val="000000"/>
                      <w:sz w:val="21"/>
                      <w:szCs w:val="21"/>
                      <w:highlight w:val="yellow"/>
                    </w:rPr>
                  </w:pPr>
                  <w:r w:rsidRPr="00EA14A0">
                    <w:rPr>
                      <w:rFonts w:eastAsia="宋体" w:hint="eastAsia"/>
                      <w:color w:val="000000"/>
                      <w:sz w:val="21"/>
                      <w:szCs w:val="20"/>
                    </w:rPr>
                    <w:t>合力叉车</w:t>
                  </w:r>
                </w:p>
              </w:tc>
              <w:tc>
                <w:tcPr>
                  <w:tcW w:w="1583" w:type="dxa"/>
                  <w:vAlign w:val="center"/>
                </w:tcPr>
                <w:p w14:paraId="30A43DE5" w14:textId="5E56FA23" w:rsidR="0035659A" w:rsidRPr="00EA14A0" w:rsidRDefault="0035659A" w:rsidP="0035659A">
                  <w:pPr>
                    <w:pStyle w:val="TableParagraph"/>
                    <w:kinsoku w:val="0"/>
                    <w:overflowPunct w:val="0"/>
                    <w:snapToGrid w:val="0"/>
                    <w:spacing w:line="240" w:lineRule="atLeast"/>
                    <w:jc w:val="center"/>
                    <w:rPr>
                      <w:rFonts w:eastAsia="宋体"/>
                      <w:color w:val="000000"/>
                      <w:sz w:val="21"/>
                      <w:szCs w:val="21"/>
                      <w:highlight w:val="yellow"/>
                    </w:rPr>
                  </w:pPr>
                  <w:r w:rsidRPr="00EA14A0">
                    <w:rPr>
                      <w:rFonts w:eastAsia="宋体" w:hint="eastAsia"/>
                      <w:color w:val="000000"/>
                      <w:sz w:val="21"/>
                      <w:szCs w:val="20"/>
                    </w:rPr>
                    <w:t>CPC30</w:t>
                  </w:r>
                </w:p>
              </w:tc>
              <w:tc>
                <w:tcPr>
                  <w:tcW w:w="931" w:type="dxa"/>
                  <w:vAlign w:val="center"/>
                </w:tcPr>
                <w:p w14:paraId="27E74280" w14:textId="6F68F806"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cs="宋体" w:hint="eastAsia"/>
                      <w:w w:val="99"/>
                      <w:sz w:val="21"/>
                      <w:szCs w:val="21"/>
                    </w:rPr>
                    <w:t>台</w:t>
                  </w:r>
                </w:p>
              </w:tc>
              <w:tc>
                <w:tcPr>
                  <w:tcW w:w="1132" w:type="dxa"/>
                  <w:vAlign w:val="center"/>
                </w:tcPr>
                <w:p w14:paraId="011AA4BE" w14:textId="7BCC9597"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1</w:t>
                  </w:r>
                </w:p>
              </w:tc>
            </w:tr>
            <w:tr w:rsidR="0035659A" w:rsidRPr="00955762" w14:paraId="5EAE1160" w14:textId="77777777" w:rsidTr="00CA596C">
              <w:trPr>
                <w:trHeight w:hRule="exact" w:val="256"/>
                <w:jc w:val="center"/>
              </w:trPr>
              <w:tc>
                <w:tcPr>
                  <w:tcW w:w="1087" w:type="dxa"/>
                  <w:vAlign w:val="center"/>
                </w:tcPr>
                <w:p w14:paraId="3912EC13" w14:textId="27D0BF0F"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8</w:t>
                  </w:r>
                </w:p>
              </w:tc>
              <w:tc>
                <w:tcPr>
                  <w:tcW w:w="3274" w:type="dxa"/>
                  <w:vAlign w:val="center"/>
                </w:tcPr>
                <w:p w14:paraId="25F770C4" w14:textId="0CFC8286"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sz w:val="21"/>
                      <w:szCs w:val="20"/>
                    </w:rPr>
                    <w:t>装载机</w:t>
                  </w:r>
                </w:p>
              </w:tc>
              <w:tc>
                <w:tcPr>
                  <w:tcW w:w="1583" w:type="dxa"/>
                  <w:vAlign w:val="center"/>
                </w:tcPr>
                <w:p w14:paraId="20ADDD35" w14:textId="734BA325"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kern w:val="2"/>
                      <w:sz w:val="21"/>
                      <w:szCs w:val="20"/>
                    </w:rPr>
                    <w:t>L935</w:t>
                  </w:r>
                </w:p>
              </w:tc>
              <w:tc>
                <w:tcPr>
                  <w:tcW w:w="931" w:type="dxa"/>
                  <w:vAlign w:val="center"/>
                </w:tcPr>
                <w:p w14:paraId="490BF11A" w14:textId="29A323B2"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cs="宋体" w:hint="eastAsia"/>
                      <w:w w:val="99"/>
                      <w:sz w:val="21"/>
                      <w:szCs w:val="21"/>
                    </w:rPr>
                    <w:t>台</w:t>
                  </w:r>
                </w:p>
              </w:tc>
              <w:tc>
                <w:tcPr>
                  <w:tcW w:w="1132" w:type="dxa"/>
                  <w:vAlign w:val="center"/>
                </w:tcPr>
                <w:p w14:paraId="669AE0C7" w14:textId="1014ABAD"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sz w:val="21"/>
                    </w:rPr>
                    <w:t>1</w:t>
                  </w:r>
                </w:p>
              </w:tc>
            </w:tr>
            <w:tr w:rsidR="0035659A" w:rsidRPr="00955762" w14:paraId="43985266" w14:textId="286E1B6B" w:rsidTr="00CA596C">
              <w:trPr>
                <w:trHeight w:hRule="exact" w:val="256"/>
                <w:jc w:val="center"/>
              </w:trPr>
              <w:tc>
                <w:tcPr>
                  <w:tcW w:w="1087" w:type="dxa"/>
                  <w:vAlign w:val="center"/>
                </w:tcPr>
                <w:p w14:paraId="2496E164" w14:textId="2B0468B5"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9</w:t>
                  </w:r>
                </w:p>
              </w:tc>
              <w:tc>
                <w:tcPr>
                  <w:tcW w:w="3274" w:type="dxa"/>
                  <w:vAlign w:val="center"/>
                </w:tcPr>
                <w:p w14:paraId="4B5172CC" w14:textId="02536A24"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sz w:val="21"/>
                      <w:szCs w:val="20"/>
                    </w:rPr>
                    <w:t>数字汽车衡</w:t>
                  </w:r>
                </w:p>
              </w:tc>
              <w:tc>
                <w:tcPr>
                  <w:tcW w:w="1583" w:type="dxa"/>
                  <w:vAlign w:val="center"/>
                </w:tcPr>
                <w:p w14:paraId="0EADE22A" w14:textId="213E31A8"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kern w:val="2"/>
                      <w:sz w:val="21"/>
                      <w:szCs w:val="20"/>
                    </w:rPr>
                    <w:t>SCS-120T</w:t>
                  </w:r>
                </w:p>
              </w:tc>
              <w:tc>
                <w:tcPr>
                  <w:tcW w:w="931" w:type="dxa"/>
                  <w:vAlign w:val="center"/>
                </w:tcPr>
                <w:p w14:paraId="3FCA27DF" w14:textId="2BF8B0D2"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cs="宋体" w:hint="eastAsia"/>
                      <w:w w:val="99"/>
                      <w:sz w:val="21"/>
                      <w:szCs w:val="21"/>
                    </w:rPr>
                    <w:t>台</w:t>
                  </w:r>
                </w:p>
              </w:tc>
              <w:tc>
                <w:tcPr>
                  <w:tcW w:w="1132" w:type="dxa"/>
                  <w:vAlign w:val="center"/>
                </w:tcPr>
                <w:p w14:paraId="231E98D6" w14:textId="7B8A4030"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sz w:val="21"/>
                    </w:rPr>
                    <w:t>1</w:t>
                  </w:r>
                </w:p>
              </w:tc>
            </w:tr>
            <w:tr w:rsidR="0035659A" w:rsidRPr="00955762" w14:paraId="27AC5CD3" w14:textId="67DA0FB9" w:rsidTr="00CA596C">
              <w:trPr>
                <w:trHeight w:hRule="exact" w:val="256"/>
                <w:jc w:val="center"/>
              </w:trPr>
              <w:tc>
                <w:tcPr>
                  <w:tcW w:w="1087" w:type="dxa"/>
                  <w:vAlign w:val="center"/>
                </w:tcPr>
                <w:p w14:paraId="459DE03B" w14:textId="3FAA880D" w:rsidR="0035659A" w:rsidRPr="00EA14A0" w:rsidRDefault="0035659A" w:rsidP="0035659A">
                  <w:pPr>
                    <w:pStyle w:val="TableParagraph"/>
                    <w:kinsoku w:val="0"/>
                    <w:overflowPunct w:val="0"/>
                    <w:snapToGrid w:val="0"/>
                    <w:spacing w:line="240" w:lineRule="atLeast"/>
                    <w:jc w:val="center"/>
                    <w:rPr>
                      <w:rFonts w:eastAsia="宋体"/>
                      <w:w w:val="99"/>
                      <w:sz w:val="21"/>
                      <w:szCs w:val="21"/>
                      <w:highlight w:val="yellow"/>
                    </w:rPr>
                  </w:pPr>
                  <w:r w:rsidRPr="00EA14A0">
                    <w:rPr>
                      <w:rFonts w:eastAsia="宋体" w:hint="eastAsia"/>
                      <w:sz w:val="21"/>
                    </w:rPr>
                    <w:t>10</w:t>
                  </w:r>
                </w:p>
              </w:tc>
              <w:tc>
                <w:tcPr>
                  <w:tcW w:w="3274" w:type="dxa"/>
                  <w:vAlign w:val="center"/>
                </w:tcPr>
                <w:p w14:paraId="54B014B8" w14:textId="7E5672A1"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sz w:val="21"/>
                      <w:szCs w:val="20"/>
                    </w:rPr>
                    <w:t>超强磁铁除铁器</w:t>
                  </w:r>
                </w:p>
              </w:tc>
              <w:tc>
                <w:tcPr>
                  <w:tcW w:w="1583" w:type="dxa"/>
                  <w:vAlign w:val="center"/>
                </w:tcPr>
                <w:p w14:paraId="0217B628" w14:textId="0B70856F"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hint="eastAsia"/>
                      <w:color w:val="000000"/>
                      <w:kern w:val="2"/>
                      <w:sz w:val="21"/>
                      <w:szCs w:val="20"/>
                    </w:rPr>
                    <w:t>6QC-350</w:t>
                  </w:r>
                </w:p>
              </w:tc>
              <w:tc>
                <w:tcPr>
                  <w:tcW w:w="931" w:type="dxa"/>
                  <w:vAlign w:val="center"/>
                </w:tcPr>
                <w:p w14:paraId="62B3D1CE" w14:textId="15D0111B" w:rsidR="0035659A" w:rsidRPr="00EA14A0" w:rsidRDefault="0035659A" w:rsidP="0035659A">
                  <w:pPr>
                    <w:pStyle w:val="TableParagraph"/>
                    <w:kinsoku w:val="0"/>
                    <w:overflowPunct w:val="0"/>
                    <w:snapToGrid w:val="0"/>
                    <w:spacing w:line="240" w:lineRule="atLeast"/>
                    <w:jc w:val="center"/>
                    <w:rPr>
                      <w:rFonts w:eastAsia="宋体"/>
                      <w:sz w:val="21"/>
                      <w:szCs w:val="21"/>
                      <w:highlight w:val="yellow"/>
                    </w:rPr>
                  </w:pPr>
                  <w:r w:rsidRPr="00EA14A0">
                    <w:rPr>
                      <w:rFonts w:eastAsia="宋体"/>
                      <w:sz w:val="21"/>
                      <w:szCs w:val="21"/>
                    </w:rPr>
                    <w:t>台</w:t>
                  </w:r>
                </w:p>
              </w:tc>
              <w:tc>
                <w:tcPr>
                  <w:tcW w:w="1132" w:type="dxa"/>
                  <w:vAlign w:val="center"/>
                </w:tcPr>
                <w:p w14:paraId="339A1F13" w14:textId="5C990E57" w:rsidR="0035659A" w:rsidRPr="00EA14A0" w:rsidRDefault="0035659A" w:rsidP="0035659A">
                  <w:pPr>
                    <w:pStyle w:val="TableParagraph"/>
                    <w:kinsoku w:val="0"/>
                    <w:overflowPunct w:val="0"/>
                    <w:snapToGrid w:val="0"/>
                    <w:spacing w:line="240" w:lineRule="atLeast"/>
                    <w:jc w:val="center"/>
                    <w:rPr>
                      <w:rFonts w:eastAsia="宋体"/>
                      <w:sz w:val="21"/>
                      <w:szCs w:val="21"/>
                    </w:rPr>
                  </w:pPr>
                  <w:r w:rsidRPr="00EA14A0">
                    <w:rPr>
                      <w:rFonts w:eastAsia="宋体" w:hint="eastAsia"/>
                      <w:sz w:val="21"/>
                      <w:szCs w:val="21"/>
                    </w:rPr>
                    <w:t>1</w:t>
                  </w:r>
                </w:p>
              </w:tc>
            </w:tr>
            <w:tr w:rsidR="0035659A" w:rsidRPr="00955762" w14:paraId="7FBD4EBB" w14:textId="77777777" w:rsidTr="00CA596C">
              <w:trPr>
                <w:trHeight w:hRule="exact" w:val="256"/>
                <w:jc w:val="center"/>
              </w:trPr>
              <w:tc>
                <w:tcPr>
                  <w:tcW w:w="1087" w:type="dxa"/>
                  <w:vAlign w:val="center"/>
                </w:tcPr>
                <w:p w14:paraId="03480B26" w14:textId="721DCC0C" w:rsidR="0035659A" w:rsidRPr="00EA14A0" w:rsidRDefault="0035659A" w:rsidP="0035659A">
                  <w:pPr>
                    <w:pStyle w:val="TableParagraph"/>
                    <w:kinsoku w:val="0"/>
                    <w:overflowPunct w:val="0"/>
                    <w:snapToGrid w:val="0"/>
                    <w:spacing w:line="240" w:lineRule="atLeast"/>
                    <w:jc w:val="center"/>
                    <w:rPr>
                      <w:rFonts w:eastAsia="宋体"/>
                      <w:sz w:val="21"/>
                    </w:rPr>
                  </w:pPr>
                  <w:r w:rsidRPr="00EA14A0">
                    <w:rPr>
                      <w:rFonts w:eastAsia="宋体"/>
                      <w:sz w:val="21"/>
                      <w:szCs w:val="21"/>
                    </w:rPr>
                    <w:t>1</w:t>
                  </w:r>
                  <w:r w:rsidRPr="00EA14A0">
                    <w:rPr>
                      <w:rFonts w:eastAsia="宋体" w:hint="eastAsia"/>
                      <w:sz w:val="21"/>
                      <w:szCs w:val="21"/>
                    </w:rPr>
                    <w:t>1</w:t>
                  </w:r>
                </w:p>
              </w:tc>
              <w:tc>
                <w:tcPr>
                  <w:tcW w:w="3274" w:type="dxa"/>
                  <w:vAlign w:val="center"/>
                </w:tcPr>
                <w:p w14:paraId="7DE06207" w14:textId="6CE8C3C9" w:rsidR="0035659A" w:rsidRPr="00EA14A0" w:rsidRDefault="0035659A" w:rsidP="0035659A">
                  <w:pPr>
                    <w:pStyle w:val="TableParagraph"/>
                    <w:kinsoku w:val="0"/>
                    <w:overflowPunct w:val="0"/>
                    <w:snapToGrid w:val="0"/>
                    <w:spacing w:line="240" w:lineRule="atLeast"/>
                    <w:jc w:val="center"/>
                    <w:rPr>
                      <w:rFonts w:eastAsia="宋体"/>
                      <w:sz w:val="21"/>
                    </w:rPr>
                  </w:pPr>
                  <w:r w:rsidRPr="00EA14A0">
                    <w:rPr>
                      <w:rFonts w:eastAsia="宋体" w:hint="eastAsia"/>
                      <w:color w:val="000000"/>
                      <w:sz w:val="21"/>
                      <w:szCs w:val="20"/>
                    </w:rPr>
                    <w:t>输送带设备</w:t>
                  </w:r>
                </w:p>
              </w:tc>
              <w:tc>
                <w:tcPr>
                  <w:tcW w:w="1583" w:type="dxa"/>
                  <w:vAlign w:val="center"/>
                </w:tcPr>
                <w:p w14:paraId="241DB3B6" w14:textId="3393EE2F" w:rsidR="0035659A" w:rsidRPr="00EA14A0" w:rsidRDefault="0035659A" w:rsidP="0035659A">
                  <w:pPr>
                    <w:pStyle w:val="TableParagraph"/>
                    <w:kinsoku w:val="0"/>
                    <w:overflowPunct w:val="0"/>
                    <w:snapToGrid w:val="0"/>
                    <w:spacing w:line="240" w:lineRule="atLeast"/>
                    <w:jc w:val="center"/>
                    <w:rPr>
                      <w:rFonts w:eastAsia="宋体"/>
                      <w:sz w:val="21"/>
                    </w:rPr>
                  </w:pPr>
                  <w:r w:rsidRPr="00EA14A0">
                    <w:rPr>
                      <w:rFonts w:eastAsia="宋体" w:hint="eastAsia"/>
                      <w:color w:val="000000"/>
                      <w:sz w:val="21"/>
                      <w:szCs w:val="20"/>
                    </w:rPr>
                    <w:t>5-50</w:t>
                  </w:r>
                </w:p>
              </w:tc>
              <w:tc>
                <w:tcPr>
                  <w:tcW w:w="931" w:type="dxa"/>
                  <w:vAlign w:val="center"/>
                </w:tcPr>
                <w:p w14:paraId="22841FC4" w14:textId="2DE9AB80" w:rsidR="0035659A" w:rsidRPr="00EA14A0" w:rsidRDefault="0035659A" w:rsidP="0035659A">
                  <w:pPr>
                    <w:pStyle w:val="TableParagraph"/>
                    <w:kinsoku w:val="0"/>
                    <w:overflowPunct w:val="0"/>
                    <w:snapToGrid w:val="0"/>
                    <w:spacing w:line="240" w:lineRule="atLeast"/>
                    <w:jc w:val="center"/>
                    <w:rPr>
                      <w:rFonts w:eastAsia="宋体"/>
                      <w:sz w:val="21"/>
                    </w:rPr>
                  </w:pPr>
                  <w:r w:rsidRPr="00EA14A0">
                    <w:rPr>
                      <w:rFonts w:eastAsia="宋体" w:hint="eastAsia"/>
                      <w:sz w:val="21"/>
                      <w:szCs w:val="21"/>
                    </w:rPr>
                    <w:t>套</w:t>
                  </w:r>
                </w:p>
              </w:tc>
              <w:tc>
                <w:tcPr>
                  <w:tcW w:w="1132" w:type="dxa"/>
                  <w:vAlign w:val="center"/>
                </w:tcPr>
                <w:p w14:paraId="41C36317" w14:textId="57F71091" w:rsidR="0035659A" w:rsidRPr="00EA14A0" w:rsidRDefault="0035659A" w:rsidP="0035659A">
                  <w:pPr>
                    <w:pStyle w:val="TableParagraph"/>
                    <w:kinsoku w:val="0"/>
                    <w:overflowPunct w:val="0"/>
                    <w:snapToGrid w:val="0"/>
                    <w:spacing w:line="240" w:lineRule="atLeast"/>
                    <w:jc w:val="center"/>
                    <w:rPr>
                      <w:rFonts w:eastAsia="宋体"/>
                      <w:sz w:val="21"/>
                    </w:rPr>
                  </w:pPr>
                  <w:r w:rsidRPr="00EA14A0">
                    <w:rPr>
                      <w:rFonts w:eastAsia="宋体" w:hint="eastAsia"/>
                      <w:sz w:val="21"/>
                      <w:szCs w:val="21"/>
                    </w:rPr>
                    <w:t>1</w:t>
                  </w:r>
                </w:p>
              </w:tc>
            </w:tr>
          </w:tbl>
          <w:p w14:paraId="4AF6A4B2" w14:textId="7B4AFCCB" w:rsidR="00A64FEB" w:rsidRPr="009D019F" w:rsidRDefault="00222978" w:rsidP="00262D80">
            <w:pPr>
              <w:adjustRightInd w:val="0"/>
              <w:snapToGrid w:val="0"/>
              <w:jc w:val="center"/>
              <w:rPr>
                <w:b/>
                <w:bCs/>
                <w:sz w:val="24"/>
                <w:szCs w:val="21"/>
              </w:rPr>
            </w:pPr>
            <w:r w:rsidRPr="009D019F">
              <w:rPr>
                <w:rFonts w:hint="eastAsia"/>
                <w:b/>
                <w:bCs/>
                <w:sz w:val="24"/>
                <w:szCs w:val="21"/>
              </w:rPr>
              <w:t>表</w:t>
            </w:r>
            <w:r w:rsidRPr="009D019F">
              <w:rPr>
                <w:rFonts w:hint="eastAsia"/>
                <w:b/>
                <w:bCs/>
                <w:sz w:val="24"/>
                <w:szCs w:val="21"/>
              </w:rPr>
              <w:t>2</w:t>
            </w:r>
            <w:r w:rsidR="00262D80" w:rsidRPr="009D019F">
              <w:rPr>
                <w:b/>
                <w:bCs/>
                <w:sz w:val="24"/>
                <w:szCs w:val="21"/>
              </w:rPr>
              <w:t>.</w:t>
            </w:r>
            <w:r w:rsidRPr="009D019F">
              <w:rPr>
                <w:b/>
                <w:bCs/>
                <w:sz w:val="24"/>
                <w:szCs w:val="21"/>
              </w:rPr>
              <w:t xml:space="preserve">6 </w:t>
            </w:r>
            <w:r w:rsidRPr="009D019F">
              <w:rPr>
                <w:rFonts w:hint="eastAsia"/>
                <w:b/>
                <w:bCs/>
                <w:sz w:val="24"/>
                <w:szCs w:val="21"/>
              </w:rPr>
              <w:t>项目实验室主要设备</w:t>
            </w:r>
          </w:p>
          <w:tbl>
            <w:tblPr>
              <w:tblW w:w="8043" w:type="dxa"/>
              <w:jc w:val="center"/>
              <w:tblCellMar>
                <w:left w:w="0" w:type="dxa"/>
                <w:right w:w="0" w:type="dxa"/>
              </w:tblCellMar>
              <w:tblLook w:val="04A0" w:firstRow="1" w:lastRow="0" w:firstColumn="1" w:lastColumn="0" w:noHBand="0" w:noVBand="1"/>
            </w:tblPr>
            <w:tblGrid>
              <w:gridCol w:w="900"/>
              <w:gridCol w:w="1843"/>
              <w:gridCol w:w="1000"/>
              <w:gridCol w:w="1703"/>
              <w:gridCol w:w="2597"/>
            </w:tblGrid>
            <w:tr w:rsidR="0035659A" w:rsidRPr="009D019F" w14:paraId="67413290" w14:textId="77777777" w:rsidTr="00AB1F44">
              <w:trPr>
                <w:trHeight w:val="244"/>
                <w:jc w:val="center"/>
              </w:trPr>
              <w:tc>
                <w:tcPr>
                  <w:tcW w:w="932" w:type="dxa"/>
                  <w:tcBorders>
                    <w:top w:val="single" w:sz="12" w:space="0" w:color="000000"/>
                    <w:bottom w:val="single" w:sz="12" w:space="0" w:color="000000"/>
                    <w:right w:val="single" w:sz="4" w:space="0" w:color="000000"/>
                  </w:tcBorders>
                  <w:vAlign w:val="center"/>
                </w:tcPr>
                <w:p w14:paraId="657066BB" w14:textId="77777777" w:rsidR="0035659A" w:rsidRPr="009D019F" w:rsidRDefault="0035659A" w:rsidP="00983D8C">
                  <w:pPr>
                    <w:widowControl/>
                    <w:spacing w:line="240" w:lineRule="atLeast"/>
                    <w:jc w:val="center"/>
                    <w:textAlignment w:val="center"/>
                    <w:rPr>
                      <w:b/>
                      <w:bCs/>
                    </w:rPr>
                  </w:pPr>
                  <w:r w:rsidRPr="009D019F">
                    <w:rPr>
                      <w:rFonts w:hint="eastAsia"/>
                      <w:b/>
                      <w:bCs/>
                    </w:rPr>
                    <w:t>序号</w:t>
                  </w:r>
                </w:p>
              </w:tc>
              <w:tc>
                <w:tcPr>
                  <w:tcW w:w="1835" w:type="dxa"/>
                  <w:tcBorders>
                    <w:top w:val="single" w:sz="12" w:space="0" w:color="000000"/>
                    <w:left w:val="nil"/>
                    <w:bottom w:val="single" w:sz="12" w:space="0" w:color="000000"/>
                    <w:right w:val="single" w:sz="4" w:space="0" w:color="000000"/>
                  </w:tcBorders>
                  <w:vAlign w:val="center"/>
                </w:tcPr>
                <w:p w14:paraId="24220BAC" w14:textId="77777777" w:rsidR="0035659A" w:rsidRPr="009D019F" w:rsidRDefault="0035659A" w:rsidP="00983D8C">
                  <w:pPr>
                    <w:widowControl/>
                    <w:spacing w:line="240" w:lineRule="atLeast"/>
                    <w:jc w:val="center"/>
                    <w:textAlignment w:val="center"/>
                    <w:rPr>
                      <w:b/>
                      <w:bCs/>
                    </w:rPr>
                  </w:pPr>
                  <w:r w:rsidRPr="009D019F">
                    <w:rPr>
                      <w:rFonts w:hint="eastAsia"/>
                      <w:b/>
                      <w:bCs/>
                    </w:rPr>
                    <w:t>设备名称</w:t>
                  </w:r>
                </w:p>
              </w:tc>
              <w:tc>
                <w:tcPr>
                  <w:tcW w:w="992" w:type="dxa"/>
                  <w:tcBorders>
                    <w:top w:val="single" w:sz="12" w:space="0" w:color="000000"/>
                    <w:left w:val="nil"/>
                    <w:bottom w:val="single" w:sz="12" w:space="0" w:color="000000"/>
                    <w:right w:val="single" w:sz="4" w:space="0" w:color="000000"/>
                  </w:tcBorders>
                  <w:vAlign w:val="center"/>
                </w:tcPr>
                <w:p w14:paraId="49268300" w14:textId="77777777" w:rsidR="0035659A" w:rsidRPr="009D019F" w:rsidRDefault="0035659A" w:rsidP="00983D8C">
                  <w:pPr>
                    <w:widowControl/>
                    <w:spacing w:line="240" w:lineRule="atLeast"/>
                    <w:jc w:val="center"/>
                    <w:textAlignment w:val="center"/>
                    <w:rPr>
                      <w:b/>
                      <w:bCs/>
                    </w:rPr>
                  </w:pPr>
                  <w:r w:rsidRPr="009D019F">
                    <w:rPr>
                      <w:rFonts w:hint="eastAsia"/>
                      <w:b/>
                      <w:bCs/>
                    </w:rPr>
                    <w:t>数量</w:t>
                  </w:r>
                </w:p>
              </w:tc>
              <w:tc>
                <w:tcPr>
                  <w:tcW w:w="1695" w:type="dxa"/>
                  <w:tcBorders>
                    <w:top w:val="single" w:sz="12" w:space="0" w:color="000000"/>
                    <w:left w:val="nil"/>
                    <w:bottom w:val="single" w:sz="12" w:space="0" w:color="000000"/>
                    <w:right w:val="single" w:sz="4" w:space="0" w:color="000000"/>
                  </w:tcBorders>
                  <w:vAlign w:val="center"/>
                </w:tcPr>
                <w:p w14:paraId="72BC915E" w14:textId="77777777" w:rsidR="0035659A" w:rsidRPr="009D019F" w:rsidRDefault="0035659A" w:rsidP="00983D8C">
                  <w:pPr>
                    <w:widowControl/>
                    <w:spacing w:line="240" w:lineRule="atLeast"/>
                    <w:jc w:val="center"/>
                    <w:textAlignment w:val="center"/>
                    <w:rPr>
                      <w:b/>
                      <w:bCs/>
                    </w:rPr>
                  </w:pPr>
                  <w:r w:rsidRPr="009D019F">
                    <w:rPr>
                      <w:rFonts w:hint="eastAsia"/>
                      <w:b/>
                      <w:bCs/>
                    </w:rPr>
                    <w:t>规格型号</w:t>
                  </w:r>
                </w:p>
              </w:tc>
              <w:tc>
                <w:tcPr>
                  <w:tcW w:w="2589" w:type="dxa"/>
                  <w:tcBorders>
                    <w:top w:val="single" w:sz="12" w:space="0" w:color="000000"/>
                    <w:left w:val="nil"/>
                    <w:bottom w:val="single" w:sz="12" w:space="0" w:color="000000"/>
                  </w:tcBorders>
                  <w:vAlign w:val="center"/>
                </w:tcPr>
                <w:p w14:paraId="6B3EE76D" w14:textId="77777777" w:rsidR="0035659A" w:rsidRPr="009D019F" w:rsidRDefault="0035659A" w:rsidP="00983D8C">
                  <w:pPr>
                    <w:widowControl/>
                    <w:spacing w:line="240" w:lineRule="atLeast"/>
                    <w:jc w:val="center"/>
                    <w:textAlignment w:val="center"/>
                    <w:rPr>
                      <w:b/>
                      <w:bCs/>
                    </w:rPr>
                  </w:pPr>
                  <w:r w:rsidRPr="009D019F">
                    <w:rPr>
                      <w:rFonts w:hint="eastAsia"/>
                      <w:b/>
                      <w:bCs/>
                    </w:rPr>
                    <w:t>功能</w:t>
                  </w:r>
                </w:p>
              </w:tc>
            </w:tr>
            <w:tr w:rsidR="0035659A" w:rsidRPr="009D019F" w14:paraId="3E04EA8B" w14:textId="77777777" w:rsidTr="00AB1F44">
              <w:trPr>
                <w:trHeight w:val="232"/>
                <w:jc w:val="center"/>
              </w:trPr>
              <w:tc>
                <w:tcPr>
                  <w:tcW w:w="932" w:type="dxa"/>
                  <w:tcBorders>
                    <w:top w:val="single" w:sz="12" w:space="0" w:color="000000"/>
                    <w:bottom w:val="single" w:sz="4" w:space="0" w:color="auto"/>
                    <w:right w:val="single" w:sz="4" w:space="0" w:color="000000"/>
                  </w:tcBorders>
                  <w:vAlign w:val="center"/>
                </w:tcPr>
                <w:p w14:paraId="4B3DA2CA"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835" w:type="dxa"/>
                  <w:tcBorders>
                    <w:top w:val="single" w:sz="12" w:space="0" w:color="000000"/>
                    <w:left w:val="single" w:sz="4" w:space="0" w:color="000000"/>
                    <w:bottom w:val="single" w:sz="4" w:space="0" w:color="auto"/>
                    <w:right w:val="single" w:sz="4" w:space="0" w:color="auto"/>
                  </w:tcBorders>
                  <w:noWrap/>
                  <w:vAlign w:val="center"/>
                </w:tcPr>
                <w:p w14:paraId="169B0F7A" w14:textId="77777777" w:rsidR="0035659A" w:rsidRPr="009D019F" w:rsidRDefault="0035659A" w:rsidP="00983D8C">
                  <w:pPr>
                    <w:widowControl/>
                    <w:spacing w:line="240" w:lineRule="atLeast"/>
                    <w:jc w:val="center"/>
                    <w:textAlignment w:val="center"/>
                    <w:rPr>
                      <w:szCs w:val="20"/>
                    </w:rPr>
                  </w:pPr>
                  <w:r w:rsidRPr="009D019F">
                    <w:rPr>
                      <w:rFonts w:hint="eastAsia"/>
                      <w:szCs w:val="20"/>
                    </w:rPr>
                    <w:t>电子天平</w:t>
                  </w:r>
                </w:p>
              </w:tc>
              <w:tc>
                <w:tcPr>
                  <w:tcW w:w="992" w:type="dxa"/>
                  <w:tcBorders>
                    <w:top w:val="single" w:sz="12" w:space="0" w:color="000000"/>
                    <w:left w:val="nil"/>
                    <w:bottom w:val="single" w:sz="4" w:space="0" w:color="auto"/>
                    <w:right w:val="single" w:sz="4" w:space="0" w:color="auto"/>
                  </w:tcBorders>
                  <w:noWrap/>
                  <w:vAlign w:val="center"/>
                </w:tcPr>
                <w:p w14:paraId="55AD8AF8"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12" w:space="0" w:color="000000"/>
                    <w:left w:val="nil"/>
                    <w:bottom w:val="single" w:sz="4" w:space="0" w:color="auto"/>
                    <w:right w:val="single" w:sz="4" w:space="0" w:color="auto"/>
                  </w:tcBorders>
                  <w:noWrap/>
                  <w:vAlign w:val="center"/>
                </w:tcPr>
                <w:p w14:paraId="436CADEF" w14:textId="77777777" w:rsidR="0035659A" w:rsidRPr="009D019F" w:rsidRDefault="0035659A" w:rsidP="00983D8C">
                  <w:pPr>
                    <w:widowControl/>
                    <w:spacing w:line="240" w:lineRule="atLeast"/>
                    <w:jc w:val="center"/>
                    <w:textAlignment w:val="center"/>
                    <w:rPr>
                      <w:szCs w:val="20"/>
                    </w:rPr>
                  </w:pPr>
                  <w:r w:rsidRPr="009D019F">
                    <w:rPr>
                      <w:rFonts w:hint="eastAsia"/>
                      <w:szCs w:val="20"/>
                    </w:rPr>
                    <w:t>FA1004B</w:t>
                  </w:r>
                </w:p>
              </w:tc>
              <w:tc>
                <w:tcPr>
                  <w:tcW w:w="2589" w:type="dxa"/>
                  <w:tcBorders>
                    <w:top w:val="single" w:sz="12" w:space="0" w:color="000000"/>
                    <w:left w:val="nil"/>
                    <w:bottom w:val="single" w:sz="4" w:space="0" w:color="auto"/>
                  </w:tcBorders>
                  <w:vAlign w:val="center"/>
                </w:tcPr>
                <w:p w14:paraId="5D8B2485" w14:textId="75FBF0F9" w:rsidR="0035659A" w:rsidRPr="009D019F" w:rsidRDefault="0035659A" w:rsidP="0035659A">
                  <w:pPr>
                    <w:widowControl/>
                    <w:spacing w:line="240" w:lineRule="atLeast"/>
                    <w:jc w:val="center"/>
                    <w:textAlignment w:val="center"/>
                    <w:rPr>
                      <w:szCs w:val="20"/>
                    </w:rPr>
                  </w:pPr>
                  <w:r w:rsidRPr="009D019F">
                    <w:rPr>
                      <w:rFonts w:hint="eastAsia"/>
                      <w:szCs w:val="20"/>
                    </w:rPr>
                    <w:t>检验称重</w:t>
                  </w:r>
                </w:p>
              </w:tc>
            </w:tr>
            <w:tr w:rsidR="0035659A" w:rsidRPr="009D019F" w14:paraId="232AA0A0"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5DA6A35F" w14:textId="77777777" w:rsidR="0035659A" w:rsidRPr="009D019F" w:rsidRDefault="0035659A" w:rsidP="00983D8C">
                  <w:pPr>
                    <w:widowControl/>
                    <w:spacing w:line="240" w:lineRule="atLeast"/>
                    <w:jc w:val="center"/>
                    <w:textAlignment w:val="center"/>
                    <w:rPr>
                      <w:szCs w:val="20"/>
                    </w:rPr>
                  </w:pPr>
                  <w:r w:rsidRPr="009D019F">
                    <w:rPr>
                      <w:rFonts w:hint="eastAsia"/>
                      <w:szCs w:val="20"/>
                    </w:rPr>
                    <w:t>2</w:t>
                  </w:r>
                </w:p>
              </w:tc>
              <w:tc>
                <w:tcPr>
                  <w:tcW w:w="1835" w:type="dxa"/>
                  <w:tcBorders>
                    <w:top w:val="single" w:sz="4" w:space="0" w:color="auto"/>
                    <w:left w:val="nil"/>
                    <w:bottom w:val="single" w:sz="4" w:space="0" w:color="auto"/>
                    <w:right w:val="single" w:sz="4" w:space="0" w:color="auto"/>
                  </w:tcBorders>
                  <w:noWrap/>
                  <w:vAlign w:val="center"/>
                </w:tcPr>
                <w:p w14:paraId="5CD65B49" w14:textId="77777777" w:rsidR="0035659A" w:rsidRPr="009D019F" w:rsidRDefault="0035659A" w:rsidP="00983D8C">
                  <w:pPr>
                    <w:widowControl/>
                    <w:spacing w:line="240" w:lineRule="atLeast"/>
                    <w:jc w:val="center"/>
                    <w:textAlignment w:val="center"/>
                    <w:rPr>
                      <w:szCs w:val="20"/>
                    </w:rPr>
                  </w:pPr>
                  <w:r w:rsidRPr="009D019F">
                    <w:rPr>
                      <w:rFonts w:hint="eastAsia"/>
                      <w:szCs w:val="20"/>
                    </w:rPr>
                    <w:t>李氏密度瓶</w:t>
                  </w:r>
                </w:p>
              </w:tc>
              <w:tc>
                <w:tcPr>
                  <w:tcW w:w="992" w:type="dxa"/>
                  <w:tcBorders>
                    <w:top w:val="single" w:sz="4" w:space="0" w:color="auto"/>
                    <w:left w:val="nil"/>
                    <w:bottom w:val="single" w:sz="4" w:space="0" w:color="auto"/>
                    <w:right w:val="single" w:sz="4" w:space="0" w:color="auto"/>
                  </w:tcBorders>
                  <w:noWrap/>
                  <w:vAlign w:val="center"/>
                </w:tcPr>
                <w:p w14:paraId="2678EF50" w14:textId="77777777" w:rsidR="0035659A" w:rsidRPr="009D019F" w:rsidRDefault="0035659A" w:rsidP="00983D8C">
                  <w:pPr>
                    <w:widowControl/>
                    <w:spacing w:line="240" w:lineRule="atLeast"/>
                    <w:jc w:val="center"/>
                    <w:textAlignment w:val="center"/>
                    <w:rPr>
                      <w:szCs w:val="20"/>
                    </w:rPr>
                  </w:pPr>
                  <w:r w:rsidRPr="009D019F">
                    <w:rPr>
                      <w:rFonts w:hint="eastAsia"/>
                      <w:szCs w:val="20"/>
                    </w:rPr>
                    <w:t>4</w:t>
                  </w:r>
                </w:p>
              </w:tc>
              <w:tc>
                <w:tcPr>
                  <w:tcW w:w="1695" w:type="dxa"/>
                  <w:tcBorders>
                    <w:top w:val="single" w:sz="4" w:space="0" w:color="auto"/>
                    <w:left w:val="nil"/>
                    <w:bottom w:val="single" w:sz="4" w:space="0" w:color="auto"/>
                    <w:right w:val="single" w:sz="4" w:space="0" w:color="auto"/>
                  </w:tcBorders>
                  <w:noWrap/>
                  <w:vAlign w:val="center"/>
                </w:tcPr>
                <w:p w14:paraId="716B5412" w14:textId="77777777" w:rsidR="0035659A" w:rsidRPr="009D019F" w:rsidRDefault="0035659A" w:rsidP="00983D8C">
                  <w:pPr>
                    <w:widowControl/>
                    <w:spacing w:line="240" w:lineRule="atLeast"/>
                    <w:jc w:val="center"/>
                    <w:textAlignment w:val="center"/>
                    <w:rPr>
                      <w:szCs w:val="20"/>
                    </w:rPr>
                  </w:pPr>
                  <w:r w:rsidRPr="009D019F">
                    <w:rPr>
                      <w:szCs w:val="20"/>
                    </w:rPr>
                    <w:t>250ml</w:t>
                  </w:r>
                </w:p>
              </w:tc>
              <w:tc>
                <w:tcPr>
                  <w:tcW w:w="2589" w:type="dxa"/>
                  <w:tcBorders>
                    <w:top w:val="single" w:sz="4" w:space="0" w:color="auto"/>
                    <w:left w:val="nil"/>
                    <w:bottom w:val="single" w:sz="4" w:space="0" w:color="auto"/>
                  </w:tcBorders>
                  <w:vAlign w:val="center"/>
                </w:tcPr>
                <w:p w14:paraId="280D5961"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检验密度</w:t>
                  </w:r>
                </w:p>
              </w:tc>
            </w:tr>
            <w:tr w:rsidR="0035659A" w:rsidRPr="009D019F" w14:paraId="7FFBF41D" w14:textId="77777777" w:rsidTr="00CA596C">
              <w:trPr>
                <w:trHeight w:val="281"/>
                <w:jc w:val="center"/>
              </w:trPr>
              <w:tc>
                <w:tcPr>
                  <w:tcW w:w="932" w:type="dxa"/>
                  <w:tcBorders>
                    <w:top w:val="single" w:sz="4" w:space="0" w:color="auto"/>
                    <w:bottom w:val="single" w:sz="4" w:space="0" w:color="auto"/>
                    <w:right w:val="single" w:sz="4" w:space="0" w:color="auto"/>
                  </w:tcBorders>
                  <w:vAlign w:val="center"/>
                </w:tcPr>
                <w:p w14:paraId="3560F16B" w14:textId="77777777" w:rsidR="0035659A" w:rsidRPr="009D019F" w:rsidRDefault="0035659A" w:rsidP="00983D8C">
                  <w:pPr>
                    <w:widowControl/>
                    <w:spacing w:line="240" w:lineRule="atLeast"/>
                    <w:jc w:val="center"/>
                    <w:textAlignment w:val="center"/>
                    <w:rPr>
                      <w:szCs w:val="20"/>
                    </w:rPr>
                  </w:pPr>
                  <w:r w:rsidRPr="009D019F">
                    <w:rPr>
                      <w:rFonts w:hint="eastAsia"/>
                      <w:szCs w:val="20"/>
                    </w:rPr>
                    <w:t>3</w:t>
                  </w:r>
                </w:p>
              </w:tc>
              <w:tc>
                <w:tcPr>
                  <w:tcW w:w="1835" w:type="dxa"/>
                  <w:tcBorders>
                    <w:top w:val="single" w:sz="4" w:space="0" w:color="auto"/>
                    <w:left w:val="nil"/>
                    <w:bottom w:val="single" w:sz="4" w:space="0" w:color="auto"/>
                    <w:right w:val="single" w:sz="4" w:space="0" w:color="auto"/>
                  </w:tcBorders>
                  <w:noWrap/>
                  <w:vAlign w:val="center"/>
                </w:tcPr>
                <w:p w14:paraId="631A60CC" w14:textId="77777777" w:rsidR="0035659A" w:rsidRPr="009D019F" w:rsidRDefault="0035659A" w:rsidP="00983D8C">
                  <w:pPr>
                    <w:widowControl/>
                    <w:spacing w:line="240" w:lineRule="atLeast"/>
                    <w:jc w:val="center"/>
                    <w:textAlignment w:val="center"/>
                    <w:rPr>
                      <w:szCs w:val="20"/>
                    </w:rPr>
                  </w:pPr>
                  <w:r w:rsidRPr="009D019F">
                    <w:rPr>
                      <w:rFonts w:hint="eastAsia"/>
                      <w:szCs w:val="20"/>
                    </w:rPr>
                    <w:t>六速旋转粘度计</w:t>
                  </w:r>
                </w:p>
              </w:tc>
              <w:tc>
                <w:tcPr>
                  <w:tcW w:w="992" w:type="dxa"/>
                  <w:tcBorders>
                    <w:top w:val="single" w:sz="4" w:space="0" w:color="auto"/>
                    <w:left w:val="nil"/>
                    <w:bottom w:val="single" w:sz="4" w:space="0" w:color="auto"/>
                    <w:right w:val="single" w:sz="4" w:space="0" w:color="auto"/>
                  </w:tcBorders>
                  <w:noWrap/>
                  <w:vAlign w:val="center"/>
                </w:tcPr>
                <w:p w14:paraId="06006487" w14:textId="77777777" w:rsidR="0035659A" w:rsidRPr="009D019F" w:rsidRDefault="0035659A" w:rsidP="00983D8C">
                  <w:pPr>
                    <w:widowControl/>
                    <w:spacing w:line="240" w:lineRule="atLeast"/>
                    <w:jc w:val="center"/>
                    <w:textAlignment w:val="center"/>
                    <w:rPr>
                      <w:szCs w:val="20"/>
                    </w:rPr>
                  </w:pPr>
                  <w:r w:rsidRPr="009D019F">
                    <w:rPr>
                      <w:rFonts w:hint="eastAsia"/>
                      <w:szCs w:val="20"/>
                    </w:rPr>
                    <w:t>2</w:t>
                  </w:r>
                </w:p>
              </w:tc>
              <w:tc>
                <w:tcPr>
                  <w:tcW w:w="1695" w:type="dxa"/>
                  <w:tcBorders>
                    <w:top w:val="single" w:sz="4" w:space="0" w:color="auto"/>
                    <w:left w:val="nil"/>
                    <w:bottom w:val="single" w:sz="4" w:space="0" w:color="auto"/>
                    <w:right w:val="single" w:sz="4" w:space="0" w:color="auto"/>
                  </w:tcBorders>
                  <w:noWrap/>
                  <w:vAlign w:val="center"/>
                </w:tcPr>
                <w:p w14:paraId="77A741CD" w14:textId="77777777" w:rsidR="0035659A" w:rsidRPr="009D019F" w:rsidRDefault="0035659A" w:rsidP="00983D8C">
                  <w:pPr>
                    <w:widowControl/>
                    <w:spacing w:line="240" w:lineRule="atLeast"/>
                    <w:jc w:val="center"/>
                    <w:textAlignment w:val="center"/>
                    <w:rPr>
                      <w:szCs w:val="20"/>
                    </w:rPr>
                  </w:pPr>
                  <w:r w:rsidRPr="009D019F">
                    <w:rPr>
                      <w:rFonts w:hint="eastAsia"/>
                      <w:szCs w:val="20"/>
                    </w:rPr>
                    <w:t>ZNN-D6</w:t>
                  </w:r>
                </w:p>
              </w:tc>
              <w:tc>
                <w:tcPr>
                  <w:tcW w:w="2589" w:type="dxa"/>
                  <w:tcBorders>
                    <w:top w:val="single" w:sz="4" w:space="0" w:color="auto"/>
                    <w:left w:val="nil"/>
                    <w:bottom w:val="single" w:sz="4" w:space="0" w:color="auto"/>
                  </w:tcBorders>
                  <w:vAlign w:val="center"/>
                </w:tcPr>
                <w:p w14:paraId="4B6515A3"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检验粘度效应</w:t>
                  </w:r>
                </w:p>
              </w:tc>
            </w:tr>
            <w:tr w:rsidR="0035659A" w:rsidRPr="009D019F" w14:paraId="74453942" w14:textId="77777777" w:rsidTr="00AB1F44">
              <w:trPr>
                <w:trHeight w:val="283"/>
                <w:jc w:val="center"/>
              </w:trPr>
              <w:tc>
                <w:tcPr>
                  <w:tcW w:w="932" w:type="dxa"/>
                  <w:tcBorders>
                    <w:top w:val="single" w:sz="4" w:space="0" w:color="auto"/>
                    <w:bottom w:val="single" w:sz="4" w:space="0" w:color="auto"/>
                    <w:right w:val="single" w:sz="4" w:space="0" w:color="auto"/>
                  </w:tcBorders>
                  <w:vAlign w:val="center"/>
                </w:tcPr>
                <w:p w14:paraId="7AD3E53C" w14:textId="41565592" w:rsidR="0035659A" w:rsidRPr="009D019F" w:rsidRDefault="0035659A" w:rsidP="00983D8C">
                  <w:pPr>
                    <w:widowControl/>
                    <w:spacing w:line="240" w:lineRule="atLeast"/>
                    <w:jc w:val="center"/>
                    <w:textAlignment w:val="center"/>
                    <w:rPr>
                      <w:szCs w:val="20"/>
                    </w:rPr>
                  </w:pPr>
                  <w:r w:rsidRPr="009D019F">
                    <w:rPr>
                      <w:rFonts w:hint="eastAsia"/>
                      <w:szCs w:val="20"/>
                    </w:rPr>
                    <w:t>4</w:t>
                  </w:r>
                </w:p>
              </w:tc>
              <w:tc>
                <w:tcPr>
                  <w:tcW w:w="1835" w:type="dxa"/>
                  <w:tcBorders>
                    <w:top w:val="single" w:sz="4" w:space="0" w:color="auto"/>
                    <w:left w:val="nil"/>
                    <w:bottom w:val="single" w:sz="4" w:space="0" w:color="auto"/>
                    <w:right w:val="single" w:sz="4" w:space="0" w:color="auto"/>
                  </w:tcBorders>
                  <w:noWrap/>
                  <w:vAlign w:val="center"/>
                </w:tcPr>
                <w:p w14:paraId="2E0E197F" w14:textId="77777777" w:rsidR="0035659A" w:rsidRPr="009D019F" w:rsidRDefault="0035659A" w:rsidP="00983D8C">
                  <w:pPr>
                    <w:widowControl/>
                    <w:spacing w:line="240" w:lineRule="atLeast"/>
                    <w:jc w:val="center"/>
                    <w:textAlignment w:val="center"/>
                    <w:rPr>
                      <w:szCs w:val="20"/>
                    </w:rPr>
                  </w:pPr>
                  <w:r w:rsidRPr="009D019F">
                    <w:rPr>
                      <w:rFonts w:hint="eastAsia"/>
                      <w:szCs w:val="20"/>
                    </w:rPr>
                    <w:t>恒温水浴箱</w:t>
                  </w:r>
                </w:p>
              </w:tc>
              <w:tc>
                <w:tcPr>
                  <w:tcW w:w="992" w:type="dxa"/>
                  <w:tcBorders>
                    <w:top w:val="single" w:sz="4" w:space="0" w:color="auto"/>
                    <w:left w:val="nil"/>
                    <w:bottom w:val="single" w:sz="4" w:space="0" w:color="auto"/>
                    <w:right w:val="single" w:sz="4" w:space="0" w:color="auto"/>
                  </w:tcBorders>
                  <w:noWrap/>
                  <w:vAlign w:val="center"/>
                </w:tcPr>
                <w:p w14:paraId="6DF4E9C9"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5B9E3C8E" w14:textId="77777777" w:rsidR="0035659A" w:rsidRPr="009D019F" w:rsidRDefault="0035659A" w:rsidP="00983D8C">
                  <w:pPr>
                    <w:widowControl/>
                    <w:spacing w:line="240" w:lineRule="atLeast"/>
                    <w:jc w:val="center"/>
                    <w:textAlignment w:val="center"/>
                    <w:rPr>
                      <w:szCs w:val="20"/>
                    </w:rPr>
                  </w:pPr>
                  <w:r w:rsidRPr="009D019F">
                    <w:rPr>
                      <w:rFonts w:hint="eastAsia"/>
                      <w:szCs w:val="20"/>
                    </w:rPr>
                    <w:t>76-1</w:t>
                  </w:r>
                </w:p>
              </w:tc>
              <w:tc>
                <w:tcPr>
                  <w:tcW w:w="2589" w:type="dxa"/>
                  <w:tcBorders>
                    <w:top w:val="single" w:sz="4" w:space="0" w:color="auto"/>
                    <w:left w:val="nil"/>
                    <w:bottom w:val="single" w:sz="4" w:space="0" w:color="auto"/>
                  </w:tcBorders>
                  <w:vAlign w:val="center"/>
                </w:tcPr>
                <w:p w14:paraId="6849DA36"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检验密度恒温</w:t>
                  </w:r>
                </w:p>
              </w:tc>
            </w:tr>
            <w:tr w:rsidR="0035659A" w:rsidRPr="009D019F" w14:paraId="131BA627" w14:textId="77777777" w:rsidTr="00AB1F44">
              <w:trPr>
                <w:trHeight w:val="274"/>
                <w:jc w:val="center"/>
              </w:trPr>
              <w:tc>
                <w:tcPr>
                  <w:tcW w:w="932" w:type="dxa"/>
                  <w:tcBorders>
                    <w:top w:val="single" w:sz="4" w:space="0" w:color="auto"/>
                    <w:bottom w:val="single" w:sz="4" w:space="0" w:color="auto"/>
                    <w:right w:val="single" w:sz="4" w:space="0" w:color="auto"/>
                  </w:tcBorders>
                  <w:vAlign w:val="center"/>
                </w:tcPr>
                <w:p w14:paraId="1EB28B8B" w14:textId="1E910005" w:rsidR="0035659A" w:rsidRPr="009D019F" w:rsidRDefault="0035659A" w:rsidP="00983D8C">
                  <w:pPr>
                    <w:widowControl/>
                    <w:spacing w:line="240" w:lineRule="atLeast"/>
                    <w:jc w:val="center"/>
                    <w:textAlignment w:val="center"/>
                    <w:rPr>
                      <w:szCs w:val="20"/>
                    </w:rPr>
                  </w:pPr>
                  <w:r w:rsidRPr="009D019F">
                    <w:rPr>
                      <w:rFonts w:hint="eastAsia"/>
                      <w:szCs w:val="20"/>
                    </w:rPr>
                    <w:t>5</w:t>
                  </w:r>
                </w:p>
              </w:tc>
              <w:tc>
                <w:tcPr>
                  <w:tcW w:w="1835" w:type="dxa"/>
                  <w:tcBorders>
                    <w:top w:val="single" w:sz="4" w:space="0" w:color="auto"/>
                    <w:left w:val="nil"/>
                    <w:bottom w:val="single" w:sz="4" w:space="0" w:color="auto"/>
                    <w:right w:val="single" w:sz="4" w:space="0" w:color="auto"/>
                  </w:tcBorders>
                  <w:noWrap/>
                  <w:vAlign w:val="center"/>
                </w:tcPr>
                <w:p w14:paraId="42A022FF" w14:textId="77777777" w:rsidR="0035659A" w:rsidRPr="009D019F" w:rsidRDefault="0035659A" w:rsidP="00983D8C">
                  <w:pPr>
                    <w:widowControl/>
                    <w:spacing w:line="240" w:lineRule="atLeast"/>
                    <w:jc w:val="center"/>
                    <w:textAlignment w:val="center"/>
                    <w:rPr>
                      <w:szCs w:val="20"/>
                    </w:rPr>
                  </w:pPr>
                  <w:r w:rsidRPr="009D019F">
                    <w:rPr>
                      <w:rFonts w:hint="eastAsia"/>
                      <w:szCs w:val="20"/>
                    </w:rPr>
                    <w:t>恒温干燥箱</w:t>
                  </w:r>
                </w:p>
              </w:tc>
              <w:tc>
                <w:tcPr>
                  <w:tcW w:w="992" w:type="dxa"/>
                  <w:tcBorders>
                    <w:top w:val="single" w:sz="4" w:space="0" w:color="auto"/>
                    <w:left w:val="nil"/>
                    <w:bottom w:val="single" w:sz="4" w:space="0" w:color="auto"/>
                    <w:right w:val="single" w:sz="4" w:space="0" w:color="auto"/>
                  </w:tcBorders>
                  <w:noWrap/>
                  <w:vAlign w:val="center"/>
                </w:tcPr>
                <w:p w14:paraId="146B5FC4"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6578124C" w14:textId="77777777" w:rsidR="0035659A" w:rsidRPr="009D019F" w:rsidRDefault="0035659A" w:rsidP="00983D8C">
                  <w:pPr>
                    <w:widowControl/>
                    <w:spacing w:line="240" w:lineRule="atLeast"/>
                    <w:jc w:val="center"/>
                    <w:textAlignment w:val="center"/>
                    <w:rPr>
                      <w:szCs w:val="20"/>
                    </w:rPr>
                  </w:pPr>
                  <w:r w:rsidRPr="009D019F">
                    <w:rPr>
                      <w:rFonts w:hint="eastAsia"/>
                      <w:szCs w:val="20"/>
                    </w:rPr>
                    <w:t>101-1A</w:t>
                  </w:r>
                </w:p>
              </w:tc>
              <w:tc>
                <w:tcPr>
                  <w:tcW w:w="2589" w:type="dxa"/>
                  <w:tcBorders>
                    <w:top w:val="single" w:sz="4" w:space="0" w:color="auto"/>
                    <w:left w:val="nil"/>
                    <w:bottom w:val="single" w:sz="4" w:space="0" w:color="auto"/>
                  </w:tcBorders>
                  <w:vAlign w:val="center"/>
                </w:tcPr>
                <w:p w14:paraId="4036D87A" w14:textId="77777777" w:rsidR="0035659A" w:rsidRPr="009D019F" w:rsidRDefault="0035659A" w:rsidP="00983D8C">
                  <w:pPr>
                    <w:widowControl/>
                    <w:spacing w:line="240" w:lineRule="atLeast"/>
                    <w:jc w:val="center"/>
                    <w:textAlignment w:val="center"/>
                    <w:rPr>
                      <w:szCs w:val="20"/>
                    </w:rPr>
                  </w:pPr>
                  <w:r w:rsidRPr="009D019F">
                    <w:rPr>
                      <w:rFonts w:hint="eastAsia"/>
                      <w:szCs w:val="20"/>
                    </w:rPr>
                    <w:t>样品恒温烘干</w:t>
                  </w:r>
                </w:p>
              </w:tc>
            </w:tr>
            <w:tr w:rsidR="0035659A" w:rsidRPr="009D019F" w14:paraId="3DBCF182" w14:textId="77777777" w:rsidTr="00CA596C">
              <w:trPr>
                <w:trHeight w:val="223"/>
                <w:jc w:val="center"/>
              </w:trPr>
              <w:tc>
                <w:tcPr>
                  <w:tcW w:w="932" w:type="dxa"/>
                  <w:tcBorders>
                    <w:top w:val="single" w:sz="4" w:space="0" w:color="auto"/>
                    <w:bottom w:val="single" w:sz="4" w:space="0" w:color="auto"/>
                    <w:right w:val="single" w:sz="4" w:space="0" w:color="auto"/>
                  </w:tcBorders>
                  <w:vAlign w:val="center"/>
                </w:tcPr>
                <w:p w14:paraId="26C1D3E0" w14:textId="680CC871" w:rsidR="0035659A" w:rsidRPr="009D019F" w:rsidRDefault="0035659A" w:rsidP="00983D8C">
                  <w:pPr>
                    <w:widowControl/>
                    <w:spacing w:line="240" w:lineRule="atLeast"/>
                    <w:jc w:val="center"/>
                    <w:textAlignment w:val="center"/>
                    <w:rPr>
                      <w:szCs w:val="20"/>
                    </w:rPr>
                  </w:pPr>
                  <w:r w:rsidRPr="009D019F">
                    <w:rPr>
                      <w:rFonts w:hint="eastAsia"/>
                      <w:szCs w:val="20"/>
                    </w:rPr>
                    <w:t>6</w:t>
                  </w:r>
                </w:p>
              </w:tc>
              <w:tc>
                <w:tcPr>
                  <w:tcW w:w="1835" w:type="dxa"/>
                  <w:tcBorders>
                    <w:top w:val="single" w:sz="4" w:space="0" w:color="auto"/>
                    <w:left w:val="nil"/>
                    <w:bottom w:val="single" w:sz="4" w:space="0" w:color="auto"/>
                    <w:right w:val="single" w:sz="4" w:space="0" w:color="auto"/>
                  </w:tcBorders>
                  <w:noWrap/>
                  <w:vAlign w:val="center"/>
                </w:tcPr>
                <w:p w14:paraId="74EA0A92" w14:textId="77777777" w:rsidR="0035659A" w:rsidRPr="009D019F" w:rsidRDefault="0035659A" w:rsidP="00983D8C">
                  <w:pPr>
                    <w:widowControl/>
                    <w:spacing w:line="240" w:lineRule="atLeast"/>
                    <w:jc w:val="center"/>
                    <w:textAlignment w:val="bottom"/>
                  </w:pPr>
                  <w:proofErr w:type="gramStart"/>
                  <w:r w:rsidRPr="009D019F">
                    <w:rPr>
                      <w:rFonts w:hint="eastAsia"/>
                      <w:szCs w:val="20"/>
                    </w:rPr>
                    <w:t>湿筛仪</w:t>
                  </w:r>
                  <w:proofErr w:type="gramEnd"/>
                </w:p>
              </w:tc>
              <w:tc>
                <w:tcPr>
                  <w:tcW w:w="992" w:type="dxa"/>
                  <w:tcBorders>
                    <w:top w:val="single" w:sz="4" w:space="0" w:color="auto"/>
                    <w:left w:val="nil"/>
                    <w:bottom w:val="single" w:sz="4" w:space="0" w:color="auto"/>
                    <w:right w:val="single" w:sz="4" w:space="0" w:color="auto"/>
                  </w:tcBorders>
                  <w:noWrap/>
                  <w:vAlign w:val="center"/>
                </w:tcPr>
                <w:p w14:paraId="51A466D8" w14:textId="77777777" w:rsidR="0035659A" w:rsidRPr="009D019F" w:rsidRDefault="0035659A" w:rsidP="00983D8C">
                  <w:pPr>
                    <w:widowControl/>
                    <w:spacing w:line="240" w:lineRule="atLeast"/>
                    <w:jc w:val="center"/>
                    <w:textAlignment w:val="bottom"/>
                  </w:pPr>
                  <w:r w:rsidRPr="009D019F">
                    <w:rPr>
                      <w:rFonts w:hint="eastAsia"/>
                    </w:rPr>
                    <w:t>1</w:t>
                  </w:r>
                </w:p>
              </w:tc>
              <w:tc>
                <w:tcPr>
                  <w:tcW w:w="1695" w:type="dxa"/>
                  <w:tcBorders>
                    <w:top w:val="single" w:sz="4" w:space="0" w:color="auto"/>
                    <w:left w:val="nil"/>
                    <w:bottom w:val="single" w:sz="4" w:space="0" w:color="auto"/>
                    <w:right w:val="single" w:sz="4" w:space="0" w:color="auto"/>
                  </w:tcBorders>
                  <w:noWrap/>
                  <w:vAlign w:val="center"/>
                </w:tcPr>
                <w:p w14:paraId="43E799FE" w14:textId="77777777" w:rsidR="0035659A" w:rsidRPr="009D019F" w:rsidRDefault="0035659A" w:rsidP="00983D8C">
                  <w:pPr>
                    <w:widowControl/>
                    <w:spacing w:line="240" w:lineRule="atLeast"/>
                    <w:jc w:val="center"/>
                    <w:textAlignment w:val="bottom"/>
                  </w:pPr>
                  <w:r w:rsidRPr="009D019F">
                    <w:rPr>
                      <w:rFonts w:hint="eastAsia"/>
                    </w:rPr>
                    <w:t>SSH-1</w:t>
                  </w:r>
                </w:p>
              </w:tc>
              <w:tc>
                <w:tcPr>
                  <w:tcW w:w="2589" w:type="dxa"/>
                  <w:tcBorders>
                    <w:top w:val="single" w:sz="4" w:space="0" w:color="auto"/>
                    <w:left w:val="nil"/>
                    <w:bottom w:val="single" w:sz="4" w:space="0" w:color="auto"/>
                  </w:tcBorders>
                  <w:vAlign w:val="center"/>
                </w:tcPr>
                <w:p w14:paraId="2F03BED6" w14:textId="77777777" w:rsidR="0035659A" w:rsidRPr="009D019F" w:rsidRDefault="0035659A" w:rsidP="00983D8C">
                  <w:pPr>
                    <w:widowControl/>
                    <w:spacing w:line="240" w:lineRule="atLeast"/>
                    <w:jc w:val="center"/>
                    <w:textAlignment w:val="center"/>
                    <w:rPr>
                      <w:szCs w:val="20"/>
                    </w:rPr>
                  </w:pPr>
                  <w:r w:rsidRPr="009D019F">
                    <w:rPr>
                      <w:rFonts w:hint="eastAsia"/>
                      <w:szCs w:val="20"/>
                    </w:rPr>
                    <w:t>测量</w:t>
                  </w:r>
                  <w:proofErr w:type="gramStart"/>
                  <w:r w:rsidRPr="009D019F">
                    <w:rPr>
                      <w:rFonts w:hint="eastAsia"/>
                      <w:szCs w:val="20"/>
                    </w:rPr>
                    <w:t>筛</w:t>
                  </w:r>
                  <w:proofErr w:type="gramEnd"/>
                  <w:r w:rsidRPr="009D019F">
                    <w:rPr>
                      <w:rFonts w:hint="eastAsia"/>
                      <w:szCs w:val="20"/>
                    </w:rPr>
                    <w:t>余量</w:t>
                  </w:r>
                </w:p>
              </w:tc>
            </w:tr>
            <w:tr w:rsidR="0035659A" w:rsidRPr="009D019F" w14:paraId="5B584E50" w14:textId="77777777" w:rsidTr="00CA596C">
              <w:trPr>
                <w:trHeight w:val="286"/>
                <w:jc w:val="center"/>
              </w:trPr>
              <w:tc>
                <w:tcPr>
                  <w:tcW w:w="932" w:type="dxa"/>
                  <w:tcBorders>
                    <w:top w:val="single" w:sz="4" w:space="0" w:color="auto"/>
                    <w:bottom w:val="single" w:sz="4" w:space="0" w:color="auto"/>
                    <w:right w:val="single" w:sz="4" w:space="0" w:color="auto"/>
                  </w:tcBorders>
                  <w:vAlign w:val="center"/>
                </w:tcPr>
                <w:p w14:paraId="1489D2EF" w14:textId="31BF86A7" w:rsidR="0035659A" w:rsidRPr="009D019F" w:rsidRDefault="0035659A" w:rsidP="00983D8C">
                  <w:pPr>
                    <w:widowControl/>
                    <w:spacing w:line="240" w:lineRule="atLeast"/>
                    <w:jc w:val="center"/>
                    <w:textAlignment w:val="center"/>
                    <w:rPr>
                      <w:szCs w:val="20"/>
                    </w:rPr>
                  </w:pPr>
                  <w:r w:rsidRPr="009D019F">
                    <w:rPr>
                      <w:rFonts w:hint="eastAsia"/>
                      <w:szCs w:val="20"/>
                    </w:rPr>
                    <w:t>7</w:t>
                  </w:r>
                </w:p>
              </w:tc>
              <w:tc>
                <w:tcPr>
                  <w:tcW w:w="1835" w:type="dxa"/>
                  <w:tcBorders>
                    <w:top w:val="single" w:sz="4" w:space="0" w:color="auto"/>
                    <w:left w:val="nil"/>
                    <w:bottom w:val="single" w:sz="4" w:space="0" w:color="auto"/>
                    <w:right w:val="single" w:sz="4" w:space="0" w:color="auto"/>
                  </w:tcBorders>
                  <w:noWrap/>
                  <w:vAlign w:val="center"/>
                </w:tcPr>
                <w:p w14:paraId="066DD1FA" w14:textId="77777777" w:rsidR="0035659A" w:rsidRPr="009D019F" w:rsidRDefault="0035659A" w:rsidP="00983D8C">
                  <w:pPr>
                    <w:widowControl/>
                    <w:spacing w:line="240" w:lineRule="atLeast"/>
                    <w:jc w:val="center"/>
                    <w:textAlignment w:val="center"/>
                    <w:rPr>
                      <w:szCs w:val="20"/>
                    </w:rPr>
                  </w:pPr>
                  <w:r w:rsidRPr="009D019F">
                    <w:rPr>
                      <w:rFonts w:hint="eastAsia"/>
                      <w:szCs w:val="20"/>
                    </w:rPr>
                    <w:t>机械振荡器</w:t>
                  </w:r>
                </w:p>
              </w:tc>
              <w:tc>
                <w:tcPr>
                  <w:tcW w:w="992" w:type="dxa"/>
                  <w:tcBorders>
                    <w:top w:val="single" w:sz="4" w:space="0" w:color="auto"/>
                    <w:left w:val="nil"/>
                    <w:bottom w:val="single" w:sz="4" w:space="0" w:color="auto"/>
                    <w:right w:val="single" w:sz="4" w:space="0" w:color="auto"/>
                  </w:tcBorders>
                  <w:noWrap/>
                  <w:vAlign w:val="center"/>
                </w:tcPr>
                <w:p w14:paraId="3E1D0B4F"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0690C50B" w14:textId="77777777" w:rsidR="0035659A" w:rsidRPr="009D019F" w:rsidRDefault="0035659A" w:rsidP="00983D8C">
                  <w:pPr>
                    <w:widowControl/>
                    <w:spacing w:line="240" w:lineRule="atLeast"/>
                    <w:jc w:val="center"/>
                    <w:textAlignment w:val="center"/>
                    <w:rPr>
                      <w:szCs w:val="20"/>
                    </w:rPr>
                  </w:pPr>
                  <w:r w:rsidRPr="009D019F">
                    <w:rPr>
                      <w:rFonts w:hint="eastAsia"/>
                      <w:szCs w:val="20"/>
                    </w:rPr>
                    <w:t>HY-2B</w:t>
                  </w:r>
                </w:p>
              </w:tc>
              <w:tc>
                <w:tcPr>
                  <w:tcW w:w="2589" w:type="dxa"/>
                  <w:tcBorders>
                    <w:top w:val="single" w:sz="4" w:space="0" w:color="auto"/>
                    <w:left w:val="nil"/>
                    <w:bottom w:val="single" w:sz="4" w:space="0" w:color="auto"/>
                  </w:tcBorders>
                  <w:vAlign w:val="center"/>
                </w:tcPr>
                <w:p w14:paraId="20684629" w14:textId="77777777" w:rsidR="0035659A" w:rsidRPr="009D019F" w:rsidRDefault="0035659A" w:rsidP="00983D8C">
                  <w:pPr>
                    <w:widowControl/>
                    <w:spacing w:line="240" w:lineRule="atLeast"/>
                    <w:jc w:val="center"/>
                    <w:textAlignment w:val="center"/>
                    <w:rPr>
                      <w:szCs w:val="20"/>
                    </w:rPr>
                  </w:pPr>
                  <w:r w:rsidRPr="009D019F">
                    <w:rPr>
                      <w:rFonts w:hint="eastAsia"/>
                      <w:szCs w:val="20"/>
                    </w:rPr>
                    <w:t>振荡使用</w:t>
                  </w:r>
                </w:p>
              </w:tc>
            </w:tr>
            <w:tr w:rsidR="0035659A" w:rsidRPr="009D019F" w14:paraId="0B4F2F75" w14:textId="77777777" w:rsidTr="00AB1F44">
              <w:trPr>
                <w:trHeight w:val="360"/>
                <w:jc w:val="center"/>
              </w:trPr>
              <w:tc>
                <w:tcPr>
                  <w:tcW w:w="932" w:type="dxa"/>
                  <w:tcBorders>
                    <w:top w:val="single" w:sz="4" w:space="0" w:color="auto"/>
                    <w:bottom w:val="single" w:sz="4" w:space="0" w:color="auto"/>
                    <w:right w:val="single" w:sz="4" w:space="0" w:color="auto"/>
                  </w:tcBorders>
                  <w:vAlign w:val="center"/>
                </w:tcPr>
                <w:p w14:paraId="65C12E79" w14:textId="1C40AED1" w:rsidR="0035659A" w:rsidRPr="009D019F" w:rsidRDefault="0035659A" w:rsidP="00983D8C">
                  <w:pPr>
                    <w:widowControl/>
                    <w:spacing w:line="240" w:lineRule="atLeast"/>
                    <w:jc w:val="center"/>
                    <w:textAlignment w:val="center"/>
                    <w:rPr>
                      <w:szCs w:val="20"/>
                    </w:rPr>
                  </w:pPr>
                  <w:r w:rsidRPr="009D019F">
                    <w:rPr>
                      <w:rFonts w:hint="eastAsia"/>
                      <w:szCs w:val="20"/>
                    </w:rPr>
                    <w:t>8</w:t>
                  </w:r>
                </w:p>
              </w:tc>
              <w:tc>
                <w:tcPr>
                  <w:tcW w:w="1835" w:type="dxa"/>
                  <w:tcBorders>
                    <w:top w:val="single" w:sz="4" w:space="0" w:color="auto"/>
                    <w:left w:val="nil"/>
                    <w:bottom w:val="single" w:sz="4" w:space="0" w:color="auto"/>
                    <w:right w:val="single" w:sz="4" w:space="0" w:color="auto"/>
                  </w:tcBorders>
                  <w:noWrap/>
                  <w:vAlign w:val="center"/>
                </w:tcPr>
                <w:p w14:paraId="3F20C8E0" w14:textId="77777777" w:rsidR="0035659A" w:rsidRPr="009D019F" w:rsidRDefault="0035659A" w:rsidP="00983D8C">
                  <w:pPr>
                    <w:widowControl/>
                    <w:spacing w:line="240" w:lineRule="atLeast"/>
                    <w:jc w:val="center"/>
                    <w:textAlignment w:val="center"/>
                    <w:rPr>
                      <w:szCs w:val="20"/>
                    </w:rPr>
                  </w:pPr>
                  <w:r w:rsidRPr="009D019F">
                    <w:rPr>
                      <w:rFonts w:hint="eastAsia"/>
                      <w:szCs w:val="20"/>
                    </w:rPr>
                    <w:t>高速搅拌器</w:t>
                  </w:r>
                </w:p>
              </w:tc>
              <w:tc>
                <w:tcPr>
                  <w:tcW w:w="992" w:type="dxa"/>
                  <w:tcBorders>
                    <w:top w:val="single" w:sz="4" w:space="0" w:color="auto"/>
                    <w:left w:val="nil"/>
                    <w:bottom w:val="single" w:sz="4" w:space="0" w:color="auto"/>
                    <w:right w:val="single" w:sz="4" w:space="0" w:color="auto"/>
                  </w:tcBorders>
                  <w:noWrap/>
                  <w:vAlign w:val="center"/>
                </w:tcPr>
                <w:p w14:paraId="67C708F2" w14:textId="77777777" w:rsidR="0035659A" w:rsidRPr="009D019F" w:rsidRDefault="0035659A" w:rsidP="00983D8C">
                  <w:pPr>
                    <w:widowControl/>
                    <w:spacing w:line="240" w:lineRule="atLeast"/>
                    <w:jc w:val="center"/>
                    <w:textAlignment w:val="center"/>
                    <w:rPr>
                      <w:szCs w:val="20"/>
                    </w:rPr>
                  </w:pPr>
                  <w:r w:rsidRPr="009D019F">
                    <w:rPr>
                      <w:rFonts w:hint="eastAsia"/>
                      <w:szCs w:val="20"/>
                    </w:rPr>
                    <w:t>2</w:t>
                  </w:r>
                </w:p>
              </w:tc>
              <w:tc>
                <w:tcPr>
                  <w:tcW w:w="1695" w:type="dxa"/>
                  <w:tcBorders>
                    <w:top w:val="single" w:sz="4" w:space="0" w:color="auto"/>
                    <w:left w:val="nil"/>
                    <w:bottom w:val="single" w:sz="4" w:space="0" w:color="auto"/>
                    <w:right w:val="single" w:sz="4" w:space="0" w:color="auto"/>
                  </w:tcBorders>
                  <w:noWrap/>
                  <w:vAlign w:val="center"/>
                </w:tcPr>
                <w:p w14:paraId="2FAC930A" w14:textId="77777777" w:rsidR="0035659A" w:rsidRPr="009D019F" w:rsidRDefault="0035659A" w:rsidP="00983D8C">
                  <w:pPr>
                    <w:widowControl/>
                    <w:spacing w:line="240" w:lineRule="atLeast"/>
                    <w:jc w:val="center"/>
                    <w:textAlignment w:val="center"/>
                    <w:rPr>
                      <w:szCs w:val="20"/>
                    </w:rPr>
                  </w:pPr>
                  <w:r w:rsidRPr="009D019F">
                    <w:rPr>
                      <w:rFonts w:hint="eastAsia"/>
                      <w:szCs w:val="20"/>
                    </w:rPr>
                    <w:t>D90-150</w:t>
                  </w:r>
                </w:p>
              </w:tc>
              <w:tc>
                <w:tcPr>
                  <w:tcW w:w="2589" w:type="dxa"/>
                  <w:tcBorders>
                    <w:top w:val="single" w:sz="4" w:space="0" w:color="auto"/>
                    <w:left w:val="nil"/>
                    <w:bottom w:val="single" w:sz="4" w:space="0" w:color="auto"/>
                  </w:tcBorders>
                  <w:vAlign w:val="center"/>
                </w:tcPr>
                <w:p w14:paraId="7F58C374"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检验粘度搅拌使用</w:t>
                  </w:r>
                </w:p>
              </w:tc>
            </w:tr>
            <w:tr w:rsidR="0035659A" w:rsidRPr="009D019F" w14:paraId="31F270D0"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77DC47C9" w14:textId="58A10FFE" w:rsidR="0035659A" w:rsidRPr="009D019F" w:rsidRDefault="0035659A" w:rsidP="00983D8C">
                  <w:pPr>
                    <w:widowControl/>
                    <w:spacing w:line="240" w:lineRule="atLeast"/>
                    <w:jc w:val="center"/>
                    <w:textAlignment w:val="center"/>
                    <w:rPr>
                      <w:szCs w:val="20"/>
                    </w:rPr>
                  </w:pPr>
                  <w:r w:rsidRPr="009D019F">
                    <w:rPr>
                      <w:rFonts w:hint="eastAsia"/>
                      <w:szCs w:val="20"/>
                    </w:rPr>
                    <w:t>9</w:t>
                  </w:r>
                </w:p>
              </w:tc>
              <w:tc>
                <w:tcPr>
                  <w:tcW w:w="1835" w:type="dxa"/>
                  <w:tcBorders>
                    <w:top w:val="single" w:sz="4" w:space="0" w:color="auto"/>
                    <w:left w:val="nil"/>
                    <w:bottom w:val="single" w:sz="4" w:space="0" w:color="auto"/>
                    <w:right w:val="single" w:sz="4" w:space="0" w:color="auto"/>
                  </w:tcBorders>
                  <w:noWrap/>
                  <w:vAlign w:val="center"/>
                </w:tcPr>
                <w:p w14:paraId="58BAD145" w14:textId="77777777" w:rsidR="0035659A" w:rsidRPr="009D019F" w:rsidRDefault="0035659A" w:rsidP="00983D8C">
                  <w:pPr>
                    <w:widowControl/>
                    <w:spacing w:line="240" w:lineRule="atLeast"/>
                    <w:jc w:val="center"/>
                    <w:textAlignment w:val="center"/>
                    <w:rPr>
                      <w:szCs w:val="20"/>
                    </w:rPr>
                  </w:pPr>
                  <w:r w:rsidRPr="009D019F">
                    <w:rPr>
                      <w:rFonts w:hint="eastAsia"/>
                      <w:szCs w:val="20"/>
                    </w:rPr>
                    <w:t>生化培养箱</w:t>
                  </w:r>
                </w:p>
              </w:tc>
              <w:tc>
                <w:tcPr>
                  <w:tcW w:w="992" w:type="dxa"/>
                  <w:tcBorders>
                    <w:top w:val="single" w:sz="4" w:space="0" w:color="auto"/>
                    <w:left w:val="nil"/>
                    <w:bottom w:val="single" w:sz="4" w:space="0" w:color="auto"/>
                    <w:right w:val="single" w:sz="4" w:space="0" w:color="auto"/>
                  </w:tcBorders>
                  <w:noWrap/>
                  <w:vAlign w:val="center"/>
                </w:tcPr>
                <w:p w14:paraId="11FB2999"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6413D6F9" w14:textId="77777777" w:rsidR="0035659A" w:rsidRPr="009D019F" w:rsidRDefault="0035659A" w:rsidP="00983D8C">
                  <w:pPr>
                    <w:widowControl/>
                    <w:spacing w:line="240" w:lineRule="atLeast"/>
                    <w:jc w:val="center"/>
                    <w:textAlignment w:val="center"/>
                    <w:rPr>
                      <w:szCs w:val="20"/>
                    </w:rPr>
                  </w:pPr>
                  <w:r w:rsidRPr="009D019F">
                    <w:rPr>
                      <w:rFonts w:hint="eastAsia"/>
                      <w:szCs w:val="20"/>
                    </w:rPr>
                    <w:t>SPX-80 400W</w:t>
                  </w:r>
                </w:p>
              </w:tc>
              <w:tc>
                <w:tcPr>
                  <w:tcW w:w="2589" w:type="dxa"/>
                  <w:tcBorders>
                    <w:top w:val="single" w:sz="4" w:space="0" w:color="auto"/>
                    <w:left w:val="nil"/>
                    <w:bottom w:val="single" w:sz="4" w:space="0" w:color="auto"/>
                  </w:tcBorders>
                  <w:vAlign w:val="center"/>
                </w:tcPr>
                <w:p w14:paraId="631EDC33" w14:textId="77777777" w:rsidR="0035659A" w:rsidRPr="009D019F" w:rsidRDefault="0035659A" w:rsidP="00983D8C">
                  <w:pPr>
                    <w:widowControl/>
                    <w:spacing w:line="240" w:lineRule="atLeast"/>
                    <w:jc w:val="center"/>
                    <w:textAlignment w:val="center"/>
                    <w:rPr>
                      <w:szCs w:val="20"/>
                    </w:rPr>
                  </w:pPr>
                  <w:r w:rsidRPr="009D019F">
                    <w:rPr>
                      <w:rFonts w:hint="eastAsia"/>
                      <w:szCs w:val="20"/>
                    </w:rPr>
                    <w:t>恒温静置培养</w:t>
                  </w:r>
                </w:p>
              </w:tc>
            </w:tr>
            <w:tr w:rsidR="0035659A" w:rsidRPr="009D019F" w14:paraId="79180BEB" w14:textId="77777777" w:rsidTr="00AB1F44">
              <w:trPr>
                <w:trHeight w:val="73"/>
                <w:jc w:val="center"/>
              </w:trPr>
              <w:tc>
                <w:tcPr>
                  <w:tcW w:w="932" w:type="dxa"/>
                  <w:tcBorders>
                    <w:top w:val="single" w:sz="4" w:space="0" w:color="auto"/>
                    <w:bottom w:val="single" w:sz="4" w:space="0" w:color="auto"/>
                    <w:right w:val="single" w:sz="4" w:space="0" w:color="auto"/>
                  </w:tcBorders>
                  <w:vAlign w:val="center"/>
                </w:tcPr>
                <w:p w14:paraId="3CDE9EB3" w14:textId="5A6EC977"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0</w:t>
                  </w:r>
                </w:p>
              </w:tc>
              <w:tc>
                <w:tcPr>
                  <w:tcW w:w="1835" w:type="dxa"/>
                  <w:tcBorders>
                    <w:top w:val="single" w:sz="4" w:space="0" w:color="auto"/>
                    <w:left w:val="nil"/>
                    <w:bottom w:val="single" w:sz="4" w:space="0" w:color="auto"/>
                    <w:right w:val="single" w:sz="4" w:space="0" w:color="auto"/>
                  </w:tcBorders>
                  <w:noWrap/>
                  <w:vAlign w:val="center"/>
                </w:tcPr>
                <w:p w14:paraId="437B0947" w14:textId="77777777" w:rsidR="0035659A" w:rsidRPr="009D019F" w:rsidRDefault="0035659A" w:rsidP="00983D8C">
                  <w:pPr>
                    <w:widowControl/>
                    <w:spacing w:line="240" w:lineRule="atLeast"/>
                    <w:jc w:val="center"/>
                    <w:textAlignment w:val="center"/>
                    <w:rPr>
                      <w:szCs w:val="20"/>
                    </w:rPr>
                  </w:pPr>
                  <w:r w:rsidRPr="009D019F">
                    <w:rPr>
                      <w:rFonts w:hint="eastAsia"/>
                      <w:szCs w:val="20"/>
                    </w:rPr>
                    <w:t>激光粒度分析仪</w:t>
                  </w:r>
                </w:p>
              </w:tc>
              <w:tc>
                <w:tcPr>
                  <w:tcW w:w="992" w:type="dxa"/>
                  <w:tcBorders>
                    <w:top w:val="single" w:sz="4" w:space="0" w:color="auto"/>
                    <w:left w:val="nil"/>
                    <w:bottom w:val="single" w:sz="4" w:space="0" w:color="auto"/>
                    <w:right w:val="single" w:sz="4" w:space="0" w:color="auto"/>
                  </w:tcBorders>
                  <w:noWrap/>
                  <w:vAlign w:val="center"/>
                </w:tcPr>
                <w:p w14:paraId="621FB0DF"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1D23EFFC" w14:textId="77777777" w:rsidR="0035659A" w:rsidRPr="009D019F" w:rsidRDefault="0035659A" w:rsidP="00983D8C">
                  <w:pPr>
                    <w:widowControl/>
                    <w:spacing w:line="240" w:lineRule="atLeast"/>
                    <w:jc w:val="center"/>
                    <w:textAlignment w:val="center"/>
                    <w:rPr>
                      <w:szCs w:val="20"/>
                    </w:rPr>
                  </w:pPr>
                  <w:r w:rsidRPr="009D019F">
                    <w:rPr>
                      <w:rFonts w:hint="eastAsia"/>
                      <w:szCs w:val="20"/>
                    </w:rPr>
                    <w:t>FBS-1570ZXP</w:t>
                  </w:r>
                </w:p>
              </w:tc>
              <w:tc>
                <w:tcPr>
                  <w:tcW w:w="2589" w:type="dxa"/>
                  <w:tcBorders>
                    <w:top w:val="single" w:sz="4" w:space="0" w:color="auto"/>
                    <w:left w:val="nil"/>
                    <w:bottom w:val="single" w:sz="4" w:space="0" w:color="auto"/>
                  </w:tcBorders>
                  <w:noWrap/>
                  <w:vAlign w:val="center"/>
                </w:tcPr>
                <w:p w14:paraId="5304C575"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检验超微颗粒</w:t>
                  </w:r>
                </w:p>
              </w:tc>
            </w:tr>
            <w:tr w:rsidR="0035659A" w:rsidRPr="009D019F" w14:paraId="1236778B"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2A8E1E39" w14:textId="5011438B"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1</w:t>
                  </w:r>
                </w:p>
              </w:tc>
              <w:tc>
                <w:tcPr>
                  <w:tcW w:w="1835" w:type="dxa"/>
                  <w:tcBorders>
                    <w:top w:val="single" w:sz="4" w:space="0" w:color="auto"/>
                    <w:left w:val="nil"/>
                    <w:bottom w:val="single" w:sz="4" w:space="0" w:color="auto"/>
                    <w:right w:val="single" w:sz="4" w:space="0" w:color="auto"/>
                  </w:tcBorders>
                  <w:noWrap/>
                  <w:vAlign w:val="center"/>
                </w:tcPr>
                <w:p w14:paraId="292A4142" w14:textId="77777777" w:rsidR="0035659A" w:rsidRPr="009D019F" w:rsidRDefault="0035659A" w:rsidP="00983D8C">
                  <w:pPr>
                    <w:widowControl/>
                    <w:spacing w:line="240" w:lineRule="atLeast"/>
                    <w:jc w:val="center"/>
                    <w:textAlignment w:val="center"/>
                    <w:rPr>
                      <w:szCs w:val="20"/>
                    </w:rPr>
                  </w:pPr>
                  <w:r w:rsidRPr="009D019F">
                    <w:rPr>
                      <w:rFonts w:hint="eastAsia"/>
                      <w:szCs w:val="20"/>
                    </w:rPr>
                    <w:t>液体密度计</w:t>
                  </w:r>
                </w:p>
              </w:tc>
              <w:tc>
                <w:tcPr>
                  <w:tcW w:w="992" w:type="dxa"/>
                  <w:tcBorders>
                    <w:top w:val="single" w:sz="4" w:space="0" w:color="auto"/>
                    <w:left w:val="nil"/>
                    <w:bottom w:val="single" w:sz="4" w:space="0" w:color="auto"/>
                    <w:right w:val="single" w:sz="4" w:space="0" w:color="auto"/>
                  </w:tcBorders>
                  <w:noWrap/>
                  <w:vAlign w:val="center"/>
                </w:tcPr>
                <w:p w14:paraId="55163E91"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16AB3732" w14:textId="77777777" w:rsidR="0035659A" w:rsidRPr="009D019F" w:rsidRDefault="0035659A" w:rsidP="00983D8C">
                  <w:pPr>
                    <w:widowControl/>
                    <w:spacing w:line="240" w:lineRule="atLeast"/>
                    <w:jc w:val="center"/>
                    <w:textAlignment w:val="center"/>
                    <w:rPr>
                      <w:szCs w:val="20"/>
                    </w:rPr>
                  </w:pPr>
                  <w:r w:rsidRPr="009D019F">
                    <w:rPr>
                      <w:rFonts w:hint="eastAsia"/>
                      <w:szCs w:val="20"/>
                    </w:rPr>
                    <w:t>XYM-3</w:t>
                  </w:r>
                </w:p>
              </w:tc>
              <w:tc>
                <w:tcPr>
                  <w:tcW w:w="2589" w:type="dxa"/>
                  <w:tcBorders>
                    <w:top w:val="single" w:sz="4" w:space="0" w:color="auto"/>
                    <w:left w:val="nil"/>
                    <w:bottom w:val="single" w:sz="4" w:space="0" w:color="auto"/>
                  </w:tcBorders>
                  <w:noWrap/>
                  <w:vAlign w:val="center"/>
                </w:tcPr>
                <w:p w14:paraId="1DD1BC6E" w14:textId="77777777" w:rsidR="0035659A" w:rsidRPr="009D019F" w:rsidRDefault="0035659A" w:rsidP="00983D8C">
                  <w:pPr>
                    <w:widowControl/>
                    <w:spacing w:line="240" w:lineRule="atLeast"/>
                    <w:jc w:val="center"/>
                    <w:textAlignment w:val="center"/>
                    <w:rPr>
                      <w:szCs w:val="20"/>
                    </w:rPr>
                  </w:pPr>
                  <w:r w:rsidRPr="009D019F">
                    <w:rPr>
                      <w:rFonts w:hint="eastAsia"/>
                      <w:szCs w:val="20"/>
                    </w:rPr>
                    <w:t>测量液体密度</w:t>
                  </w:r>
                </w:p>
              </w:tc>
            </w:tr>
            <w:tr w:rsidR="0035659A" w:rsidRPr="009D019F" w14:paraId="70392774"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4E94D015" w14:textId="190A5D78"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2</w:t>
                  </w:r>
                </w:p>
              </w:tc>
              <w:tc>
                <w:tcPr>
                  <w:tcW w:w="1835" w:type="dxa"/>
                  <w:tcBorders>
                    <w:top w:val="single" w:sz="4" w:space="0" w:color="auto"/>
                    <w:left w:val="nil"/>
                    <w:bottom w:val="single" w:sz="4" w:space="0" w:color="auto"/>
                    <w:right w:val="single" w:sz="4" w:space="0" w:color="auto"/>
                  </w:tcBorders>
                  <w:noWrap/>
                  <w:vAlign w:val="center"/>
                </w:tcPr>
                <w:p w14:paraId="3DFFA57F" w14:textId="77777777" w:rsidR="0035659A" w:rsidRPr="009D019F" w:rsidRDefault="0035659A" w:rsidP="00983D8C">
                  <w:pPr>
                    <w:widowControl/>
                    <w:spacing w:line="240" w:lineRule="atLeast"/>
                    <w:jc w:val="center"/>
                    <w:textAlignment w:val="center"/>
                    <w:rPr>
                      <w:szCs w:val="20"/>
                    </w:rPr>
                  </w:pPr>
                  <w:r w:rsidRPr="009D019F">
                    <w:rPr>
                      <w:rFonts w:hint="eastAsia"/>
                      <w:szCs w:val="20"/>
                    </w:rPr>
                    <w:t>超纯水机</w:t>
                  </w:r>
                </w:p>
              </w:tc>
              <w:tc>
                <w:tcPr>
                  <w:tcW w:w="992" w:type="dxa"/>
                  <w:tcBorders>
                    <w:top w:val="single" w:sz="4" w:space="0" w:color="auto"/>
                    <w:left w:val="nil"/>
                    <w:bottom w:val="single" w:sz="4" w:space="0" w:color="auto"/>
                    <w:right w:val="single" w:sz="4" w:space="0" w:color="auto"/>
                  </w:tcBorders>
                  <w:noWrap/>
                  <w:vAlign w:val="center"/>
                </w:tcPr>
                <w:p w14:paraId="137CDA3F"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5DCCE48E" w14:textId="77777777" w:rsidR="0035659A" w:rsidRPr="009D019F" w:rsidRDefault="0035659A" w:rsidP="00983D8C">
                  <w:pPr>
                    <w:widowControl/>
                    <w:spacing w:line="240" w:lineRule="atLeast"/>
                    <w:jc w:val="center"/>
                    <w:textAlignment w:val="center"/>
                    <w:rPr>
                      <w:szCs w:val="20"/>
                    </w:rPr>
                  </w:pPr>
                  <w:r w:rsidRPr="009D019F">
                    <w:rPr>
                      <w:rFonts w:hint="eastAsia"/>
                      <w:szCs w:val="20"/>
                    </w:rPr>
                    <w:t>SBK-RO-A04</w:t>
                  </w:r>
                </w:p>
              </w:tc>
              <w:tc>
                <w:tcPr>
                  <w:tcW w:w="2589" w:type="dxa"/>
                  <w:tcBorders>
                    <w:top w:val="single" w:sz="4" w:space="0" w:color="auto"/>
                    <w:left w:val="nil"/>
                    <w:bottom w:val="single" w:sz="4" w:space="0" w:color="auto"/>
                  </w:tcBorders>
                  <w:noWrap/>
                  <w:vAlign w:val="center"/>
                </w:tcPr>
                <w:p w14:paraId="752D91A4" w14:textId="77777777" w:rsidR="0035659A" w:rsidRPr="009D019F" w:rsidRDefault="0035659A" w:rsidP="00983D8C">
                  <w:pPr>
                    <w:widowControl/>
                    <w:spacing w:line="240" w:lineRule="atLeast"/>
                    <w:jc w:val="center"/>
                    <w:textAlignment w:val="center"/>
                    <w:rPr>
                      <w:szCs w:val="20"/>
                    </w:rPr>
                  </w:pPr>
                  <w:r w:rsidRPr="009D019F">
                    <w:rPr>
                      <w:rFonts w:hint="eastAsia"/>
                      <w:szCs w:val="20"/>
                    </w:rPr>
                    <w:t>制检验室用水</w:t>
                  </w:r>
                </w:p>
              </w:tc>
            </w:tr>
            <w:tr w:rsidR="0035659A" w:rsidRPr="009D019F" w14:paraId="25C9E311"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5BAB761D" w14:textId="32721823"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3</w:t>
                  </w:r>
                </w:p>
              </w:tc>
              <w:tc>
                <w:tcPr>
                  <w:tcW w:w="1835" w:type="dxa"/>
                  <w:tcBorders>
                    <w:top w:val="single" w:sz="4" w:space="0" w:color="auto"/>
                    <w:left w:val="nil"/>
                    <w:bottom w:val="single" w:sz="4" w:space="0" w:color="auto"/>
                    <w:right w:val="single" w:sz="4" w:space="0" w:color="auto"/>
                  </w:tcBorders>
                  <w:noWrap/>
                  <w:vAlign w:val="center"/>
                </w:tcPr>
                <w:p w14:paraId="5BDF22CE" w14:textId="77777777" w:rsidR="0035659A" w:rsidRPr="009D019F" w:rsidRDefault="0035659A" w:rsidP="00983D8C">
                  <w:pPr>
                    <w:widowControl/>
                    <w:spacing w:line="240" w:lineRule="atLeast"/>
                    <w:jc w:val="center"/>
                    <w:textAlignment w:val="center"/>
                    <w:rPr>
                      <w:szCs w:val="20"/>
                    </w:rPr>
                  </w:pPr>
                  <w:r w:rsidRPr="009D019F">
                    <w:rPr>
                      <w:rFonts w:hint="eastAsia"/>
                      <w:szCs w:val="20"/>
                    </w:rPr>
                    <w:t>标准检验筛</w:t>
                  </w:r>
                </w:p>
              </w:tc>
              <w:tc>
                <w:tcPr>
                  <w:tcW w:w="992" w:type="dxa"/>
                  <w:tcBorders>
                    <w:top w:val="single" w:sz="4" w:space="0" w:color="auto"/>
                    <w:left w:val="nil"/>
                    <w:bottom w:val="single" w:sz="4" w:space="0" w:color="auto"/>
                    <w:right w:val="single" w:sz="4" w:space="0" w:color="auto"/>
                  </w:tcBorders>
                  <w:noWrap/>
                  <w:vAlign w:val="center"/>
                </w:tcPr>
                <w:p w14:paraId="1A4724BC"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10C89F5C" w14:textId="77777777" w:rsidR="0035659A" w:rsidRPr="009D019F" w:rsidRDefault="0035659A" w:rsidP="00983D8C">
                  <w:pPr>
                    <w:widowControl/>
                    <w:spacing w:line="240" w:lineRule="atLeast"/>
                    <w:jc w:val="center"/>
                    <w:textAlignment w:val="center"/>
                    <w:rPr>
                      <w:szCs w:val="20"/>
                    </w:rPr>
                  </w:pPr>
                  <w:r w:rsidRPr="009D019F">
                    <w:rPr>
                      <w:rFonts w:hint="eastAsia"/>
                      <w:szCs w:val="20"/>
                    </w:rPr>
                    <w:t>0.061mm</w:t>
                  </w:r>
                </w:p>
              </w:tc>
              <w:tc>
                <w:tcPr>
                  <w:tcW w:w="2589" w:type="dxa"/>
                  <w:tcBorders>
                    <w:top w:val="single" w:sz="4" w:space="0" w:color="auto"/>
                    <w:left w:val="nil"/>
                    <w:bottom w:val="single" w:sz="4" w:space="0" w:color="auto"/>
                  </w:tcBorders>
                  <w:noWrap/>
                  <w:vAlign w:val="center"/>
                </w:tcPr>
                <w:p w14:paraId="6A5A505D"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w:t>
                  </w:r>
                  <w:proofErr w:type="gramStart"/>
                  <w:r w:rsidRPr="009D019F">
                    <w:rPr>
                      <w:rFonts w:hint="eastAsia"/>
                      <w:szCs w:val="20"/>
                    </w:rPr>
                    <w:t>筛</w:t>
                  </w:r>
                  <w:proofErr w:type="gramEnd"/>
                  <w:r w:rsidRPr="009D019F">
                    <w:rPr>
                      <w:rFonts w:hint="eastAsia"/>
                      <w:szCs w:val="20"/>
                    </w:rPr>
                    <w:t>余量</w:t>
                  </w:r>
                </w:p>
              </w:tc>
            </w:tr>
            <w:tr w:rsidR="0035659A" w:rsidRPr="009D019F" w14:paraId="5BB8B488" w14:textId="77777777" w:rsidTr="00AB1F44">
              <w:trPr>
                <w:trHeight w:val="285"/>
                <w:jc w:val="center"/>
              </w:trPr>
              <w:tc>
                <w:tcPr>
                  <w:tcW w:w="932" w:type="dxa"/>
                  <w:tcBorders>
                    <w:top w:val="single" w:sz="4" w:space="0" w:color="auto"/>
                    <w:bottom w:val="single" w:sz="4" w:space="0" w:color="auto"/>
                    <w:right w:val="single" w:sz="4" w:space="0" w:color="auto"/>
                  </w:tcBorders>
                  <w:vAlign w:val="center"/>
                </w:tcPr>
                <w:p w14:paraId="4D18D080" w14:textId="0781B2D4" w:rsidR="0035659A" w:rsidRPr="009D019F" w:rsidRDefault="0035659A" w:rsidP="00983D8C">
                  <w:pPr>
                    <w:widowControl/>
                    <w:spacing w:line="240" w:lineRule="atLeast"/>
                    <w:jc w:val="center"/>
                    <w:textAlignment w:val="center"/>
                    <w:rPr>
                      <w:szCs w:val="20"/>
                    </w:rPr>
                  </w:pPr>
                  <w:r w:rsidRPr="009D019F">
                    <w:rPr>
                      <w:rFonts w:hint="eastAsia"/>
                      <w:szCs w:val="20"/>
                    </w:rPr>
                    <w:lastRenderedPageBreak/>
                    <w:t>1</w:t>
                  </w:r>
                  <w:r w:rsidRPr="009D019F">
                    <w:rPr>
                      <w:szCs w:val="20"/>
                    </w:rPr>
                    <w:t>4</w:t>
                  </w:r>
                </w:p>
              </w:tc>
              <w:tc>
                <w:tcPr>
                  <w:tcW w:w="1835" w:type="dxa"/>
                  <w:tcBorders>
                    <w:top w:val="single" w:sz="4" w:space="0" w:color="auto"/>
                    <w:left w:val="nil"/>
                    <w:bottom w:val="single" w:sz="4" w:space="0" w:color="auto"/>
                    <w:right w:val="single" w:sz="4" w:space="0" w:color="auto"/>
                  </w:tcBorders>
                  <w:noWrap/>
                  <w:vAlign w:val="center"/>
                </w:tcPr>
                <w:p w14:paraId="4C03A9B9" w14:textId="77777777" w:rsidR="0035659A" w:rsidRPr="009D019F" w:rsidRDefault="0035659A" w:rsidP="00983D8C">
                  <w:pPr>
                    <w:widowControl/>
                    <w:spacing w:line="240" w:lineRule="atLeast"/>
                    <w:jc w:val="center"/>
                    <w:textAlignment w:val="center"/>
                    <w:rPr>
                      <w:szCs w:val="20"/>
                    </w:rPr>
                  </w:pPr>
                  <w:r w:rsidRPr="009D019F">
                    <w:rPr>
                      <w:rFonts w:hint="eastAsia"/>
                      <w:szCs w:val="20"/>
                    </w:rPr>
                    <w:t>标准检验筛</w:t>
                  </w:r>
                </w:p>
              </w:tc>
              <w:tc>
                <w:tcPr>
                  <w:tcW w:w="992" w:type="dxa"/>
                  <w:tcBorders>
                    <w:top w:val="single" w:sz="4" w:space="0" w:color="auto"/>
                    <w:left w:val="nil"/>
                    <w:bottom w:val="single" w:sz="4" w:space="0" w:color="auto"/>
                    <w:right w:val="single" w:sz="4" w:space="0" w:color="auto"/>
                  </w:tcBorders>
                  <w:noWrap/>
                  <w:vAlign w:val="center"/>
                </w:tcPr>
                <w:p w14:paraId="4392F546"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4220DC57" w14:textId="77777777" w:rsidR="0035659A" w:rsidRPr="009D019F" w:rsidRDefault="0035659A" w:rsidP="00983D8C">
                  <w:pPr>
                    <w:widowControl/>
                    <w:spacing w:line="240" w:lineRule="atLeast"/>
                    <w:jc w:val="center"/>
                    <w:textAlignment w:val="center"/>
                    <w:rPr>
                      <w:szCs w:val="20"/>
                    </w:rPr>
                  </w:pPr>
                  <w:r w:rsidRPr="009D019F">
                    <w:rPr>
                      <w:rFonts w:hint="eastAsia"/>
                      <w:szCs w:val="20"/>
                    </w:rPr>
                    <w:t>0.075mm</w:t>
                  </w:r>
                </w:p>
              </w:tc>
              <w:tc>
                <w:tcPr>
                  <w:tcW w:w="2589" w:type="dxa"/>
                  <w:tcBorders>
                    <w:top w:val="single" w:sz="4" w:space="0" w:color="auto"/>
                    <w:left w:val="nil"/>
                    <w:bottom w:val="single" w:sz="4" w:space="0" w:color="auto"/>
                  </w:tcBorders>
                  <w:noWrap/>
                  <w:vAlign w:val="center"/>
                </w:tcPr>
                <w:p w14:paraId="52F352B4" w14:textId="77777777" w:rsidR="0035659A" w:rsidRPr="009D019F" w:rsidRDefault="0035659A" w:rsidP="00983D8C">
                  <w:pPr>
                    <w:widowControl/>
                    <w:spacing w:line="240" w:lineRule="atLeast"/>
                    <w:jc w:val="center"/>
                    <w:textAlignment w:val="center"/>
                    <w:rPr>
                      <w:szCs w:val="20"/>
                    </w:rPr>
                  </w:pPr>
                  <w:r w:rsidRPr="009D019F">
                    <w:rPr>
                      <w:rFonts w:hint="eastAsia"/>
                      <w:szCs w:val="20"/>
                    </w:rPr>
                    <w:t>检验</w:t>
                  </w:r>
                  <w:proofErr w:type="gramStart"/>
                  <w:r w:rsidRPr="009D019F">
                    <w:rPr>
                      <w:rFonts w:hint="eastAsia"/>
                      <w:szCs w:val="20"/>
                    </w:rPr>
                    <w:t>筛</w:t>
                  </w:r>
                  <w:proofErr w:type="gramEnd"/>
                  <w:r w:rsidRPr="009D019F">
                    <w:rPr>
                      <w:rFonts w:hint="eastAsia"/>
                      <w:szCs w:val="20"/>
                    </w:rPr>
                    <w:t>余量</w:t>
                  </w:r>
                </w:p>
              </w:tc>
            </w:tr>
            <w:tr w:rsidR="0035659A" w:rsidRPr="009D019F" w14:paraId="1688236B"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1132C78D" w14:textId="7C51DC95"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5</w:t>
                  </w:r>
                </w:p>
              </w:tc>
              <w:tc>
                <w:tcPr>
                  <w:tcW w:w="1835" w:type="dxa"/>
                  <w:tcBorders>
                    <w:top w:val="single" w:sz="4" w:space="0" w:color="auto"/>
                    <w:left w:val="nil"/>
                    <w:bottom w:val="single" w:sz="4" w:space="0" w:color="auto"/>
                    <w:right w:val="single" w:sz="4" w:space="0" w:color="auto"/>
                  </w:tcBorders>
                  <w:noWrap/>
                  <w:vAlign w:val="center"/>
                </w:tcPr>
                <w:p w14:paraId="641E2F82" w14:textId="77777777" w:rsidR="0035659A" w:rsidRPr="009D019F" w:rsidRDefault="0035659A" w:rsidP="00983D8C">
                  <w:pPr>
                    <w:widowControl/>
                    <w:spacing w:line="240" w:lineRule="atLeast"/>
                    <w:jc w:val="center"/>
                    <w:textAlignment w:val="center"/>
                    <w:rPr>
                      <w:szCs w:val="20"/>
                    </w:rPr>
                  </w:pPr>
                  <w:r w:rsidRPr="009D019F">
                    <w:rPr>
                      <w:rFonts w:hint="eastAsia"/>
                      <w:szCs w:val="20"/>
                    </w:rPr>
                    <w:t>电子万用炉</w:t>
                  </w:r>
                </w:p>
              </w:tc>
              <w:tc>
                <w:tcPr>
                  <w:tcW w:w="992" w:type="dxa"/>
                  <w:tcBorders>
                    <w:top w:val="single" w:sz="4" w:space="0" w:color="auto"/>
                    <w:left w:val="nil"/>
                    <w:bottom w:val="single" w:sz="4" w:space="0" w:color="auto"/>
                    <w:right w:val="single" w:sz="4" w:space="0" w:color="auto"/>
                  </w:tcBorders>
                  <w:noWrap/>
                  <w:vAlign w:val="center"/>
                </w:tcPr>
                <w:p w14:paraId="75116C69"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0FF6CCE2" w14:textId="77777777" w:rsidR="0035659A" w:rsidRPr="009D019F" w:rsidRDefault="0035659A" w:rsidP="00983D8C">
                  <w:pPr>
                    <w:widowControl/>
                    <w:spacing w:line="240" w:lineRule="atLeast"/>
                    <w:jc w:val="center"/>
                    <w:textAlignment w:val="center"/>
                    <w:rPr>
                      <w:szCs w:val="20"/>
                    </w:rPr>
                  </w:pPr>
                  <w:r w:rsidRPr="009D019F">
                    <w:rPr>
                      <w:rFonts w:hint="eastAsia"/>
                      <w:szCs w:val="20"/>
                    </w:rPr>
                    <w:t>DL-1</w:t>
                  </w:r>
                </w:p>
              </w:tc>
              <w:tc>
                <w:tcPr>
                  <w:tcW w:w="2589" w:type="dxa"/>
                  <w:tcBorders>
                    <w:top w:val="single" w:sz="4" w:space="0" w:color="auto"/>
                    <w:left w:val="nil"/>
                    <w:bottom w:val="single" w:sz="4" w:space="0" w:color="auto"/>
                  </w:tcBorders>
                  <w:noWrap/>
                  <w:vAlign w:val="center"/>
                </w:tcPr>
                <w:p w14:paraId="3E9C8ADD" w14:textId="77777777" w:rsidR="0035659A" w:rsidRPr="009D019F" w:rsidRDefault="0035659A" w:rsidP="00983D8C">
                  <w:pPr>
                    <w:widowControl/>
                    <w:spacing w:line="240" w:lineRule="atLeast"/>
                    <w:jc w:val="center"/>
                    <w:textAlignment w:val="center"/>
                    <w:rPr>
                      <w:szCs w:val="20"/>
                    </w:rPr>
                  </w:pPr>
                  <w:r w:rsidRPr="009D019F">
                    <w:rPr>
                      <w:rFonts w:hint="eastAsia"/>
                      <w:szCs w:val="20"/>
                    </w:rPr>
                    <w:t>加热使用</w:t>
                  </w:r>
                </w:p>
              </w:tc>
            </w:tr>
            <w:tr w:rsidR="0035659A" w:rsidRPr="009D019F" w14:paraId="76312BB8" w14:textId="77777777" w:rsidTr="00AB1F44">
              <w:trPr>
                <w:trHeight w:val="232"/>
                <w:jc w:val="center"/>
              </w:trPr>
              <w:tc>
                <w:tcPr>
                  <w:tcW w:w="932" w:type="dxa"/>
                  <w:tcBorders>
                    <w:top w:val="single" w:sz="4" w:space="0" w:color="auto"/>
                    <w:bottom w:val="single" w:sz="4" w:space="0" w:color="auto"/>
                    <w:right w:val="single" w:sz="4" w:space="0" w:color="auto"/>
                  </w:tcBorders>
                  <w:vAlign w:val="center"/>
                </w:tcPr>
                <w:p w14:paraId="7FC37F42" w14:textId="570A0E87"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6</w:t>
                  </w:r>
                </w:p>
              </w:tc>
              <w:tc>
                <w:tcPr>
                  <w:tcW w:w="1835" w:type="dxa"/>
                  <w:tcBorders>
                    <w:top w:val="single" w:sz="4" w:space="0" w:color="auto"/>
                    <w:left w:val="nil"/>
                    <w:bottom w:val="single" w:sz="4" w:space="0" w:color="auto"/>
                    <w:right w:val="single" w:sz="4" w:space="0" w:color="auto"/>
                  </w:tcBorders>
                  <w:noWrap/>
                  <w:vAlign w:val="center"/>
                </w:tcPr>
                <w:p w14:paraId="09F5FA72" w14:textId="77777777" w:rsidR="0035659A" w:rsidRPr="009D019F" w:rsidRDefault="0035659A" w:rsidP="00983D8C">
                  <w:pPr>
                    <w:widowControl/>
                    <w:spacing w:line="240" w:lineRule="atLeast"/>
                    <w:jc w:val="center"/>
                    <w:textAlignment w:val="center"/>
                    <w:rPr>
                      <w:szCs w:val="20"/>
                    </w:rPr>
                  </w:pPr>
                  <w:proofErr w:type="gramStart"/>
                  <w:r w:rsidRPr="009D019F">
                    <w:rPr>
                      <w:rFonts w:hint="eastAsia"/>
                      <w:szCs w:val="20"/>
                    </w:rPr>
                    <w:t>温湿计</w:t>
                  </w:r>
                  <w:proofErr w:type="gramEnd"/>
                </w:p>
              </w:tc>
              <w:tc>
                <w:tcPr>
                  <w:tcW w:w="992" w:type="dxa"/>
                  <w:tcBorders>
                    <w:top w:val="single" w:sz="4" w:space="0" w:color="auto"/>
                    <w:left w:val="nil"/>
                    <w:bottom w:val="single" w:sz="4" w:space="0" w:color="auto"/>
                    <w:right w:val="single" w:sz="4" w:space="0" w:color="auto"/>
                  </w:tcBorders>
                  <w:noWrap/>
                  <w:vAlign w:val="center"/>
                </w:tcPr>
                <w:p w14:paraId="3C959772"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0E1A76EC" w14:textId="77777777" w:rsidR="0035659A" w:rsidRPr="009D019F" w:rsidRDefault="0035659A" w:rsidP="00983D8C">
                  <w:pPr>
                    <w:widowControl/>
                    <w:spacing w:line="240" w:lineRule="atLeast"/>
                    <w:jc w:val="center"/>
                    <w:textAlignment w:val="center"/>
                    <w:rPr>
                      <w:szCs w:val="20"/>
                    </w:rPr>
                  </w:pPr>
                  <w:r w:rsidRPr="009D019F">
                    <w:rPr>
                      <w:rFonts w:hint="eastAsia"/>
                      <w:szCs w:val="20"/>
                    </w:rPr>
                    <w:t>WS-A2</w:t>
                  </w:r>
                </w:p>
              </w:tc>
              <w:tc>
                <w:tcPr>
                  <w:tcW w:w="2589" w:type="dxa"/>
                  <w:tcBorders>
                    <w:top w:val="single" w:sz="4" w:space="0" w:color="auto"/>
                    <w:left w:val="nil"/>
                    <w:bottom w:val="single" w:sz="4" w:space="0" w:color="auto"/>
                  </w:tcBorders>
                  <w:noWrap/>
                  <w:vAlign w:val="center"/>
                </w:tcPr>
                <w:p w14:paraId="2F01E168" w14:textId="77777777" w:rsidR="0035659A" w:rsidRPr="009D019F" w:rsidRDefault="0035659A" w:rsidP="00983D8C">
                  <w:pPr>
                    <w:widowControl/>
                    <w:spacing w:line="240" w:lineRule="atLeast"/>
                    <w:jc w:val="center"/>
                    <w:textAlignment w:val="center"/>
                    <w:rPr>
                      <w:szCs w:val="20"/>
                    </w:rPr>
                  </w:pPr>
                  <w:r w:rsidRPr="009D019F">
                    <w:rPr>
                      <w:rFonts w:hint="eastAsia"/>
                      <w:szCs w:val="20"/>
                    </w:rPr>
                    <w:t>温度、湿度</w:t>
                  </w:r>
                </w:p>
              </w:tc>
            </w:tr>
            <w:tr w:rsidR="0035659A" w:rsidRPr="009D019F" w14:paraId="05E32494" w14:textId="77777777" w:rsidTr="00AB1F44">
              <w:trPr>
                <w:trHeight w:val="270"/>
                <w:jc w:val="center"/>
              </w:trPr>
              <w:tc>
                <w:tcPr>
                  <w:tcW w:w="932" w:type="dxa"/>
                  <w:tcBorders>
                    <w:top w:val="single" w:sz="4" w:space="0" w:color="auto"/>
                    <w:bottom w:val="single" w:sz="4" w:space="0" w:color="auto"/>
                    <w:right w:val="single" w:sz="4" w:space="0" w:color="auto"/>
                  </w:tcBorders>
                  <w:vAlign w:val="center"/>
                </w:tcPr>
                <w:p w14:paraId="576722FC" w14:textId="2568ECD1"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7</w:t>
                  </w:r>
                </w:p>
              </w:tc>
              <w:tc>
                <w:tcPr>
                  <w:tcW w:w="1835" w:type="dxa"/>
                  <w:tcBorders>
                    <w:top w:val="single" w:sz="4" w:space="0" w:color="auto"/>
                    <w:left w:val="nil"/>
                    <w:bottom w:val="single" w:sz="4" w:space="0" w:color="auto"/>
                    <w:right w:val="single" w:sz="4" w:space="0" w:color="auto"/>
                  </w:tcBorders>
                  <w:noWrap/>
                  <w:vAlign w:val="center"/>
                </w:tcPr>
                <w:p w14:paraId="2AB6022D" w14:textId="77777777" w:rsidR="0035659A" w:rsidRPr="009D019F" w:rsidRDefault="0035659A" w:rsidP="00983D8C">
                  <w:pPr>
                    <w:widowControl/>
                    <w:spacing w:line="240" w:lineRule="atLeast"/>
                    <w:jc w:val="center"/>
                    <w:textAlignment w:val="center"/>
                    <w:rPr>
                      <w:szCs w:val="20"/>
                    </w:rPr>
                  </w:pPr>
                  <w:r w:rsidRPr="009D019F">
                    <w:rPr>
                      <w:rFonts w:hint="eastAsia"/>
                      <w:szCs w:val="20"/>
                    </w:rPr>
                    <w:t>秒表</w:t>
                  </w:r>
                </w:p>
              </w:tc>
              <w:tc>
                <w:tcPr>
                  <w:tcW w:w="992" w:type="dxa"/>
                  <w:tcBorders>
                    <w:top w:val="single" w:sz="4" w:space="0" w:color="auto"/>
                    <w:left w:val="nil"/>
                    <w:bottom w:val="single" w:sz="4" w:space="0" w:color="auto"/>
                    <w:right w:val="single" w:sz="4" w:space="0" w:color="auto"/>
                  </w:tcBorders>
                  <w:noWrap/>
                  <w:vAlign w:val="center"/>
                </w:tcPr>
                <w:p w14:paraId="237E5004"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4" w:space="0" w:color="auto"/>
                    <w:right w:val="single" w:sz="4" w:space="0" w:color="auto"/>
                  </w:tcBorders>
                  <w:noWrap/>
                  <w:vAlign w:val="center"/>
                </w:tcPr>
                <w:p w14:paraId="3A8685BC" w14:textId="77777777" w:rsidR="0035659A" w:rsidRPr="009D019F" w:rsidRDefault="0035659A" w:rsidP="00983D8C">
                  <w:pPr>
                    <w:widowControl/>
                    <w:spacing w:line="240" w:lineRule="atLeast"/>
                    <w:jc w:val="center"/>
                    <w:textAlignment w:val="center"/>
                    <w:rPr>
                      <w:szCs w:val="20"/>
                    </w:rPr>
                  </w:pPr>
                  <w:r w:rsidRPr="009D019F">
                    <w:rPr>
                      <w:rFonts w:hint="eastAsia"/>
                      <w:szCs w:val="20"/>
                    </w:rPr>
                    <w:t>AP-7001</w:t>
                  </w:r>
                </w:p>
              </w:tc>
              <w:tc>
                <w:tcPr>
                  <w:tcW w:w="2589" w:type="dxa"/>
                  <w:tcBorders>
                    <w:top w:val="single" w:sz="4" w:space="0" w:color="auto"/>
                    <w:left w:val="nil"/>
                    <w:bottom w:val="single" w:sz="4" w:space="0" w:color="auto"/>
                  </w:tcBorders>
                  <w:noWrap/>
                  <w:vAlign w:val="center"/>
                </w:tcPr>
                <w:p w14:paraId="47864A74" w14:textId="77777777" w:rsidR="0035659A" w:rsidRPr="009D019F" w:rsidRDefault="0035659A" w:rsidP="00983D8C">
                  <w:pPr>
                    <w:widowControl/>
                    <w:spacing w:line="240" w:lineRule="atLeast"/>
                    <w:jc w:val="center"/>
                    <w:textAlignment w:val="center"/>
                    <w:rPr>
                      <w:szCs w:val="20"/>
                    </w:rPr>
                  </w:pPr>
                  <w:r w:rsidRPr="009D019F">
                    <w:rPr>
                      <w:rFonts w:hint="eastAsia"/>
                      <w:szCs w:val="20"/>
                    </w:rPr>
                    <w:t>计时</w:t>
                  </w:r>
                </w:p>
              </w:tc>
            </w:tr>
            <w:tr w:rsidR="0035659A" w:rsidRPr="009D019F" w14:paraId="639DB099" w14:textId="77777777" w:rsidTr="00AB1F44">
              <w:trPr>
                <w:trHeight w:val="73"/>
                <w:jc w:val="center"/>
              </w:trPr>
              <w:tc>
                <w:tcPr>
                  <w:tcW w:w="932" w:type="dxa"/>
                  <w:tcBorders>
                    <w:top w:val="single" w:sz="4" w:space="0" w:color="auto"/>
                    <w:bottom w:val="single" w:sz="12" w:space="0" w:color="auto"/>
                    <w:right w:val="single" w:sz="4" w:space="0" w:color="auto"/>
                  </w:tcBorders>
                  <w:vAlign w:val="center"/>
                </w:tcPr>
                <w:p w14:paraId="2600D5CC" w14:textId="244D22F4" w:rsidR="0035659A" w:rsidRPr="009D019F" w:rsidRDefault="0035659A" w:rsidP="00983D8C">
                  <w:pPr>
                    <w:widowControl/>
                    <w:spacing w:line="240" w:lineRule="atLeast"/>
                    <w:jc w:val="center"/>
                    <w:textAlignment w:val="center"/>
                    <w:rPr>
                      <w:szCs w:val="20"/>
                    </w:rPr>
                  </w:pPr>
                  <w:r w:rsidRPr="009D019F">
                    <w:rPr>
                      <w:rFonts w:hint="eastAsia"/>
                      <w:szCs w:val="20"/>
                    </w:rPr>
                    <w:t>1</w:t>
                  </w:r>
                  <w:r w:rsidRPr="009D019F">
                    <w:rPr>
                      <w:szCs w:val="20"/>
                    </w:rPr>
                    <w:t>8</w:t>
                  </w:r>
                </w:p>
              </w:tc>
              <w:tc>
                <w:tcPr>
                  <w:tcW w:w="1835" w:type="dxa"/>
                  <w:tcBorders>
                    <w:top w:val="single" w:sz="4" w:space="0" w:color="auto"/>
                    <w:left w:val="nil"/>
                    <w:bottom w:val="single" w:sz="12" w:space="0" w:color="auto"/>
                    <w:right w:val="single" w:sz="4" w:space="0" w:color="auto"/>
                  </w:tcBorders>
                  <w:noWrap/>
                  <w:vAlign w:val="center"/>
                </w:tcPr>
                <w:p w14:paraId="0916B9EC" w14:textId="77777777" w:rsidR="0035659A" w:rsidRPr="009D019F" w:rsidRDefault="0035659A" w:rsidP="00983D8C">
                  <w:pPr>
                    <w:widowControl/>
                    <w:spacing w:line="240" w:lineRule="atLeast"/>
                    <w:jc w:val="center"/>
                    <w:textAlignment w:val="center"/>
                    <w:rPr>
                      <w:szCs w:val="20"/>
                    </w:rPr>
                  </w:pPr>
                  <w:r w:rsidRPr="009D019F">
                    <w:rPr>
                      <w:rFonts w:hint="eastAsia"/>
                      <w:szCs w:val="20"/>
                    </w:rPr>
                    <w:t>高速万用粉碎机</w:t>
                  </w:r>
                </w:p>
              </w:tc>
              <w:tc>
                <w:tcPr>
                  <w:tcW w:w="992" w:type="dxa"/>
                  <w:tcBorders>
                    <w:top w:val="single" w:sz="4" w:space="0" w:color="auto"/>
                    <w:left w:val="nil"/>
                    <w:bottom w:val="single" w:sz="12" w:space="0" w:color="auto"/>
                    <w:right w:val="single" w:sz="4" w:space="0" w:color="auto"/>
                  </w:tcBorders>
                  <w:noWrap/>
                  <w:vAlign w:val="center"/>
                </w:tcPr>
                <w:p w14:paraId="47E738CC" w14:textId="77777777" w:rsidR="0035659A" w:rsidRPr="009D019F" w:rsidRDefault="0035659A" w:rsidP="00983D8C">
                  <w:pPr>
                    <w:widowControl/>
                    <w:spacing w:line="240" w:lineRule="atLeast"/>
                    <w:jc w:val="center"/>
                    <w:textAlignment w:val="center"/>
                    <w:rPr>
                      <w:szCs w:val="20"/>
                    </w:rPr>
                  </w:pPr>
                  <w:r w:rsidRPr="009D019F">
                    <w:rPr>
                      <w:rFonts w:hint="eastAsia"/>
                      <w:szCs w:val="20"/>
                    </w:rPr>
                    <w:t>1</w:t>
                  </w:r>
                </w:p>
              </w:tc>
              <w:tc>
                <w:tcPr>
                  <w:tcW w:w="1695" w:type="dxa"/>
                  <w:tcBorders>
                    <w:top w:val="single" w:sz="4" w:space="0" w:color="auto"/>
                    <w:left w:val="nil"/>
                    <w:bottom w:val="single" w:sz="12" w:space="0" w:color="auto"/>
                    <w:right w:val="single" w:sz="4" w:space="0" w:color="auto"/>
                  </w:tcBorders>
                  <w:noWrap/>
                  <w:vAlign w:val="center"/>
                </w:tcPr>
                <w:p w14:paraId="5E4E80D8" w14:textId="77777777" w:rsidR="0035659A" w:rsidRPr="009D019F" w:rsidRDefault="0035659A" w:rsidP="00983D8C">
                  <w:pPr>
                    <w:spacing w:line="240" w:lineRule="atLeast"/>
                    <w:jc w:val="center"/>
                    <w:rPr>
                      <w:szCs w:val="20"/>
                    </w:rPr>
                  </w:pPr>
                  <w:r w:rsidRPr="009D019F">
                    <w:rPr>
                      <w:rFonts w:hint="eastAsia"/>
                      <w:szCs w:val="20"/>
                    </w:rPr>
                    <w:t>FS-500g</w:t>
                  </w:r>
                </w:p>
              </w:tc>
              <w:tc>
                <w:tcPr>
                  <w:tcW w:w="2589" w:type="dxa"/>
                  <w:tcBorders>
                    <w:top w:val="single" w:sz="4" w:space="0" w:color="auto"/>
                    <w:left w:val="nil"/>
                    <w:bottom w:val="single" w:sz="12" w:space="0" w:color="auto"/>
                  </w:tcBorders>
                  <w:noWrap/>
                  <w:vAlign w:val="center"/>
                </w:tcPr>
                <w:p w14:paraId="0D0067E0" w14:textId="77777777" w:rsidR="0035659A" w:rsidRPr="009D019F" w:rsidRDefault="0035659A" w:rsidP="00983D8C">
                  <w:pPr>
                    <w:widowControl/>
                    <w:spacing w:line="240" w:lineRule="atLeast"/>
                    <w:jc w:val="center"/>
                    <w:textAlignment w:val="center"/>
                    <w:rPr>
                      <w:szCs w:val="20"/>
                    </w:rPr>
                  </w:pPr>
                  <w:r w:rsidRPr="009D019F">
                    <w:rPr>
                      <w:rFonts w:hint="eastAsia"/>
                      <w:szCs w:val="20"/>
                    </w:rPr>
                    <w:t>原材料入厂样品磨粉</w:t>
                  </w:r>
                </w:p>
              </w:tc>
            </w:tr>
          </w:tbl>
          <w:p w14:paraId="6A920C16" w14:textId="77777777" w:rsidR="00222978" w:rsidRPr="009D019F" w:rsidRDefault="00222978" w:rsidP="002B2FD0">
            <w:pPr>
              <w:adjustRightInd w:val="0"/>
              <w:snapToGrid w:val="0"/>
              <w:jc w:val="center"/>
              <w:rPr>
                <w:b/>
                <w:bCs/>
                <w:sz w:val="24"/>
                <w:szCs w:val="21"/>
              </w:rPr>
            </w:pPr>
          </w:p>
          <w:p w14:paraId="009003E3" w14:textId="47C4A769" w:rsidR="00412463" w:rsidRPr="00955762" w:rsidRDefault="009B32EB" w:rsidP="002C15D7">
            <w:pPr>
              <w:adjustRightInd w:val="0"/>
              <w:snapToGrid w:val="0"/>
              <w:spacing w:line="360" w:lineRule="auto"/>
              <w:ind w:firstLineChars="200" w:firstLine="482"/>
              <w:rPr>
                <w:b/>
                <w:bCs/>
                <w:sz w:val="24"/>
              </w:rPr>
            </w:pPr>
            <w:r>
              <w:rPr>
                <w:b/>
                <w:bCs/>
                <w:sz w:val="24"/>
              </w:rPr>
              <w:t>8</w:t>
            </w:r>
            <w:r w:rsidR="002C15D7" w:rsidRPr="00955762">
              <w:rPr>
                <w:b/>
                <w:bCs/>
                <w:sz w:val="24"/>
              </w:rPr>
              <w:t>.</w:t>
            </w:r>
            <w:r w:rsidR="00412463" w:rsidRPr="00955762">
              <w:rPr>
                <w:rFonts w:hint="eastAsia"/>
                <w:b/>
                <w:bCs/>
                <w:sz w:val="24"/>
              </w:rPr>
              <w:t>公用工程</w:t>
            </w:r>
          </w:p>
          <w:p w14:paraId="2FF1CECB" w14:textId="77777777" w:rsidR="00412463" w:rsidRPr="00955762" w:rsidRDefault="00412463" w:rsidP="002B2FD0">
            <w:pPr>
              <w:adjustRightInd w:val="0"/>
              <w:snapToGrid w:val="0"/>
              <w:spacing w:line="360" w:lineRule="auto"/>
              <w:ind w:left="480"/>
              <w:rPr>
                <w:bCs/>
                <w:sz w:val="24"/>
              </w:rPr>
            </w:pPr>
            <w:r w:rsidRPr="00955762">
              <w:rPr>
                <w:rFonts w:hint="eastAsia"/>
                <w:bCs/>
                <w:sz w:val="24"/>
              </w:rPr>
              <w:t>（</w:t>
            </w:r>
            <w:r w:rsidRPr="00955762">
              <w:rPr>
                <w:rFonts w:hint="eastAsia"/>
                <w:bCs/>
                <w:sz w:val="24"/>
              </w:rPr>
              <w:t>1</w:t>
            </w:r>
            <w:r w:rsidRPr="00955762">
              <w:rPr>
                <w:rFonts w:hint="eastAsia"/>
                <w:bCs/>
                <w:sz w:val="24"/>
              </w:rPr>
              <w:t>）给水</w:t>
            </w:r>
          </w:p>
          <w:p w14:paraId="6A97057B" w14:textId="6A5B625C" w:rsidR="00412463" w:rsidRPr="00955762" w:rsidRDefault="00412463" w:rsidP="002B2FD0">
            <w:pPr>
              <w:adjustRightInd w:val="0"/>
              <w:snapToGrid w:val="0"/>
              <w:spacing w:line="360" w:lineRule="auto"/>
              <w:ind w:firstLineChars="200" w:firstLine="480"/>
              <w:rPr>
                <w:bCs/>
                <w:sz w:val="24"/>
              </w:rPr>
            </w:pPr>
            <w:r w:rsidRPr="00955762">
              <w:rPr>
                <w:sz w:val="24"/>
              </w:rPr>
              <w:t>用水</w:t>
            </w:r>
            <w:r w:rsidRPr="00955762">
              <w:rPr>
                <w:rFonts w:hint="eastAsia"/>
                <w:sz w:val="24"/>
              </w:rPr>
              <w:t>分</w:t>
            </w:r>
            <w:r w:rsidRPr="00955762">
              <w:rPr>
                <w:sz w:val="24"/>
              </w:rPr>
              <w:t>为</w:t>
            </w:r>
            <w:r w:rsidRPr="00955762">
              <w:rPr>
                <w:rFonts w:hint="eastAsia"/>
                <w:sz w:val="24"/>
              </w:rPr>
              <w:t>员工</w:t>
            </w:r>
            <w:r w:rsidRPr="00955762">
              <w:rPr>
                <w:sz w:val="24"/>
              </w:rPr>
              <w:t>生活用水</w:t>
            </w:r>
            <w:r w:rsidRPr="00955762">
              <w:rPr>
                <w:rFonts w:hint="eastAsia"/>
                <w:sz w:val="24"/>
              </w:rPr>
              <w:t>和</w:t>
            </w:r>
            <w:r w:rsidRPr="00955762">
              <w:rPr>
                <w:rFonts w:hint="eastAsia"/>
                <w:bCs/>
                <w:sz w:val="24"/>
              </w:rPr>
              <w:t>生产</w:t>
            </w:r>
            <w:r w:rsidRPr="00955762">
              <w:rPr>
                <w:sz w:val="24"/>
              </w:rPr>
              <w:t>用水</w:t>
            </w:r>
            <w:r w:rsidRPr="00955762">
              <w:rPr>
                <w:rFonts w:hint="eastAsia"/>
                <w:sz w:val="24"/>
              </w:rPr>
              <w:t>，用水量计算如下：</w:t>
            </w:r>
          </w:p>
          <w:p w14:paraId="3EBA2CD1" w14:textId="0A53B5F8" w:rsidR="00412463" w:rsidRPr="00955762" w:rsidRDefault="000A4165" w:rsidP="002B2FD0">
            <w:pPr>
              <w:adjustRightInd w:val="0"/>
              <w:snapToGrid w:val="0"/>
              <w:spacing w:line="360" w:lineRule="auto"/>
              <w:ind w:left="480"/>
              <w:rPr>
                <w:bCs/>
                <w:sz w:val="24"/>
              </w:rPr>
            </w:pPr>
            <w:r w:rsidRPr="00955762">
              <w:rPr>
                <w:rFonts w:hint="eastAsia"/>
                <w:bCs/>
                <w:sz w:val="24"/>
              </w:rPr>
              <w:t>①</w:t>
            </w:r>
            <w:r w:rsidR="00412463" w:rsidRPr="00955762">
              <w:rPr>
                <w:rFonts w:hint="eastAsia"/>
                <w:bCs/>
                <w:sz w:val="24"/>
              </w:rPr>
              <w:t>生活用水</w:t>
            </w:r>
          </w:p>
          <w:p w14:paraId="07562A17" w14:textId="30C6927B" w:rsidR="00412463" w:rsidRPr="00955762" w:rsidRDefault="00412463" w:rsidP="002B2FD0">
            <w:pPr>
              <w:adjustRightInd w:val="0"/>
              <w:snapToGrid w:val="0"/>
              <w:spacing w:line="360" w:lineRule="auto"/>
              <w:ind w:firstLineChars="200" w:firstLine="480"/>
              <w:rPr>
                <w:bCs/>
                <w:i/>
                <w:sz w:val="24"/>
              </w:rPr>
            </w:pPr>
            <w:r w:rsidRPr="00955762">
              <w:rPr>
                <w:rFonts w:hint="eastAsia"/>
                <w:sz w:val="24"/>
              </w:rPr>
              <w:t>根据</w:t>
            </w:r>
            <w:r w:rsidRPr="00955762">
              <w:rPr>
                <w:sz w:val="24"/>
              </w:rPr>
              <w:t>建设单位提供数据，</w:t>
            </w:r>
            <w:r w:rsidR="00E86017" w:rsidRPr="00955762">
              <w:rPr>
                <w:rFonts w:hint="eastAsia"/>
                <w:sz w:val="24"/>
              </w:rPr>
              <w:t>新增</w:t>
            </w:r>
            <w:r w:rsidRPr="00955762">
              <w:rPr>
                <w:rFonts w:hint="eastAsia"/>
                <w:bCs/>
                <w:sz w:val="24"/>
              </w:rPr>
              <w:t>项目劳动定员</w:t>
            </w:r>
            <w:r w:rsidR="000A4165" w:rsidRPr="00955762">
              <w:rPr>
                <w:bCs/>
                <w:sz w:val="24"/>
              </w:rPr>
              <w:t>20</w:t>
            </w:r>
            <w:r w:rsidRPr="00955762">
              <w:rPr>
                <w:bCs/>
                <w:sz w:val="24"/>
              </w:rPr>
              <w:t>人</w:t>
            </w:r>
            <w:r w:rsidR="0001135C" w:rsidRPr="00955762">
              <w:rPr>
                <w:rFonts w:hint="eastAsia"/>
                <w:bCs/>
                <w:sz w:val="24"/>
              </w:rPr>
              <w:t>。</w:t>
            </w:r>
            <w:r w:rsidRPr="00955762">
              <w:rPr>
                <w:sz w:val="24"/>
              </w:rPr>
              <w:t>根据《陕西省行业用水定额》（</w:t>
            </w:r>
            <w:r w:rsidRPr="00955762">
              <w:rPr>
                <w:sz w:val="24"/>
              </w:rPr>
              <w:t>DB61/T</w:t>
            </w:r>
            <w:r w:rsidRPr="00955762">
              <w:rPr>
                <w:rFonts w:hint="eastAsia"/>
                <w:sz w:val="24"/>
              </w:rPr>
              <w:t>943</w:t>
            </w:r>
            <w:r w:rsidRPr="00955762">
              <w:rPr>
                <w:sz w:val="24"/>
              </w:rPr>
              <w:t>-2020</w:t>
            </w:r>
            <w:r w:rsidRPr="00955762">
              <w:rPr>
                <w:sz w:val="24"/>
              </w:rPr>
              <w:t>），结合本项目实际情况，</w:t>
            </w:r>
            <w:r w:rsidR="0001135C" w:rsidRPr="00955762">
              <w:rPr>
                <w:rFonts w:hint="eastAsia"/>
                <w:sz w:val="24"/>
              </w:rPr>
              <w:t>按照</w:t>
            </w:r>
            <w:r w:rsidRPr="00955762">
              <w:rPr>
                <w:sz w:val="24"/>
              </w:rPr>
              <w:t>职工</w:t>
            </w:r>
            <w:r w:rsidRPr="00955762">
              <w:rPr>
                <w:rFonts w:hint="eastAsia"/>
                <w:sz w:val="24"/>
              </w:rPr>
              <w:t>办公</w:t>
            </w:r>
            <w:r w:rsidRPr="00955762">
              <w:rPr>
                <w:sz w:val="24"/>
              </w:rPr>
              <w:t>生活用水量</w:t>
            </w:r>
            <w:r w:rsidRPr="00955762">
              <w:rPr>
                <w:rFonts w:hint="eastAsia"/>
                <w:sz w:val="24"/>
              </w:rPr>
              <w:t>68</w:t>
            </w:r>
            <w:r w:rsidRPr="00955762">
              <w:rPr>
                <w:sz w:val="24"/>
              </w:rPr>
              <w:t>L/</w:t>
            </w:r>
            <w:r w:rsidRPr="00955762">
              <w:rPr>
                <w:sz w:val="24"/>
              </w:rPr>
              <w:t>（人</w:t>
            </w:r>
            <w:r w:rsidRPr="00955762">
              <w:rPr>
                <w:sz w:val="24"/>
              </w:rPr>
              <w:t>•d</w:t>
            </w:r>
            <w:r w:rsidRPr="00955762">
              <w:rPr>
                <w:sz w:val="24"/>
              </w:rPr>
              <w:t>）计</w:t>
            </w:r>
            <w:r w:rsidRPr="00955762">
              <w:rPr>
                <w:rFonts w:hint="eastAsia"/>
                <w:sz w:val="24"/>
              </w:rPr>
              <w:t>，</w:t>
            </w:r>
            <w:r w:rsidRPr="00955762">
              <w:rPr>
                <w:sz w:val="24"/>
              </w:rPr>
              <w:t>项目年运行</w:t>
            </w:r>
            <w:r w:rsidRPr="00955762">
              <w:rPr>
                <w:sz w:val="24"/>
              </w:rPr>
              <w:t>3</w:t>
            </w:r>
            <w:r w:rsidRPr="00955762">
              <w:rPr>
                <w:rFonts w:hint="eastAsia"/>
                <w:sz w:val="24"/>
              </w:rPr>
              <w:t>0</w:t>
            </w:r>
            <w:r w:rsidRPr="00955762">
              <w:rPr>
                <w:sz w:val="24"/>
              </w:rPr>
              <w:t>0</w:t>
            </w:r>
            <w:r w:rsidRPr="00955762">
              <w:rPr>
                <w:sz w:val="24"/>
              </w:rPr>
              <w:t>天，则</w:t>
            </w:r>
            <w:r w:rsidR="00555CE1" w:rsidRPr="00955762">
              <w:rPr>
                <w:rFonts w:hint="eastAsia"/>
                <w:sz w:val="24"/>
              </w:rPr>
              <w:t>员工</w:t>
            </w:r>
            <w:r w:rsidRPr="00955762">
              <w:rPr>
                <w:sz w:val="24"/>
              </w:rPr>
              <w:t>生活用水量为</w:t>
            </w:r>
            <w:r w:rsidR="000A4165" w:rsidRPr="00955762">
              <w:rPr>
                <w:sz w:val="24"/>
              </w:rPr>
              <w:t>1.36</w:t>
            </w:r>
            <w:r w:rsidRPr="00955762">
              <w:rPr>
                <w:sz w:val="24"/>
              </w:rPr>
              <w:t>m</w:t>
            </w:r>
            <w:r w:rsidRPr="00955762">
              <w:rPr>
                <w:sz w:val="24"/>
                <w:vertAlign w:val="superscript"/>
              </w:rPr>
              <w:t>3</w:t>
            </w:r>
            <w:r w:rsidRPr="00955762">
              <w:rPr>
                <w:sz w:val="24"/>
              </w:rPr>
              <w:t>/d</w:t>
            </w:r>
            <w:r w:rsidRPr="00955762">
              <w:rPr>
                <w:sz w:val="24"/>
              </w:rPr>
              <w:t>（</w:t>
            </w:r>
            <w:r w:rsidR="000A4165" w:rsidRPr="00955762">
              <w:rPr>
                <w:sz w:val="24"/>
              </w:rPr>
              <w:t>408</w:t>
            </w:r>
            <w:r w:rsidRPr="00955762">
              <w:rPr>
                <w:sz w:val="24"/>
              </w:rPr>
              <w:t>m</w:t>
            </w:r>
            <w:r w:rsidRPr="00955762">
              <w:rPr>
                <w:sz w:val="24"/>
                <w:vertAlign w:val="superscript"/>
              </w:rPr>
              <w:t>3</w:t>
            </w:r>
            <w:r w:rsidRPr="00955762">
              <w:rPr>
                <w:sz w:val="24"/>
              </w:rPr>
              <w:t>/a</w:t>
            </w:r>
            <w:r w:rsidRPr="00955762">
              <w:rPr>
                <w:sz w:val="24"/>
              </w:rPr>
              <w:t>）。</w:t>
            </w:r>
          </w:p>
          <w:p w14:paraId="0F9977DF" w14:textId="4F3A4F48" w:rsidR="00412463" w:rsidRPr="00955762" w:rsidRDefault="00412463" w:rsidP="002B2FD0">
            <w:pPr>
              <w:adjustRightInd w:val="0"/>
              <w:snapToGrid w:val="0"/>
              <w:spacing w:line="360" w:lineRule="auto"/>
              <w:ind w:firstLineChars="200" w:firstLine="480"/>
              <w:rPr>
                <w:bCs/>
                <w:sz w:val="24"/>
              </w:rPr>
            </w:pPr>
            <w:r w:rsidRPr="00955762">
              <w:rPr>
                <w:rFonts w:hint="eastAsia"/>
                <w:sz w:val="24"/>
              </w:rPr>
              <w:t>②</w:t>
            </w:r>
            <w:r w:rsidR="00764673" w:rsidRPr="00955762">
              <w:rPr>
                <w:rFonts w:hint="eastAsia"/>
                <w:bCs/>
                <w:sz w:val="24"/>
              </w:rPr>
              <w:t>喷雾用水</w:t>
            </w:r>
          </w:p>
          <w:p w14:paraId="0D984C61" w14:textId="2CCF1C6E" w:rsidR="00412463" w:rsidRPr="00955762" w:rsidRDefault="00764673" w:rsidP="002B2FD0">
            <w:pPr>
              <w:spacing w:line="360" w:lineRule="auto"/>
              <w:ind w:firstLineChars="200" w:firstLine="480"/>
              <w:rPr>
                <w:kern w:val="0"/>
                <w:sz w:val="24"/>
                <w:lang w:val="zh-CN"/>
              </w:rPr>
            </w:pPr>
            <w:r w:rsidRPr="00955762">
              <w:rPr>
                <w:rFonts w:hint="eastAsia"/>
                <w:kern w:val="0"/>
                <w:sz w:val="24"/>
                <w:lang w:val="zh-CN"/>
              </w:rPr>
              <w:t>项目设</w:t>
            </w:r>
            <w:r w:rsidR="00840662" w:rsidRPr="00955762">
              <w:rPr>
                <w:kern w:val="0"/>
                <w:sz w:val="24"/>
                <w:lang w:val="zh-CN"/>
              </w:rPr>
              <w:t>1</w:t>
            </w:r>
            <w:r w:rsidRPr="00955762">
              <w:rPr>
                <w:rFonts w:hint="eastAsia"/>
                <w:kern w:val="0"/>
                <w:sz w:val="24"/>
                <w:lang w:val="zh-CN"/>
              </w:rPr>
              <w:t>台高压雾化器</w:t>
            </w:r>
            <w:r w:rsidR="001257F2" w:rsidRPr="00955762">
              <w:rPr>
                <w:rFonts w:hint="eastAsia"/>
                <w:kern w:val="0"/>
                <w:sz w:val="24"/>
                <w:lang w:val="zh-CN"/>
              </w:rPr>
              <w:t>和</w:t>
            </w:r>
            <w:r w:rsidR="00840662" w:rsidRPr="00955762">
              <w:rPr>
                <w:kern w:val="0"/>
                <w:sz w:val="24"/>
                <w:lang w:val="zh-CN"/>
              </w:rPr>
              <w:t>1</w:t>
            </w:r>
            <w:r w:rsidR="001257F2" w:rsidRPr="00955762">
              <w:rPr>
                <w:rFonts w:hint="eastAsia"/>
                <w:kern w:val="0"/>
                <w:sz w:val="24"/>
                <w:lang w:val="zh-CN"/>
              </w:rPr>
              <w:t>套喷淋系统</w:t>
            </w:r>
            <w:r w:rsidRPr="00955762">
              <w:rPr>
                <w:rFonts w:hint="eastAsia"/>
                <w:kern w:val="0"/>
                <w:sz w:val="24"/>
                <w:lang w:val="zh-CN"/>
              </w:rPr>
              <w:t>，根据建设单位提供资料，</w:t>
            </w:r>
            <w:r w:rsidR="001257F2" w:rsidRPr="00955762">
              <w:rPr>
                <w:rFonts w:hint="eastAsia"/>
                <w:kern w:val="0"/>
                <w:sz w:val="24"/>
                <w:lang w:val="zh-CN"/>
              </w:rPr>
              <w:t>喷雾</w:t>
            </w:r>
            <w:r w:rsidRPr="00955762">
              <w:rPr>
                <w:rFonts w:hint="eastAsia"/>
                <w:kern w:val="0"/>
                <w:sz w:val="24"/>
                <w:lang w:val="zh-CN"/>
              </w:rPr>
              <w:t>用水量共为</w:t>
            </w:r>
            <w:r w:rsidR="002935C7" w:rsidRPr="00955762">
              <w:rPr>
                <w:kern w:val="0"/>
                <w:sz w:val="24"/>
                <w:lang w:val="zh-CN"/>
              </w:rPr>
              <w:t>1.5</w:t>
            </w:r>
            <w:r w:rsidRPr="00955762">
              <w:rPr>
                <w:rFonts w:hint="eastAsia"/>
                <w:kern w:val="0"/>
                <w:sz w:val="24"/>
                <w:lang w:val="zh-CN"/>
              </w:rPr>
              <w:t>m</w:t>
            </w:r>
            <w:r w:rsidRPr="00955762">
              <w:rPr>
                <w:rFonts w:hint="eastAsia"/>
                <w:kern w:val="0"/>
                <w:sz w:val="24"/>
                <w:vertAlign w:val="superscript"/>
                <w:lang w:val="zh-CN"/>
              </w:rPr>
              <w:t>3</w:t>
            </w:r>
            <w:r w:rsidRPr="00955762">
              <w:rPr>
                <w:rFonts w:hint="eastAsia"/>
                <w:kern w:val="0"/>
                <w:sz w:val="24"/>
                <w:lang w:val="zh-CN"/>
              </w:rPr>
              <w:t>/d</w:t>
            </w:r>
            <w:r w:rsidRPr="00955762">
              <w:rPr>
                <w:rFonts w:hint="eastAsia"/>
                <w:kern w:val="0"/>
                <w:sz w:val="24"/>
                <w:lang w:val="zh-CN"/>
              </w:rPr>
              <w:t>，</w:t>
            </w:r>
            <w:r w:rsidR="002935C7" w:rsidRPr="00955762">
              <w:rPr>
                <w:kern w:val="0"/>
                <w:sz w:val="24"/>
                <w:lang w:val="zh-CN"/>
              </w:rPr>
              <w:t>3</w:t>
            </w:r>
            <w:r w:rsidR="00C9580E" w:rsidRPr="00955762">
              <w:rPr>
                <w:kern w:val="0"/>
                <w:sz w:val="24"/>
                <w:lang w:val="zh-CN"/>
              </w:rPr>
              <w:t>00</w:t>
            </w:r>
            <w:r w:rsidRPr="00955762">
              <w:rPr>
                <w:rFonts w:hint="eastAsia"/>
                <w:kern w:val="0"/>
                <w:sz w:val="24"/>
                <w:lang w:val="zh-CN"/>
              </w:rPr>
              <w:t>m</w:t>
            </w:r>
            <w:r w:rsidRPr="00955762">
              <w:rPr>
                <w:rFonts w:hint="eastAsia"/>
                <w:kern w:val="0"/>
                <w:sz w:val="24"/>
                <w:vertAlign w:val="superscript"/>
                <w:lang w:val="zh-CN"/>
              </w:rPr>
              <w:t>3</w:t>
            </w:r>
            <w:r w:rsidRPr="00955762">
              <w:rPr>
                <w:rFonts w:hint="eastAsia"/>
                <w:kern w:val="0"/>
                <w:sz w:val="24"/>
                <w:lang w:val="zh-CN"/>
              </w:rPr>
              <w:t>/a</w:t>
            </w:r>
            <w:r w:rsidRPr="00955762">
              <w:rPr>
                <w:rFonts w:hint="eastAsia"/>
                <w:kern w:val="0"/>
                <w:sz w:val="24"/>
                <w:lang w:val="zh-CN"/>
              </w:rPr>
              <w:t>。</w:t>
            </w:r>
          </w:p>
          <w:p w14:paraId="45ACC5EE" w14:textId="4AD21892" w:rsidR="006E35D9" w:rsidRPr="00955762" w:rsidRDefault="006E35D9" w:rsidP="002B2FD0">
            <w:pPr>
              <w:spacing w:line="360" w:lineRule="auto"/>
              <w:ind w:firstLineChars="200" w:firstLine="480"/>
              <w:rPr>
                <w:sz w:val="24"/>
                <w:lang w:val="zh-CN"/>
              </w:rPr>
            </w:pPr>
            <w:r w:rsidRPr="00955762">
              <w:rPr>
                <w:rFonts w:hint="eastAsia"/>
                <w:kern w:val="0"/>
                <w:sz w:val="24"/>
                <w:lang w:val="zh-CN"/>
              </w:rPr>
              <w:t>③</w:t>
            </w:r>
            <w:r w:rsidRPr="00955762">
              <w:rPr>
                <w:rFonts w:hint="eastAsia"/>
                <w:sz w:val="24"/>
                <w:lang w:val="zh-CN"/>
              </w:rPr>
              <w:t>车辆冲洗用水</w:t>
            </w:r>
          </w:p>
          <w:p w14:paraId="10320C03" w14:textId="7F2F1EAE" w:rsidR="006E35D9" w:rsidRPr="00955762" w:rsidRDefault="006E35D9" w:rsidP="002B2FD0">
            <w:pPr>
              <w:spacing w:line="360" w:lineRule="auto"/>
              <w:ind w:firstLineChars="200" w:firstLine="480"/>
              <w:rPr>
                <w:sz w:val="24"/>
              </w:rPr>
            </w:pPr>
            <w:r w:rsidRPr="00955762">
              <w:rPr>
                <w:rFonts w:hint="eastAsia"/>
                <w:sz w:val="24"/>
              </w:rPr>
              <w:t>本项目出入场区运输车辆清洗车轮，此过程会产生一定量的清洗废水。每天清洗车次按</w:t>
            </w:r>
            <w:r w:rsidRPr="00955762">
              <w:rPr>
                <w:sz w:val="24"/>
              </w:rPr>
              <w:t>20</w:t>
            </w:r>
            <w:r w:rsidRPr="00955762">
              <w:rPr>
                <w:rFonts w:hint="eastAsia"/>
                <w:sz w:val="24"/>
              </w:rPr>
              <w:t>次，用水定额按</w:t>
            </w:r>
            <w:r w:rsidRPr="00955762">
              <w:rPr>
                <w:sz w:val="24"/>
              </w:rPr>
              <w:t>55L/</w:t>
            </w:r>
            <w:r w:rsidRPr="00955762">
              <w:rPr>
                <w:rFonts w:hint="eastAsia"/>
                <w:sz w:val="24"/>
              </w:rPr>
              <w:t>次·辆计，则共需用水量</w:t>
            </w:r>
            <w:r w:rsidRPr="00955762">
              <w:rPr>
                <w:sz w:val="24"/>
              </w:rPr>
              <w:t>1.1m</w:t>
            </w:r>
            <w:r w:rsidRPr="00955762">
              <w:rPr>
                <w:sz w:val="24"/>
                <w:vertAlign w:val="superscript"/>
              </w:rPr>
              <w:t>3</w:t>
            </w:r>
            <w:r w:rsidRPr="00955762">
              <w:rPr>
                <w:sz w:val="24"/>
              </w:rPr>
              <w:t>/d</w:t>
            </w:r>
            <w:r w:rsidRPr="00955762">
              <w:rPr>
                <w:rFonts w:hint="eastAsia"/>
                <w:sz w:val="24"/>
              </w:rPr>
              <w:t>。冲洗废水经沉淀后，回用于冲洗过程，经定期补充新鲜水。补充量为</w:t>
            </w:r>
            <w:r w:rsidRPr="00955762">
              <w:rPr>
                <w:rFonts w:hint="eastAsia"/>
                <w:sz w:val="24"/>
              </w:rPr>
              <w:t>1</w:t>
            </w:r>
            <w:r w:rsidRPr="00955762">
              <w:rPr>
                <w:sz w:val="24"/>
              </w:rPr>
              <w:t>0</w:t>
            </w:r>
            <w:r w:rsidRPr="00955762">
              <w:rPr>
                <w:rFonts w:hint="eastAsia"/>
                <w:sz w:val="24"/>
              </w:rPr>
              <w:t>%</w:t>
            </w:r>
            <w:r w:rsidRPr="00955762">
              <w:rPr>
                <w:rFonts w:hint="eastAsia"/>
                <w:sz w:val="24"/>
              </w:rPr>
              <w:t>计，则</w:t>
            </w:r>
            <w:r w:rsidR="00A4526D" w:rsidRPr="00955762">
              <w:rPr>
                <w:rFonts w:hint="eastAsia"/>
                <w:sz w:val="24"/>
              </w:rPr>
              <w:t>需补充</w:t>
            </w:r>
            <w:r w:rsidRPr="00955762">
              <w:rPr>
                <w:sz w:val="24"/>
              </w:rPr>
              <w:t>33</w:t>
            </w:r>
            <w:r w:rsidRPr="00955762">
              <w:rPr>
                <w:rFonts w:hint="eastAsia"/>
                <w:sz w:val="24"/>
              </w:rPr>
              <w:t>m</w:t>
            </w:r>
            <w:r w:rsidRPr="00955762">
              <w:rPr>
                <w:sz w:val="24"/>
                <w:vertAlign w:val="superscript"/>
              </w:rPr>
              <w:t>3</w:t>
            </w:r>
            <w:r w:rsidRPr="00955762">
              <w:rPr>
                <w:sz w:val="24"/>
              </w:rPr>
              <w:t>/</w:t>
            </w:r>
            <w:r w:rsidRPr="00955762">
              <w:rPr>
                <w:rFonts w:hint="eastAsia"/>
                <w:sz w:val="24"/>
              </w:rPr>
              <w:t>a</w:t>
            </w:r>
            <w:r w:rsidRPr="00955762">
              <w:rPr>
                <w:rFonts w:hint="eastAsia"/>
                <w:sz w:val="24"/>
              </w:rPr>
              <w:t>。</w:t>
            </w:r>
          </w:p>
          <w:p w14:paraId="0289FF42" w14:textId="77777777" w:rsidR="00572019" w:rsidRPr="00955762" w:rsidRDefault="00572019" w:rsidP="002B2FD0">
            <w:pPr>
              <w:spacing w:line="360" w:lineRule="auto"/>
              <w:ind w:firstLineChars="200" w:firstLine="480"/>
              <w:rPr>
                <w:sz w:val="24"/>
              </w:rPr>
            </w:pPr>
            <w:r w:rsidRPr="00955762">
              <w:rPr>
                <w:rFonts w:hint="eastAsia"/>
                <w:sz w:val="24"/>
              </w:rPr>
              <w:t>④绿化用水</w:t>
            </w:r>
          </w:p>
          <w:p w14:paraId="03122F97" w14:textId="00F3E878" w:rsidR="00572019" w:rsidRPr="00955762" w:rsidRDefault="00572019" w:rsidP="002B2FD0">
            <w:pPr>
              <w:spacing w:line="360" w:lineRule="auto"/>
              <w:ind w:firstLineChars="200" w:firstLine="480"/>
              <w:rPr>
                <w:sz w:val="24"/>
              </w:rPr>
            </w:pPr>
            <w:r w:rsidRPr="00955762">
              <w:rPr>
                <w:rFonts w:hint="eastAsia"/>
                <w:sz w:val="24"/>
              </w:rPr>
              <w:t>本项目</w:t>
            </w:r>
            <w:r w:rsidR="00E86017" w:rsidRPr="00955762">
              <w:rPr>
                <w:rFonts w:hint="eastAsia"/>
                <w:sz w:val="24"/>
              </w:rPr>
              <w:t>新增</w:t>
            </w:r>
            <w:r w:rsidRPr="00955762">
              <w:rPr>
                <w:rFonts w:hint="eastAsia"/>
                <w:sz w:val="24"/>
              </w:rPr>
              <w:t>绿化面积为</w:t>
            </w:r>
            <w:r w:rsidRPr="00955762">
              <w:rPr>
                <w:sz w:val="24"/>
              </w:rPr>
              <w:t>1198.51</w:t>
            </w:r>
            <w:r w:rsidRPr="00955762">
              <w:rPr>
                <w:rFonts w:hint="eastAsia"/>
                <w:sz w:val="24"/>
              </w:rPr>
              <w:t>m</w:t>
            </w:r>
            <w:r w:rsidRPr="00955762">
              <w:rPr>
                <w:rFonts w:hint="eastAsia"/>
                <w:sz w:val="24"/>
                <w:vertAlign w:val="superscript"/>
              </w:rPr>
              <w:t>2</w:t>
            </w:r>
            <w:r w:rsidRPr="00955762">
              <w:rPr>
                <w:rFonts w:hint="eastAsia"/>
                <w:sz w:val="24"/>
              </w:rPr>
              <w:t>，绿化用水按</w:t>
            </w:r>
            <w:r w:rsidRPr="00955762">
              <w:rPr>
                <w:sz w:val="24"/>
              </w:rPr>
              <w:t>3.3</w:t>
            </w:r>
            <w:r w:rsidRPr="00955762">
              <w:rPr>
                <w:rFonts w:hint="eastAsia"/>
                <w:sz w:val="24"/>
              </w:rPr>
              <w:t>L/</w:t>
            </w:r>
            <w:r w:rsidRPr="00955762">
              <w:rPr>
                <w:sz w:val="24"/>
              </w:rPr>
              <w:t>m</w:t>
            </w:r>
            <w:r w:rsidRPr="00955762">
              <w:rPr>
                <w:sz w:val="24"/>
                <w:vertAlign w:val="superscript"/>
              </w:rPr>
              <w:t>2</w:t>
            </w:r>
            <w:r w:rsidRPr="00955762">
              <w:rPr>
                <w:rFonts w:hint="eastAsia"/>
                <w:b/>
                <w:bCs/>
                <w:sz w:val="24"/>
              </w:rPr>
              <w:t>·</w:t>
            </w:r>
            <w:r w:rsidRPr="00955762">
              <w:rPr>
                <w:rFonts w:hint="eastAsia"/>
                <w:sz w:val="24"/>
              </w:rPr>
              <w:t>次，全年绿化灌溉</w:t>
            </w:r>
            <w:r w:rsidRPr="00955762">
              <w:rPr>
                <w:sz w:val="24"/>
              </w:rPr>
              <w:t>95</w:t>
            </w:r>
            <w:r w:rsidRPr="00955762">
              <w:rPr>
                <w:rFonts w:hint="eastAsia"/>
                <w:sz w:val="24"/>
              </w:rPr>
              <w:t>次，绿化用水量为</w:t>
            </w:r>
            <w:r w:rsidRPr="00955762">
              <w:rPr>
                <w:sz w:val="24"/>
              </w:rPr>
              <w:t>375.73</w:t>
            </w:r>
            <w:r w:rsidRPr="00955762">
              <w:rPr>
                <w:rFonts w:hint="eastAsia"/>
                <w:sz w:val="24"/>
              </w:rPr>
              <w:t>m</w:t>
            </w:r>
            <w:r w:rsidRPr="00955762">
              <w:rPr>
                <w:rFonts w:hint="eastAsia"/>
                <w:sz w:val="24"/>
                <w:vertAlign w:val="superscript"/>
              </w:rPr>
              <w:t>3</w:t>
            </w:r>
            <w:r w:rsidRPr="00955762">
              <w:rPr>
                <w:rFonts w:hint="eastAsia"/>
                <w:sz w:val="24"/>
              </w:rPr>
              <w:t>/a</w:t>
            </w:r>
            <w:r w:rsidRPr="00955762">
              <w:rPr>
                <w:rFonts w:hint="eastAsia"/>
                <w:sz w:val="24"/>
              </w:rPr>
              <w:t>。</w:t>
            </w:r>
          </w:p>
          <w:p w14:paraId="50566D54" w14:textId="4682FAB1" w:rsidR="00524AC8" w:rsidRPr="00955762" w:rsidRDefault="006E35D9" w:rsidP="002B2FD0">
            <w:pPr>
              <w:spacing w:line="360" w:lineRule="auto"/>
              <w:ind w:firstLineChars="200" w:firstLine="480"/>
              <w:rPr>
                <w:sz w:val="24"/>
                <w:lang w:val="zh-CN"/>
              </w:rPr>
            </w:pPr>
            <w:r w:rsidRPr="00955762">
              <w:rPr>
                <w:rFonts w:hint="eastAsia"/>
                <w:sz w:val="24"/>
                <w:lang w:val="zh-CN"/>
              </w:rPr>
              <w:t>⑤</w:t>
            </w:r>
            <w:r w:rsidR="00C07461" w:rsidRPr="00955762">
              <w:rPr>
                <w:rFonts w:hint="eastAsia"/>
                <w:sz w:val="24"/>
                <w:lang w:val="zh-CN"/>
              </w:rPr>
              <w:t>检验用水</w:t>
            </w:r>
          </w:p>
          <w:p w14:paraId="2515581B" w14:textId="24ECD6A7" w:rsidR="00C07461" w:rsidRPr="00955762" w:rsidRDefault="003B63C7" w:rsidP="002B2FD0">
            <w:pPr>
              <w:spacing w:line="360" w:lineRule="auto"/>
              <w:ind w:firstLineChars="200" w:firstLine="480"/>
              <w:rPr>
                <w:sz w:val="24"/>
              </w:rPr>
            </w:pPr>
            <w:r w:rsidRPr="00955762">
              <w:rPr>
                <w:rFonts w:hint="eastAsia"/>
                <w:bCs/>
                <w:sz w:val="24"/>
              </w:rPr>
              <w:t>检验室主要进行比重、粘度、筛余量、碱金属含量、钙含量、酸溶物等指标的检验</w:t>
            </w:r>
            <w:r w:rsidR="005A6B89" w:rsidRPr="00955762">
              <w:rPr>
                <w:rFonts w:hint="eastAsia"/>
                <w:bCs/>
                <w:sz w:val="24"/>
              </w:rPr>
              <w:t>，主要是仪器检测。用水主要是</w:t>
            </w:r>
            <w:r w:rsidR="00076160" w:rsidRPr="00955762">
              <w:rPr>
                <w:rFonts w:hint="eastAsia"/>
                <w:bCs/>
                <w:sz w:val="24"/>
              </w:rPr>
              <w:t>试剂配备和仪器清洗，用水量为</w:t>
            </w:r>
            <w:r w:rsidR="00076160" w:rsidRPr="00955762">
              <w:rPr>
                <w:rFonts w:hint="eastAsia"/>
                <w:bCs/>
                <w:sz w:val="24"/>
              </w:rPr>
              <w:t>1</w:t>
            </w:r>
            <w:r w:rsidR="00076160" w:rsidRPr="00955762">
              <w:rPr>
                <w:sz w:val="24"/>
              </w:rPr>
              <w:t>m</w:t>
            </w:r>
            <w:r w:rsidR="00076160" w:rsidRPr="00955762">
              <w:rPr>
                <w:sz w:val="24"/>
                <w:vertAlign w:val="superscript"/>
              </w:rPr>
              <w:t>3</w:t>
            </w:r>
            <w:r w:rsidR="00076160" w:rsidRPr="00955762">
              <w:rPr>
                <w:sz w:val="24"/>
              </w:rPr>
              <w:t>/d</w:t>
            </w:r>
            <w:r w:rsidR="00076160" w:rsidRPr="00955762">
              <w:rPr>
                <w:rFonts w:hint="eastAsia"/>
                <w:sz w:val="24"/>
              </w:rPr>
              <w:t>、</w:t>
            </w:r>
            <w:r w:rsidR="00076160" w:rsidRPr="00955762">
              <w:rPr>
                <w:rFonts w:hint="eastAsia"/>
                <w:sz w:val="24"/>
              </w:rPr>
              <w:t>3</w:t>
            </w:r>
            <w:r w:rsidR="00076160" w:rsidRPr="00955762">
              <w:rPr>
                <w:sz w:val="24"/>
              </w:rPr>
              <w:t>00m</w:t>
            </w:r>
            <w:r w:rsidR="00076160" w:rsidRPr="00955762">
              <w:rPr>
                <w:sz w:val="24"/>
                <w:vertAlign w:val="superscript"/>
              </w:rPr>
              <w:t>3</w:t>
            </w:r>
            <w:r w:rsidR="00076160" w:rsidRPr="00955762">
              <w:rPr>
                <w:sz w:val="24"/>
              </w:rPr>
              <w:t>/</w:t>
            </w:r>
            <w:r w:rsidR="00076160" w:rsidRPr="00955762">
              <w:rPr>
                <w:rFonts w:hint="eastAsia"/>
                <w:sz w:val="24"/>
              </w:rPr>
              <w:t>a</w:t>
            </w:r>
            <w:r w:rsidR="00076160" w:rsidRPr="00955762">
              <w:rPr>
                <w:rFonts w:hint="eastAsia"/>
                <w:sz w:val="24"/>
              </w:rPr>
              <w:t>。</w:t>
            </w:r>
          </w:p>
          <w:p w14:paraId="7CECCF8E" w14:textId="77777777" w:rsidR="00412463" w:rsidRPr="00955762" w:rsidRDefault="00412463" w:rsidP="002B2FD0">
            <w:pPr>
              <w:adjustRightInd w:val="0"/>
              <w:snapToGrid w:val="0"/>
              <w:spacing w:line="360" w:lineRule="auto"/>
              <w:ind w:left="480"/>
              <w:rPr>
                <w:bCs/>
                <w:sz w:val="24"/>
              </w:rPr>
            </w:pPr>
            <w:r w:rsidRPr="00955762">
              <w:rPr>
                <w:rFonts w:hint="eastAsia"/>
                <w:bCs/>
                <w:sz w:val="24"/>
              </w:rPr>
              <w:t>（</w:t>
            </w:r>
            <w:r w:rsidRPr="00955762">
              <w:rPr>
                <w:rFonts w:hint="eastAsia"/>
                <w:bCs/>
                <w:sz w:val="24"/>
              </w:rPr>
              <w:t>2</w:t>
            </w:r>
            <w:r w:rsidRPr="00955762">
              <w:rPr>
                <w:rFonts w:hint="eastAsia"/>
                <w:bCs/>
                <w:sz w:val="24"/>
              </w:rPr>
              <w:t>）排水</w:t>
            </w:r>
          </w:p>
          <w:p w14:paraId="5D3A04B8" w14:textId="5DD3AC61" w:rsidR="001257F2" w:rsidRPr="00955762" w:rsidRDefault="00FF17B7" w:rsidP="002B2FD0">
            <w:pPr>
              <w:adjustRightInd w:val="0"/>
              <w:snapToGrid w:val="0"/>
              <w:spacing w:line="360" w:lineRule="auto"/>
              <w:ind w:firstLineChars="200" w:firstLine="480"/>
              <w:rPr>
                <w:kern w:val="0"/>
                <w:sz w:val="24"/>
                <w:lang w:val="zh-CN"/>
              </w:rPr>
            </w:pPr>
            <w:r w:rsidRPr="00955762">
              <w:rPr>
                <w:rFonts w:hint="eastAsia"/>
                <w:kern w:val="0"/>
                <w:sz w:val="24"/>
                <w:lang w:val="zh-CN"/>
              </w:rPr>
              <w:t>高压喷雾系统和</w:t>
            </w:r>
            <w:proofErr w:type="gramStart"/>
            <w:r w:rsidRPr="00955762">
              <w:rPr>
                <w:rFonts w:hint="eastAsia"/>
                <w:kern w:val="0"/>
                <w:sz w:val="24"/>
                <w:lang w:val="zh-CN"/>
              </w:rPr>
              <w:t>雾炮</w:t>
            </w:r>
            <w:proofErr w:type="gramEnd"/>
            <w:r w:rsidRPr="00955762">
              <w:rPr>
                <w:rFonts w:hint="eastAsia"/>
                <w:kern w:val="0"/>
                <w:sz w:val="24"/>
                <w:lang w:val="zh-CN"/>
              </w:rPr>
              <w:t>机用水</w:t>
            </w:r>
            <w:r w:rsidR="001257F2" w:rsidRPr="00955762">
              <w:rPr>
                <w:rFonts w:hint="eastAsia"/>
                <w:kern w:val="0"/>
                <w:sz w:val="24"/>
                <w:lang w:val="zh-CN"/>
              </w:rPr>
              <w:t>、道路洒水</w:t>
            </w:r>
            <w:r w:rsidRPr="00955762">
              <w:rPr>
                <w:rFonts w:hint="eastAsia"/>
                <w:kern w:val="0"/>
                <w:sz w:val="24"/>
                <w:lang w:val="zh-CN"/>
              </w:rPr>
              <w:t>、绿化灌溉用水全部</w:t>
            </w:r>
            <w:r w:rsidR="001257F2" w:rsidRPr="00955762">
              <w:rPr>
                <w:rFonts w:hint="eastAsia"/>
                <w:kern w:val="0"/>
                <w:sz w:val="24"/>
                <w:lang w:val="zh-CN"/>
              </w:rPr>
              <w:t>自行蒸发，不</w:t>
            </w:r>
            <w:r w:rsidR="001257F2" w:rsidRPr="00955762">
              <w:rPr>
                <w:rFonts w:hint="eastAsia"/>
                <w:kern w:val="0"/>
                <w:sz w:val="24"/>
                <w:lang w:val="zh-CN"/>
              </w:rPr>
              <w:lastRenderedPageBreak/>
              <w:t>外排。</w:t>
            </w:r>
            <w:r w:rsidRPr="00955762">
              <w:rPr>
                <w:rFonts w:hint="eastAsia"/>
                <w:kern w:val="0"/>
                <w:sz w:val="24"/>
                <w:lang w:val="zh-CN"/>
              </w:rPr>
              <w:t>厂区废水主要是洗车废水和生活污水。</w:t>
            </w:r>
          </w:p>
          <w:p w14:paraId="67321448" w14:textId="26D62B14" w:rsidR="008B4E2E" w:rsidRPr="00955762" w:rsidRDefault="008B4E2E" w:rsidP="002B2FD0">
            <w:pPr>
              <w:adjustRightInd w:val="0"/>
              <w:snapToGrid w:val="0"/>
              <w:spacing w:line="360" w:lineRule="auto"/>
              <w:ind w:firstLineChars="200" w:firstLine="480"/>
              <w:rPr>
                <w:kern w:val="0"/>
                <w:sz w:val="24"/>
                <w:lang w:val="zh-CN"/>
              </w:rPr>
            </w:pPr>
            <w:r w:rsidRPr="00955762">
              <w:rPr>
                <w:rFonts w:hint="eastAsia"/>
                <w:kern w:val="0"/>
                <w:sz w:val="24"/>
              </w:rPr>
              <w:t>生活污水：项目生活污水产生系数按用水量的</w:t>
            </w:r>
            <w:r w:rsidRPr="00955762">
              <w:rPr>
                <w:kern w:val="0"/>
                <w:sz w:val="24"/>
              </w:rPr>
              <w:t>80%</w:t>
            </w:r>
            <w:r w:rsidRPr="00955762">
              <w:rPr>
                <w:rFonts w:hint="eastAsia"/>
                <w:kern w:val="0"/>
                <w:sz w:val="24"/>
              </w:rPr>
              <w:t>计，则本项目生活污水产生量为</w:t>
            </w:r>
            <w:r w:rsidR="006E35D9" w:rsidRPr="00955762">
              <w:rPr>
                <w:kern w:val="0"/>
                <w:sz w:val="24"/>
              </w:rPr>
              <w:t>1.09</w:t>
            </w:r>
            <w:r w:rsidRPr="00955762">
              <w:rPr>
                <w:kern w:val="0"/>
                <w:sz w:val="24"/>
              </w:rPr>
              <w:t>m</w:t>
            </w:r>
            <w:r w:rsidRPr="00955762">
              <w:rPr>
                <w:kern w:val="0"/>
                <w:sz w:val="24"/>
                <w:vertAlign w:val="superscript"/>
              </w:rPr>
              <w:t>3</w:t>
            </w:r>
            <w:r w:rsidRPr="00955762">
              <w:rPr>
                <w:kern w:val="0"/>
                <w:sz w:val="24"/>
              </w:rPr>
              <w:t>/d</w:t>
            </w:r>
            <w:r w:rsidRPr="00955762">
              <w:rPr>
                <w:rFonts w:hint="eastAsia"/>
                <w:kern w:val="0"/>
                <w:sz w:val="24"/>
              </w:rPr>
              <w:t>，</w:t>
            </w:r>
            <w:r w:rsidR="006E35D9" w:rsidRPr="00955762">
              <w:rPr>
                <w:kern w:val="0"/>
                <w:sz w:val="24"/>
              </w:rPr>
              <w:t>326.4</w:t>
            </w:r>
            <w:r w:rsidRPr="00955762">
              <w:rPr>
                <w:kern w:val="0"/>
                <w:sz w:val="24"/>
              </w:rPr>
              <w:t>m</w:t>
            </w:r>
            <w:r w:rsidRPr="00955762">
              <w:rPr>
                <w:kern w:val="0"/>
                <w:sz w:val="24"/>
                <w:vertAlign w:val="superscript"/>
              </w:rPr>
              <w:t>3</w:t>
            </w:r>
            <w:r w:rsidRPr="00955762">
              <w:rPr>
                <w:kern w:val="0"/>
                <w:sz w:val="24"/>
              </w:rPr>
              <w:t>/a</w:t>
            </w:r>
            <w:r w:rsidRPr="00955762">
              <w:rPr>
                <w:rFonts w:hint="eastAsia"/>
                <w:kern w:val="0"/>
                <w:sz w:val="24"/>
              </w:rPr>
              <w:t>。生活污水经化粪池处理后经市政污水管网排入安康江北污水处理厂处理。厨房的含油废水经隔油池隔油处理后排入化粪池。</w:t>
            </w:r>
          </w:p>
          <w:p w14:paraId="1C88ED8A" w14:textId="417392B6" w:rsidR="00FF17B7" w:rsidRPr="00955762" w:rsidRDefault="001F5A7F" w:rsidP="002B2FD0">
            <w:pPr>
              <w:adjustRightInd w:val="0"/>
              <w:snapToGrid w:val="0"/>
              <w:spacing w:line="360" w:lineRule="auto"/>
              <w:ind w:firstLineChars="200" w:firstLine="480"/>
              <w:rPr>
                <w:kern w:val="0"/>
                <w:sz w:val="24"/>
                <w:lang w:val="zh-CN"/>
              </w:rPr>
            </w:pPr>
            <w:r w:rsidRPr="00955762">
              <w:rPr>
                <w:rFonts w:hint="eastAsia"/>
                <w:kern w:val="0"/>
                <w:sz w:val="24"/>
                <w:lang w:val="zh-CN"/>
              </w:rPr>
              <w:t>洗车废水：</w:t>
            </w:r>
            <w:r w:rsidR="00076160" w:rsidRPr="00955762">
              <w:rPr>
                <w:rFonts w:hint="eastAsia"/>
                <w:kern w:val="0"/>
                <w:sz w:val="24"/>
                <w:lang w:val="zh-CN"/>
              </w:rPr>
              <w:t>项目洗车用水为循环水，不外排，定期补给。</w:t>
            </w:r>
          </w:p>
          <w:p w14:paraId="6A093127" w14:textId="3CE324C4" w:rsidR="008B4E2E" w:rsidRPr="00955762" w:rsidRDefault="008B4E2E" w:rsidP="002B2FD0">
            <w:pPr>
              <w:adjustRightInd w:val="0"/>
              <w:snapToGrid w:val="0"/>
              <w:spacing w:line="360" w:lineRule="auto"/>
              <w:ind w:firstLineChars="200" w:firstLine="480"/>
              <w:rPr>
                <w:kern w:val="0"/>
                <w:sz w:val="24"/>
                <w:lang w:val="zh-CN"/>
              </w:rPr>
            </w:pPr>
            <w:r w:rsidRPr="00955762">
              <w:rPr>
                <w:rFonts w:hint="eastAsia"/>
                <w:kern w:val="0"/>
                <w:sz w:val="24"/>
                <w:lang w:val="zh-CN"/>
              </w:rPr>
              <w:t>检验废水：</w:t>
            </w:r>
            <w:r w:rsidR="00E30025" w:rsidRPr="00955762">
              <w:rPr>
                <w:rFonts w:hint="eastAsia"/>
                <w:kern w:val="0"/>
                <w:sz w:val="24"/>
              </w:rPr>
              <w:t>项目检验废水产生系数按用水量的</w:t>
            </w:r>
            <w:r w:rsidR="00E30025" w:rsidRPr="00955762">
              <w:rPr>
                <w:kern w:val="0"/>
                <w:sz w:val="24"/>
              </w:rPr>
              <w:t>90%</w:t>
            </w:r>
            <w:r w:rsidR="00E30025" w:rsidRPr="00955762">
              <w:rPr>
                <w:rFonts w:hint="eastAsia"/>
                <w:kern w:val="0"/>
                <w:sz w:val="24"/>
              </w:rPr>
              <w:t>计，则本项目检验污水产生量为</w:t>
            </w:r>
            <w:r w:rsidR="00FD324E" w:rsidRPr="00955762">
              <w:rPr>
                <w:kern w:val="0"/>
                <w:sz w:val="24"/>
              </w:rPr>
              <w:t>0.9</w:t>
            </w:r>
            <w:r w:rsidR="00E30025" w:rsidRPr="00955762">
              <w:rPr>
                <w:kern w:val="0"/>
                <w:sz w:val="24"/>
              </w:rPr>
              <w:t>m</w:t>
            </w:r>
            <w:r w:rsidR="00E30025" w:rsidRPr="00955762">
              <w:rPr>
                <w:kern w:val="0"/>
                <w:sz w:val="24"/>
                <w:vertAlign w:val="superscript"/>
              </w:rPr>
              <w:t>3</w:t>
            </w:r>
            <w:r w:rsidR="00E30025" w:rsidRPr="00955762">
              <w:rPr>
                <w:kern w:val="0"/>
                <w:sz w:val="24"/>
              </w:rPr>
              <w:t>/d</w:t>
            </w:r>
            <w:r w:rsidR="00E30025" w:rsidRPr="00955762">
              <w:rPr>
                <w:rFonts w:hint="eastAsia"/>
                <w:kern w:val="0"/>
                <w:sz w:val="24"/>
              </w:rPr>
              <w:t>，</w:t>
            </w:r>
            <w:r w:rsidR="00FD324E" w:rsidRPr="00955762">
              <w:rPr>
                <w:kern w:val="0"/>
                <w:sz w:val="24"/>
              </w:rPr>
              <w:t>270</w:t>
            </w:r>
            <w:r w:rsidR="00E30025" w:rsidRPr="00955762">
              <w:rPr>
                <w:kern w:val="0"/>
                <w:sz w:val="24"/>
              </w:rPr>
              <w:t>m</w:t>
            </w:r>
            <w:r w:rsidR="00E30025" w:rsidRPr="00955762">
              <w:rPr>
                <w:kern w:val="0"/>
                <w:sz w:val="24"/>
                <w:vertAlign w:val="superscript"/>
              </w:rPr>
              <w:t>3</w:t>
            </w:r>
            <w:r w:rsidR="00E30025" w:rsidRPr="00955762">
              <w:rPr>
                <w:kern w:val="0"/>
                <w:sz w:val="24"/>
              </w:rPr>
              <w:t>/a</w:t>
            </w:r>
            <w:r w:rsidR="00E30025" w:rsidRPr="00955762">
              <w:rPr>
                <w:rFonts w:hint="eastAsia"/>
                <w:kern w:val="0"/>
                <w:sz w:val="24"/>
              </w:rPr>
              <w:t>。</w:t>
            </w:r>
          </w:p>
          <w:p w14:paraId="672CDD19" w14:textId="345A1F2B" w:rsidR="00412463" w:rsidRPr="00955762" w:rsidRDefault="00412463" w:rsidP="002B2FD0">
            <w:pPr>
              <w:adjustRightInd w:val="0"/>
              <w:snapToGrid w:val="0"/>
              <w:spacing w:line="360" w:lineRule="auto"/>
              <w:ind w:left="480"/>
              <w:rPr>
                <w:bCs/>
                <w:sz w:val="24"/>
              </w:rPr>
            </w:pPr>
            <w:r w:rsidRPr="00955762">
              <w:rPr>
                <w:rFonts w:hint="eastAsia"/>
                <w:bCs/>
                <w:sz w:val="24"/>
              </w:rPr>
              <w:t>综上，项目废水总量为</w:t>
            </w:r>
            <w:r w:rsidR="004B1B5E" w:rsidRPr="00955762">
              <w:rPr>
                <w:rFonts w:hint="eastAsia"/>
                <w:bCs/>
                <w:sz w:val="24"/>
              </w:rPr>
              <w:t>1</w:t>
            </w:r>
            <w:r w:rsidR="004B1B5E" w:rsidRPr="00955762">
              <w:rPr>
                <w:bCs/>
                <w:sz w:val="24"/>
              </w:rPr>
              <w:t>.99</w:t>
            </w:r>
            <w:r w:rsidR="00213D96" w:rsidRPr="00955762">
              <w:rPr>
                <w:sz w:val="24"/>
                <w:lang w:val="zh-CN"/>
              </w:rPr>
              <w:t>m</w:t>
            </w:r>
            <w:r w:rsidR="00213D96" w:rsidRPr="00955762">
              <w:rPr>
                <w:sz w:val="24"/>
                <w:vertAlign w:val="superscript"/>
                <w:lang w:val="zh-CN"/>
              </w:rPr>
              <w:t>3</w:t>
            </w:r>
            <w:r w:rsidR="00213D96" w:rsidRPr="00955762">
              <w:rPr>
                <w:sz w:val="24"/>
                <w:lang w:val="zh-CN"/>
              </w:rPr>
              <w:t>/d</w:t>
            </w:r>
            <w:r w:rsidR="00213D96" w:rsidRPr="00955762">
              <w:rPr>
                <w:rFonts w:hint="eastAsia"/>
                <w:sz w:val="24"/>
                <w:lang w:val="zh-CN"/>
              </w:rPr>
              <w:t>（</w:t>
            </w:r>
            <w:r w:rsidR="004B1B5E" w:rsidRPr="00955762">
              <w:rPr>
                <w:rFonts w:hint="eastAsia"/>
                <w:sz w:val="24"/>
                <w:lang w:val="zh-CN"/>
              </w:rPr>
              <w:t>5</w:t>
            </w:r>
            <w:r w:rsidR="004B1B5E" w:rsidRPr="00955762">
              <w:rPr>
                <w:sz w:val="24"/>
                <w:lang w:val="zh-CN"/>
              </w:rPr>
              <w:t>97</w:t>
            </w:r>
            <w:r w:rsidR="00213D96" w:rsidRPr="00955762">
              <w:rPr>
                <w:sz w:val="24"/>
                <w:lang w:val="zh-CN"/>
              </w:rPr>
              <w:t>m</w:t>
            </w:r>
            <w:r w:rsidR="00213D96" w:rsidRPr="00955762">
              <w:rPr>
                <w:sz w:val="24"/>
                <w:vertAlign w:val="superscript"/>
                <w:lang w:val="zh-CN"/>
              </w:rPr>
              <w:t>3</w:t>
            </w:r>
            <w:r w:rsidR="00213D96" w:rsidRPr="00955762">
              <w:rPr>
                <w:sz w:val="24"/>
                <w:lang w:val="zh-CN"/>
              </w:rPr>
              <w:t>/a</w:t>
            </w:r>
            <w:r w:rsidR="00213D96" w:rsidRPr="00955762">
              <w:rPr>
                <w:sz w:val="24"/>
                <w:lang w:val="zh-CN"/>
              </w:rPr>
              <w:t>）</w:t>
            </w:r>
            <w:r w:rsidRPr="00955762">
              <w:rPr>
                <w:rFonts w:hint="eastAsia"/>
                <w:sz w:val="24"/>
                <w:lang w:val="zh-CN"/>
              </w:rPr>
              <w:t>。</w:t>
            </w:r>
          </w:p>
          <w:p w14:paraId="5328CFEA" w14:textId="7B406425" w:rsidR="008405DB" w:rsidRPr="00955762" w:rsidRDefault="00412463" w:rsidP="007B5C22">
            <w:pPr>
              <w:adjustRightInd w:val="0"/>
              <w:snapToGrid w:val="0"/>
              <w:spacing w:line="360" w:lineRule="auto"/>
              <w:ind w:left="480"/>
              <w:rPr>
                <w:sz w:val="24"/>
              </w:rPr>
            </w:pPr>
            <w:r w:rsidRPr="00955762">
              <w:rPr>
                <w:rFonts w:hint="eastAsia"/>
                <w:sz w:val="24"/>
              </w:rPr>
              <w:t>项目</w:t>
            </w:r>
            <w:r w:rsidRPr="00955762">
              <w:rPr>
                <w:sz w:val="24"/>
              </w:rPr>
              <w:t>运营期全厂用水量及排水</w:t>
            </w:r>
            <w:r w:rsidRPr="00955762">
              <w:rPr>
                <w:rFonts w:hint="eastAsia"/>
                <w:sz w:val="24"/>
              </w:rPr>
              <w:t>量</w:t>
            </w:r>
            <w:r w:rsidRPr="00955762">
              <w:rPr>
                <w:sz w:val="24"/>
              </w:rPr>
              <w:t>见</w:t>
            </w:r>
            <w:r w:rsidRPr="00955762">
              <w:rPr>
                <w:rFonts w:hint="eastAsia"/>
                <w:sz w:val="24"/>
              </w:rPr>
              <w:t>表</w:t>
            </w:r>
            <w:r w:rsidRPr="00955762">
              <w:rPr>
                <w:sz w:val="24"/>
              </w:rPr>
              <w:t>2</w:t>
            </w:r>
            <w:r w:rsidR="006406B6">
              <w:rPr>
                <w:sz w:val="24"/>
              </w:rPr>
              <w:t>.</w:t>
            </w:r>
            <w:r w:rsidR="00262D80">
              <w:rPr>
                <w:sz w:val="24"/>
              </w:rPr>
              <w:t>7</w:t>
            </w:r>
            <w:r w:rsidRPr="00955762">
              <w:rPr>
                <w:rFonts w:hint="eastAsia"/>
                <w:sz w:val="24"/>
              </w:rPr>
              <w:t>和</w:t>
            </w:r>
            <w:r w:rsidRPr="00955762">
              <w:rPr>
                <w:sz w:val="24"/>
              </w:rPr>
              <w:t>图</w:t>
            </w:r>
            <w:r w:rsidRPr="00955762">
              <w:rPr>
                <w:sz w:val="24"/>
              </w:rPr>
              <w:t>2-</w:t>
            </w:r>
            <w:r w:rsidRPr="00955762">
              <w:rPr>
                <w:rFonts w:hint="eastAsia"/>
                <w:sz w:val="24"/>
              </w:rPr>
              <w:t>1</w:t>
            </w:r>
            <w:r w:rsidRPr="00955762">
              <w:rPr>
                <w:rFonts w:hint="eastAsia"/>
                <w:sz w:val="24"/>
              </w:rPr>
              <w:t>。</w:t>
            </w:r>
          </w:p>
          <w:p w14:paraId="6ED5E21D" w14:textId="08522A5C" w:rsidR="00412463" w:rsidRPr="0035659A" w:rsidRDefault="00412463" w:rsidP="007B5C22">
            <w:pPr>
              <w:adjustRightInd w:val="0"/>
              <w:snapToGrid w:val="0"/>
              <w:spacing w:line="240" w:lineRule="atLeast"/>
              <w:ind w:left="482"/>
              <w:jc w:val="center"/>
              <w:rPr>
                <w:b/>
                <w:bCs/>
                <w:szCs w:val="21"/>
              </w:rPr>
            </w:pPr>
            <w:r w:rsidRPr="0035659A">
              <w:rPr>
                <w:rFonts w:hint="eastAsia"/>
                <w:b/>
                <w:bCs/>
                <w:szCs w:val="21"/>
              </w:rPr>
              <w:t>表</w:t>
            </w:r>
            <w:r w:rsidR="006406B6" w:rsidRPr="0035659A">
              <w:rPr>
                <w:b/>
                <w:bCs/>
                <w:szCs w:val="21"/>
              </w:rPr>
              <w:t>2.</w:t>
            </w:r>
            <w:r w:rsidR="00262D80" w:rsidRPr="0035659A">
              <w:rPr>
                <w:b/>
                <w:bCs/>
                <w:szCs w:val="21"/>
              </w:rPr>
              <w:t>7</w:t>
            </w:r>
            <w:r w:rsidR="00F4712F" w:rsidRPr="0035659A">
              <w:rPr>
                <w:b/>
                <w:bCs/>
                <w:szCs w:val="21"/>
              </w:rPr>
              <w:t xml:space="preserve"> </w:t>
            </w:r>
            <w:r w:rsidRPr="0035659A">
              <w:rPr>
                <w:rFonts w:hint="eastAsia"/>
                <w:b/>
                <w:bCs/>
                <w:szCs w:val="21"/>
              </w:rPr>
              <w:t>项目水平衡一览</w:t>
            </w:r>
            <w:r w:rsidRPr="0035659A">
              <w:rPr>
                <w:b/>
                <w:bCs/>
                <w:szCs w:val="21"/>
              </w:rPr>
              <w:t>表</w:t>
            </w:r>
          </w:p>
          <w:tbl>
            <w:tblPr>
              <w:tblW w:w="4832"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030"/>
              <w:gridCol w:w="1721"/>
              <w:gridCol w:w="1394"/>
              <w:gridCol w:w="1523"/>
              <w:gridCol w:w="1206"/>
            </w:tblGrid>
            <w:tr w:rsidR="00397273" w:rsidRPr="0035659A" w14:paraId="6463A9A4" w14:textId="77777777" w:rsidTr="009B5260">
              <w:trPr>
                <w:trHeight w:val="316"/>
                <w:jc w:val="center"/>
              </w:trPr>
              <w:tc>
                <w:tcPr>
                  <w:tcW w:w="1289" w:type="pct"/>
                  <w:tcBorders>
                    <w:top w:val="single" w:sz="12" w:space="0" w:color="auto"/>
                    <w:bottom w:val="single" w:sz="12" w:space="0" w:color="auto"/>
                  </w:tcBorders>
                  <w:vAlign w:val="center"/>
                </w:tcPr>
                <w:p w14:paraId="1E506D6C" w14:textId="77777777" w:rsidR="009B5260" w:rsidRPr="0035659A" w:rsidRDefault="009B5260" w:rsidP="002B2FD0">
                  <w:pPr>
                    <w:tabs>
                      <w:tab w:val="left" w:pos="2340"/>
                    </w:tabs>
                    <w:snapToGrid w:val="0"/>
                    <w:jc w:val="center"/>
                    <w:rPr>
                      <w:b/>
                      <w:kern w:val="0"/>
                      <w:szCs w:val="21"/>
                    </w:rPr>
                  </w:pPr>
                  <w:r w:rsidRPr="0035659A">
                    <w:rPr>
                      <w:b/>
                      <w:kern w:val="0"/>
                      <w:szCs w:val="21"/>
                    </w:rPr>
                    <w:t>用水名称</w:t>
                  </w:r>
                </w:p>
              </w:tc>
              <w:tc>
                <w:tcPr>
                  <w:tcW w:w="1093" w:type="pct"/>
                  <w:tcBorders>
                    <w:top w:val="single" w:sz="12" w:space="0" w:color="auto"/>
                    <w:bottom w:val="single" w:sz="12" w:space="0" w:color="auto"/>
                  </w:tcBorders>
                  <w:vAlign w:val="center"/>
                </w:tcPr>
                <w:p w14:paraId="3E2FCE08" w14:textId="77777777" w:rsidR="009B5260" w:rsidRPr="0035659A" w:rsidRDefault="009B5260" w:rsidP="002B2FD0">
                  <w:pPr>
                    <w:tabs>
                      <w:tab w:val="left" w:pos="2340"/>
                    </w:tabs>
                    <w:snapToGrid w:val="0"/>
                    <w:jc w:val="center"/>
                    <w:rPr>
                      <w:b/>
                      <w:kern w:val="0"/>
                      <w:szCs w:val="21"/>
                    </w:rPr>
                  </w:pPr>
                  <w:r w:rsidRPr="0035659A">
                    <w:rPr>
                      <w:rFonts w:hint="eastAsia"/>
                      <w:b/>
                      <w:kern w:val="0"/>
                      <w:szCs w:val="21"/>
                    </w:rPr>
                    <w:t>新鲜用水量</w:t>
                  </w:r>
                  <w:r w:rsidRPr="0035659A">
                    <w:rPr>
                      <w:b/>
                      <w:kern w:val="0"/>
                      <w:szCs w:val="21"/>
                    </w:rPr>
                    <w:t>（</w:t>
                  </w:r>
                  <w:r w:rsidRPr="0035659A">
                    <w:rPr>
                      <w:b/>
                      <w:kern w:val="0"/>
                      <w:szCs w:val="21"/>
                    </w:rPr>
                    <w:t>m</w:t>
                  </w:r>
                  <w:r w:rsidRPr="0035659A">
                    <w:rPr>
                      <w:b/>
                      <w:kern w:val="0"/>
                      <w:szCs w:val="21"/>
                      <w:vertAlign w:val="superscript"/>
                    </w:rPr>
                    <w:t>3</w:t>
                  </w:r>
                  <w:r w:rsidRPr="0035659A">
                    <w:rPr>
                      <w:b/>
                      <w:kern w:val="0"/>
                      <w:szCs w:val="21"/>
                    </w:rPr>
                    <w:t>/d</w:t>
                  </w:r>
                  <w:r w:rsidRPr="0035659A">
                    <w:rPr>
                      <w:b/>
                      <w:kern w:val="0"/>
                      <w:szCs w:val="21"/>
                    </w:rPr>
                    <w:t>）</w:t>
                  </w:r>
                </w:p>
              </w:tc>
              <w:tc>
                <w:tcPr>
                  <w:tcW w:w="885" w:type="pct"/>
                  <w:tcBorders>
                    <w:top w:val="single" w:sz="12" w:space="0" w:color="auto"/>
                    <w:bottom w:val="single" w:sz="12" w:space="0" w:color="auto"/>
                  </w:tcBorders>
                  <w:vAlign w:val="center"/>
                </w:tcPr>
                <w:p w14:paraId="4AFFE2E5" w14:textId="77777777" w:rsidR="009B5260" w:rsidRPr="0035659A" w:rsidRDefault="009B5260" w:rsidP="002B2FD0">
                  <w:pPr>
                    <w:tabs>
                      <w:tab w:val="left" w:pos="2340"/>
                    </w:tabs>
                    <w:snapToGrid w:val="0"/>
                    <w:jc w:val="center"/>
                    <w:rPr>
                      <w:b/>
                      <w:kern w:val="0"/>
                      <w:szCs w:val="21"/>
                    </w:rPr>
                  </w:pPr>
                  <w:r w:rsidRPr="0035659A">
                    <w:rPr>
                      <w:rFonts w:hint="eastAsia"/>
                      <w:b/>
                      <w:kern w:val="0"/>
                      <w:szCs w:val="21"/>
                    </w:rPr>
                    <w:t>循环水量</w:t>
                  </w:r>
                  <w:r w:rsidRPr="0035659A">
                    <w:rPr>
                      <w:b/>
                      <w:kern w:val="0"/>
                      <w:szCs w:val="21"/>
                    </w:rPr>
                    <w:t>（</w:t>
                  </w:r>
                  <w:r w:rsidRPr="0035659A">
                    <w:rPr>
                      <w:b/>
                      <w:kern w:val="0"/>
                      <w:szCs w:val="21"/>
                    </w:rPr>
                    <w:t>m</w:t>
                  </w:r>
                  <w:r w:rsidRPr="0035659A">
                    <w:rPr>
                      <w:b/>
                      <w:kern w:val="0"/>
                      <w:szCs w:val="21"/>
                      <w:vertAlign w:val="superscript"/>
                    </w:rPr>
                    <w:t>3</w:t>
                  </w:r>
                  <w:r w:rsidRPr="0035659A">
                    <w:rPr>
                      <w:b/>
                      <w:kern w:val="0"/>
                      <w:szCs w:val="21"/>
                    </w:rPr>
                    <w:t>/d</w:t>
                  </w:r>
                  <w:r w:rsidRPr="0035659A">
                    <w:rPr>
                      <w:b/>
                      <w:kern w:val="0"/>
                      <w:szCs w:val="21"/>
                    </w:rPr>
                    <w:t>）</w:t>
                  </w:r>
                </w:p>
              </w:tc>
              <w:tc>
                <w:tcPr>
                  <w:tcW w:w="967" w:type="pct"/>
                  <w:tcBorders>
                    <w:top w:val="single" w:sz="12" w:space="0" w:color="auto"/>
                    <w:bottom w:val="single" w:sz="12" w:space="0" w:color="auto"/>
                  </w:tcBorders>
                  <w:vAlign w:val="center"/>
                </w:tcPr>
                <w:p w14:paraId="55B04ACD" w14:textId="77777777" w:rsidR="009B5260" w:rsidRPr="0035659A" w:rsidRDefault="009B5260" w:rsidP="002B2FD0">
                  <w:pPr>
                    <w:tabs>
                      <w:tab w:val="left" w:pos="2340"/>
                    </w:tabs>
                    <w:snapToGrid w:val="0"/>
                    <w:jc w:val="center"/>
                    <w:rPr>
                      <w:b/>
                      <w:kern w:val="0"/>
                      <w:szCs w:val="21"/>
                    </w:rPr>
                  </w:pPr>
                  <w:r w:rsidRPr="0035659A">
                    <w:rPr>
                      <w:b/>
                      <w:kern w:val="0"/>
                      <w:szCs w:val="21"/>
                    </w:rPr>
                    <w:t>损耗量</w:t>
                  </w:r>
                </w:p>
                <w:p w14:paraId="67326B9E" w14:textId="77777777" w:rsidR="009B5260" w:rsidRPr="0035659A" w:rsidRDefault="009B5260" w:rsidP="002B2FD0">
                  <w:pPr>
                    <w:tabs>
                      <w:tab w:val="left" w:pos="2340"/>
                    </w:tabs>
                    <w:snapToGrid w:val="0"/>
                    <w:jc w:val="center"/>
                    <w:rPr>
                      <w:b/>
                      <w:kern w:val="0"/>
                      <w:szCs w:val="21"/>
                    </w:rPr>
                  </w:pPr>
                  <w:r w:rsidRPr="0035659A">
                    <w:rPr>
                      <w:b/>
                      <w:kern w:val="0"/>
                      <w:szCs w:val="21"/>
                    </w:rPr>
                    <w:t>（</w:t>
                  </w:r>
                  <w:r w:rsidRPr="0035659A">
                    <w:rPr>
                      <w:b/>
                      <w:kern w:val="0"/>
                      <w:szCs w:val="21"/>
                    </w:rPr>
                    <w:t>m</w:t>
                  </w:r>
                  <w:r w:rsidRPr="0035659A">
                    <w:rPr>
                      <w:b/>
                      <w:kern w:val="0"/>
                      <w:szCs w:val="21"/>
                      <w:vertAlign w:val="superscript"/>
                    </w:rPr>
                    <w:t>3</w:t>
                  </w:r>
                  <w:r w:rsidRPr="0035659A">
                    <w:rPr>
                      <w:b/>
                      <w:kern w:val="0"/>
                      <w:szCs w:val="21"/>
                    </w:rPr>
                    <w:t>/d</w:t>
                  </w:r>
                  <w:r w:rsidRPr="0035659A">
                    <w:rPr>
                      <w:b/>
                      <w:kern w:val="0"/>
                      <w:szCs w:val="21"/>
                    </w:rPr>
                    <w:t>）</w:t>
                  </w:r>
                </w:p>
              </w:tc>
              <w:tc>
                <w:tcPr>
                  <w:tcW w:w="766" w:type="pct"/>
                  <w:tcBorders>
                    <w:top w:val="single" w:sz="12" w:space="0" w:color="auto"/>
                    <w:bottom w:val="single" w:sz="12" w:space="0" w:color="auto"/>
                  </w:tcBorders>
                  <w:vAlign w:val="center"/>
                </w:tcPr>
                <w:p w14:paraId="145781BD" w14:textId="77777777" w:rsidR="009B5260" w:rsidRPr="0035659A" w:rsidRDefault="009B5260" w:rsidP="002B2FD0">
                  <w:pPr>
                    <w:tabs>
                      <w:tab w:val="left" w:pos="2340"/>
                    </w:tabs>
                    <w:snapToGrid w:val="0"/>
                    <w:jc w:val="center"/>
                    <w:rPr>
                      <w:b/>
                      <w:kern w:val="0"/>
                      <w:szCs w:val="20"/>
                    </w:rPr>
                  </w:pPr>
                  <w:r w:rsidRPr="0035659A">
                    <w:rPr>
                      <w:b/>
                      <w:kern w:val="0"/>
                      <w:szCs w:val="20"/>
                    </w:rPr>
                    <w:t>排水量</w:t>
                  </w:r>
                </w:p>
                <w:p w14:paraId="7C18F45E" w14:textId="77777777" w:rsidR="009B5260" w:rsidRPr="0035659A" w:rsidRDefault="009B5260" w:rsidP="002B2FD0">
                  <w:pPr>
                    <w:tabs>
                      <w:tab w:val="left" w:pos="2340"/>
                    </w:tabs>
                    <w:snapToGrid w:val="0"/>
                    <w:jc w:val="center"/>
                    <w:rPr>
                      <w:b/>
                      <w:kern w:val="0"/>
                      <w:szCs w:val="20"/>
                    </w:rPr>
                  </w:pPr>
                  <w:r w:rsidRPr="0035659A">
                    <w:rPr>
                      <w:b/>
                      <w:kern w:val="0"/>
                      <w:szCs w:val="20"/>
                    </w:rPr>
                    <w:t>（</w:t>
                  </w:r>
                  <w:r w:rsidRPr="0035659A">
                    <w:rPr>
                      <w:b/>
                      <w:kern w:val="0"/>
                      <w:szCs w:val="20"/>
                    </w:rPr>
                    <w:t>m</w:t>
                  </w:r>
                  <w:r w:rsidRPr="0035659A">
                    <w:rPr>
                      <w:b/>
                      <w:kern w:val="0"/>
                      <w:szCs w:val="20"/>
                      <w:vertAlign w:val="superscript"/>
                    </w:rPr>
                    <w:t>3</w:t>
                  </w:r>
                  <w:r w:rsidRPr="0035659A">
                    <w:rPr>
                      <w:b/>
                      <w:kern w:val="0"/>
                      <w:szCs w:val="20"/>
                    </w:rPr>
                    <w:t>/d</w:t>
                  </w:r>
                  <w:r w:rsidRPr="0035659A">
                    <w:rPr>
                      <w:b/>
                      <w:kern w:val="0"/>
                      <w:szCs w:val="20"/>
                    </w:rPr>
                    <w:t>）</w:t>
                  </w:r>
                </w:p>
              </w:tc>
            </w:tr>
            <w:tr w:rsidR="00397273" w:rsidRPr="0035659A" w14:paraId="10F89B17" w14:textId="77777777" w:rsidTr="009B5260">
              <w:trPr>
                <w:trHeight w:val="316"/>
                <w:jc w:val="center"/>
              </w:trPr>
              <w:tc>
                <w:tcPr>
                  <w:tcW w:w="1289" w:type="pct"/>
                  <w:tcBorders>
                    <w:top w:val="single" w:sz="12" w:space="0" w:color="auto"/>
                  </w:tcBorders>
                  <w:vAlign w:val="center"/>
                </w:tcPr>
                <w:p w14:paraId="5E6FDD35" w14:textId="77777777" w:rsidR="009B5260" w:rsidRPr="0035659A" w:rsidRDefault="009B5260" w:rsidP="002B2FD0">
                  <w:pPr>
                    <w:tabs>
                      <w:tab w:val="left" w:pos="2340"/>
                    </w:tabs>
                    <w:snapToGrid w:val="0"/>
                    <w:jc w:val="center"/>
                    <w:rPr>
                      <w:kern w:val="0"/>
                      <w:szCs w:val="20"/>
                    </w:rPr>
                  </w:pPr>
                  <w:r w:rsidRPr="0035659A">
                    <w:rPr>
                      <w:kern w:val="0"/>
                      <w:szCs w:val="20"/>
                    </w:rPr>
                    <w:t>生活用水</w:t>
                  </w:r>
                </w:p>
              </w:tc>
              <w:tc>
                <w:tcPr>
                  <w:tcW w:w="1093" w:type="pct"/>
                  <w:tcBorders>
                    <w:top w:val="single" w:sz="12" w:space="0" w:color="auto"/>
                  </w:tcBorders>
                  <w:vAlign w:val="center"/>
                </w:tcPr>
                <w:p w14:paraId="266A5225" w14:textId="3A60E867" w:rsidR="009B5260" w:rsidRPr="0035659A" w:rsidRDefault="009B5260" w:rsidP="002B2FD0">
                  <w:pPr>
                    <w:tabs>
                      <w:tab w:val="left" w:pos="2340"/>
                    </w:tabs>
                    <w:snapToGrid w:val="0"/>
                    <w:jc w:val="center"/>
                    <w:rPr>
                      <w:kern w:val="0"/>
                      <w:szCs w:val="20"/>
                    </w:rPr>
                  </w:pPr>
                  <w:r w:rsidRPr="0035659A">
                    <w:rPr>
                      <w:kern w:val="0"/>
                      <w:szCs w:val="20"/>
                    </w:rPr>
                    <w:t>1.36</w:t>
                  </w:r>
                </w:p>
              </w:tc>
              <w:tc>
                <w:tcPr>
                  <w:tcW w:w="885" w:type="pct"/>
                  <w:tcBorders>
                    <w:top w:val="single" w:sz="12" w:space="0" w:color="auto"/>
                  </w:tcBorders>
                  <w:vAlign w:val="center"/>
                </w:tcPr>
                <w:p w14:paraId="57DE0CE3" w14:textId="4FBD9848" w:rsidR="009B5260" w:rsidRPr="0035659A" w:rsidRDefault="009B5260" w:rsidP="002B2FD0">
                  <w:pPr>
                    <w:tabs>
                      <w:tab w:val="left" w:pos="2340"/>
                    </w:tabs>
                    <w:snapToGrid w:val="0"/>
                    <w:jc w:val="center"/>
                    <w:rPr>
                      <w:kern w:val="0"/>
                      <w:szCs w:val="20"/>
                    </w:rPr>
                  </w:pPr>
                  <w:r w:rsidRPr="0035659A">
                    <w:rPr>
                      <w:rFonts w:hint="eastAsia"/>
                      <w:kern w:val="0"/>
                      <w:szCs w:val="20"/>
                    </w:rPr>
                    <w:t>0</w:t>
                  </w:r>
                </w:p>
              </w:tc>
              <w:tc>
                <w:tcPr>
                  <w:tcW w:w="967" w:type="pct"/>
                  <w:tcBorders>
                    <w:top w:val="single" w:sz="12" w:space="0" w:color="auto"/>
                  </w:tcBorders>
                  <w:vAlign w:val="center"/>
                </w:tcPr>
                <w:p w14:paraId="7CA14A2F" w14:textId="35A1620A" w:rsidR="009B5260" w:rsidRPr="0035659A" w:rsidRDefault="009B5260" w:rsidP="002B2FD0">
                  <w:pPr>
                    <w:tabs>
                      <w:tab w:val="left" w:pos="2340"/>
                    </w:tabs>
                    <w:snapToGrid w:val="0"/>
                    <w:jc w:val="center"/>
                    <w:rPr>
                      <w:kern w:val="0"/>
                      <w:szCs w:val="20"/>
                    </w:rPr>
                  </w:pPr>
                  <w:r w:rsidRPr="0035659A">
                    <w:rPr>
                      <w:kern w:val="0"/>
                      <w:szCs w:val="20"/>
                    </w:rPr>
                    <w:t>0.27</w:t>
                  </w:r>
                </w:p>
              </w:tc>
              <w:tc>
                <w:tcPr>
                  <w:tcW w:w="766" w:type="pct"/>
                  <w:tcBorders>
                    <w:top w:val="single" w:sz="12" w:space="0" w:color="auto"/>
                  </w:tcBorders>
                  <w:vAlign w:val="center"/>
                </w:tcPr>
                <w:p w14:paraId="52A7F897" w14:textId="5E47C77A" w:rsidR="009B5260" w:rsidRPr="0035659A" w:rsidRDefault="009B5260" w:rsidP="002B2FD0">
                  <w:pPr>
                    <w:tabs>
                      <w:tab w:val="left" w:pos="2340"/>
                    </w:tabs>
                    <w:snapToGrid w:val="0"/>
                    <w:jc w:val="center"/>
                    <w:rPr>
                      <w:kern w:val="0"/>
                      <w:szCs w:val="20"/>
                    </w:rPr>
                  </w:pPr>
                  <w:r w:rsidRPr="0035659A">
                    <w:rPr>
                      <w:kern w:val="0"/>
                      <w:szCs w:val="20"/>
                    </w:rPr>
                    <w:t>1.09</w:t>
                  </w:r>
                </w:p>
              </w:tc>
            </w:tr>
            <w:tr w:rsidR="00397273" w:rsidRPr="0035659A" w14:paraId="2574CB66" w14:textId="77777777" w:rsidTr="009B5260">
              <w:trPr>
                <w:trHeight w:val="316"/>
                <w:jc w:val="center"/>
              </w:trPr>
              <w:tc>
                <w:tcPr>
                  <w:tcW w:w="1289" w:type="pct"/>
                  <w:vAlign w:val="center"/>
                </w:tcPr>
                <w:p w14:paraId="2C6279DA" w14:textId="6BA146DC" w:rsidR="009B5260" w:rsidRPr="0035659A" w:rsidRDefault="009B5260" w:rsidP="002B2FD0">
                  <w:pPr>
                    <w:tabs>
                      <w:tab w:val="left" w:pos="2340"/>
                    </w:tabs>
                    <w:snapToGrid w:val="0"/>
                    <w:jc w:val="center"/>
                    <w:rPr>
                      <w:kern w:val="0"/>
                      <w:szCs w:val="20"/>
                    </w:rPr>
                  </w:pPr>
                  <w:r w:rsidRPr="0035659A">
                    <w:rPr>
                      <w:rFonts w:hint="eastAsia"/>
                      <w:kern w:val="0"/>
                      <w:szCs w:val="20"/>
                    </w:rPr>
                    <w:t>洗车用水</w:t>
                  </w:r>
                </w:p>
              </w:tc>
              <w:tc>
                <w:tcPr>
                  <w:tcW w:w="1093" w:type="pct"/>
                  <w:vAlign w:val="center"/>
                </w:tcPr>
                <w:p w14:paraId="0FBC3FCA" w14:textId="602AFC59" w:rsidR="009B5260" w:rsidRPr="0035659A" w:rsidRDefault="009B5260" w:rsidP="002B2FD0">
                  <w:pPr>
                    <w:tabs>
                      <w:tab w:val="left" w:pos="2340"/>
                    </w:tabs>
                    <w:snapToGrid w:val="0"/>
                    <w:jc w:val="center"/>
                    <w:rPr>
                      <w:kern w:val="0"/>
                      <w:szCs w:val="20"/>
                    </w:rPr>
                  </w:pPr>
                  <w:r w:rsidRPr="0035659A">
                    <w:rPr>
                      <w:kern w:val="0"/>
                      <w:szCs w:val="20"/>
                    </w:rPr>
                    <w:t>1.1</w:t>
                  </w:r>
                </w:p>
              </w:tc>
              <w:tc>
                <w:tcPr>
                  <w:tcW w:w="885" w:type="pct"/>
                  <w:vAlign w:val="center"/>
                </w:tcPr>
                <w:p w14:paraId="43E7E959" w14:textId="33A9185E" w:rsidR="009B5260" w:rsidRPr="0035659A" w:rsidRDefault="009B5260" w:rsidP="002B2FD0">
                  <w:pPr>
                    <w:tabs>
                      <w:tab w:val="left" w:pos="2340"/>
                    </w:tabs>
                    <w:snapToGrid w:val="0"/>
                    <w:jc w:val="center"/>
                    <w:rPr>
                      <w:kern w:val="0"/>
                      <w:szCs w:val="20"/>
                    </w:rPr>
                  </w:pPr>
                  <w:r w:rsidRPr="0035659A">
                    <w:rPr>
                      <w:kern w:val="0"/>
                      <w:szCs w:val="20"/>
                    </w:rPr>
                    <w:t>0.99</w:t>
                  </w:r>
                </w:p>
              </w:tc>
              <w:tc>
                <w:tcPr>
                  <w:tcW w:w="967" w:type="pct"/>
                  <w:vAlign w:val="center"/>
                </w:tcPr>
                <w:p w14:paraId="32EFC151" w14:textId="5E90AE11" w:rsidR="009B5260" w:rsidRPr="0035659A" w:rsidRDefault="009B5260" w:rsidP="002B2FD0">
                  <w:pPr>
                    <w:tabs>
                      <w:tab w:val="left" w:pos="2340"/>
                    </w:tabs>
                    <w:snapToGrid w:val="0"/>
                    <w:jc w:val="center"/>
                    <w:rPr>
                      <w:kern w:val="0"/>
                      <w:szCs w:val="20"/>
                    </w:rPr>
                  </w:pPr>
                  <w:r w:rsidRPr="0035659A">
                    <w:rPr>
                      <w:kern w:val="0"/>
                      <w:szCs w:val="20"/>
                    </w:rPr>
                    <w:t>0.11</w:t>
                  </w:r>
                </w:p>
              </w:tc>
              <w:tc>
                <w:tcPr>
                  <w:tcW w:w="766" w:type="pct"/>
                  <w:vAlign w:val="center"/>
                </w:tcPr>
                <w:p w14:paraId="32D80CEE" w14:textId="488D2974" w:rsidR="009B5260" w:rsidRPr="0035659A" w:rsidRDefault="009B5260" w:rsidP="002B2FD0">
                  <w:pPr>
                    <w:tabs>
                      <w:tab w:val="left" w:pos="2340"/>
                    </w:tabs>
                    <w:snapToGrid w:val="0"/>
                    <w:jc w:val="center"/>
                    <w:rPr>
                      <w:kern w:val="0"/>
                      <w:szCs w:val="20"/>
                    </w:rPr>
                  </w:pPr>
                  <w:r w:rsidRPr="0035659A">
                    <w:rPr>
                      <w:rFonts w:hint="eastAsia"/>
                      <w:kern w:val="0"/>
                      <w:szCs w:val="20"/>
                    </w:rPr>
                    <w:t>0</w:t>
                  </w:r>
                </w:p>
              </w:tc>
            </w:tr>
            <w:tr w:rsidR="00397273" w:rsidRPr="0035659A" w14:paraId="51DA3013" w14:textId="77777777" w:rsidTr="009B5260">
              <w:trPr>
                <w:trHeight w:val="316"/>
                <w:jc w:val="center"/>
              </w:trPr>
              <w:tc>
                <w:tcPr>
                  <w:tcW w:w="1289" w:type="pct"/>
                  <w:vAlign w:val="center"/>
                </w:tcPr>
                <w:p w14:paraId="642109AD" w14:textId="1AE00B96" w:rsidR="009B5260" w:rsidRPr="0035659A" w:rsidRDefault="009B5260" w:rsidP="002B2FD0">
                  <w:pPr>
                    <w:tabs>
                      <w:tab w:val="left" w:pos="2340"/>
                    </w:tabs>
                    <w:snapToGrid w:val="0"/>
                    <w:jc w:val="center"/>
                    <w:rPr>
                      <w:kern w:val="0"/>
                      <w:szCs w:val="20"/>
                    </w:rPr>
                  </w:pPr>
                  <w:r w:rsidRPr="0035659A">
                    <w:rPr>
                      <w:rFonts w:hint="eastAsia"/>
                      <w:kern w:val="0"/>
                      <w:szCs w:val="20"/>
                    </w:rPr>
                    <w:t>检验废水</w:t>
                  </w:r>
                </w:p>
              </w:tc>
              <w:tc>
                <w:tcPr>
                  <w:tcW w:w="1093" w:type="pct"/>
                  <w:vAlign w:val="center"/>
                </w:tcPr>
                <w:p w14:paraId="756C4B9F" w14:textId="7C840CBB" w:rsidR="009B5260" w:rsidRPr="0035659A" w:rsidRDefault="009B5260" w:rsidP="002B2FD0">
                  <w:pPr>
                    <w:tabs>
                      <w:tab w:val="left" w:pos="2340"/>
                    </w:tabs>
                    <w:snapToGrid w:val="0"/>
                    <w:jc w:val="center"/>
                    <w:rPr>
                      <w:kern w:val="0"/>
                      <w:szCs w:val="20"/>
                    </w:rPr>
                  </w:pPr>
                  <w:r w:rsidRPr="0035659A">
                    <w:rPr>
                      <w:rFonts w:hint="eastAsia"/>
                      <w:kern w:val="0"/>
                      <w:szCs w:val="20"/>
                    </w:rPr>
                    <w:t>1.0</w:t>
                  </w:r>
                </w:p>
              </w:tc>
              <w:tc>
                <w:tcPr>
                  <w:tcW w:w="885" w:type="pct"/>
                  <w:vAlign w:val="center"/>
                </w:tcPr>
                <w:p w14:paraId="569DF6CA" w14:textId="14959314" w:rsidR="009B5260" w:rsidRPr="0035659A" w:rsidRDefault="009B5260" w:rsidP="002B2FD0">
                  <w:pPr>
                    <w:tabs>
                      <w:tab w:val="left" w:pos="2340"/>
                    </w:tabs>
                    <w:snapToGrid w:val="0"/>
                    <w:jc w:val="center"/>
                    <w:rPr>
                      <w:kern w:val="0"/>
                      <w:szCs w:val="20"/>
                    </w:rPr>
                  </w:pPr>
                  <w:r w:rsidRPr="0035659A">
                    <w:rPr>
                      <w:rFonts w:hint="eastAsia"/>
                      <w:kern w:val="0"/>
                      <w:szCs w:val="20"/>
                    </w:rPr>
                    <w:t>0</w:t>
                  </w:r>
                </w:p>
              </w:tc>
              <w:tc>
                <w:tcPr>
                  <w:tcW w:w="967" w:type="pct"/>
                  <w:vAlign w:val="center"/>
                </w:tcPr>
                <w:p w14:paraId="0511901C" w14:textId="410F265B" w:rsidR="009B5260" w:rsidRPr="0035659A" w:rsidRDefault="009B5260" w:rsidP="002B2FD0">
                  <w:pPr>
                    <w:tabs>
                      <w:tab w:val="left" w:pos="2340"/>
                    </w:tabs>
                    <w:snapToGrid w:val="0"/>
                    <w:jc w:val="center"/>
                    <w:rPr>
                      <w:kern w:val="0"/>
                      <w:szCs w:val="20"/>
                    </w:rPr>
                  </w:pPr>
                  <w:r w:rsidRPr="0035659A">
                    <w:rPr>
                      <w:rFonts w:hint="eastAsia"/>
                      <w:kern w:val="0"/>
                      <w:szCs w:val="20"/>
                    </w:rPr>
                    <w:t>0.</w:t>
                  </w:r>
                  <w:r w:rsidRPr="0035659A">
                    <w:rPr>
                      <w:kern w:val="0"/>
                      <w:szCs w:val="20"/>
                    </w:rPr>
                    <w:t>1</w:t>
                  </w:r>
                </w:p>
              </w:tc>
              <w:tc>
                <w:tcPr>
                  <w:tcW w:w="766" w:type="pct"/>
                  <w:vAlign w:val="center"/>
                </w:tcPr>
                <w:p w14:paraId="0DD224CB" w14:textId="69E44914" w:rsidR="009B5260" w:rsidRPr="0035659A" w:rsidRDefault="009B5260" w:rsidP="002B2FD0">
                  <w:pPr>
                    <w:tabs>
                      <w:tab w:val="left" w:pos="2340"/>
                    </w:tabs>
                    <w:snapToGrid w:val="0"/>
                    <w:jc w:val="center"/>
                    <w:rPr>
                      <w:kern w:val="0"/>
                      <w:szCs w:val="20"/>
                    </w:rPr>
                  </w:pPr>
                  <w:r w:rsidRPr="0035659A">
                    <w:rPr>
                      <w:rFonts w:hint="eastAsia"/>
                      <w:kern w:val="0"/>
                      <w:szCs w:val="20"/>
                    </w:rPr>
                    <w:t>0.9</w:t>
                  </w:r>
                </w:p>
              </w:tc>
            </w:tr>
            <w:tr w:rsidR="00397273" w:rsidRPr="0035659A" w14:paraId="2B28E154" w14:textId="77777777" w:rsidTr="009B5260">
              <w:trPr>
                <w:trHeight w:val="316"/>
                <w:jc w:val="center"/>
              </w:trPr>
              <w:tc>
                <w:tcPr>
                  <w:tcW w:w="1289" w:type="pct"/>
                  <w:vAlign w:val="center"/>
                </w:tcPr>
                <w:p w14:paraId="0CABBFBB" w14:textId="245EC13A" w:rsidR="009B5260" w:rsidRPr="0035659A" w:rsidRDefault="009B5260" w:rsidP="002B2FD0">
                  <w:pPr>
                    <w:tabs>
                      <w:tab w:val="left" w:pos="2340"/>
                    </w:tabs>
                    <w:snapToGrid w:val="0"/>
                    <w:jc w:val="center"/>
                    <w:rPr>
                      <w:kern w:val="0"/>
                      <w:szCs w:val="20"/>
                    </w:rPr>
                  </w:pPr>
                  <w:r w:rsidRPr="0035659A">
                    <w:rPr>
                      <w:rFonts w:hint="eastAsia"/>
                      <w:kern w:val="0"/>
                      <w:szCs w:val="20"/>
                    </w:rPr>
                    <w:t>喷雾用水</w:t>
                  </w:r>
                </w:p>
              </w:tc>
              <w:tc>
                <w:tcPr>
                  <w:tcW w:w="1093" w:type="pct"/>
                  <w:vAlign w:val="center"/>
                </w:tcPr>
                <w:p w14:paraId="43FD5C88" w14:textId="43007411" w:rsidR="009B5260" w:rsidRPr="0035659A" w:rsidRDefault="009B5260" w:rsidP="002B2FD0">
                  <w:pPr>
                    <w:tabs>
                      <w:tab w:val="left" w:pos="2340"/>
                    </w:tabs>
                    <w:snapToGrid w:val="0"/>
                    <w:jc w:val="center"/>
                    <w:rPr>
                      <w:kern w:val="0"/>
                      <w:szCs w:val="20"/>
                    </w:rPr>
                  </w:pPr>
                  <w:r w:rsidRPr="0035659A">
                    <w:rPr>
                      <w:kern w:val="0"/>
                      <w:szCs w:val="20"/>
                    </w:rPr>
                    <w:t>1</w:t>
                  </w:r>
                  <w:r w:rsidRPr="0035659A">
                    <w:rPr>
                      <w:rFonts w:hint="eastAsia"/>
                      <w:kern w:val="0"/>
                      <w:szCs w:val="20"/>
                    </w:rPr>
                    <w:t>.</w:t>
                  </w:r>
                  <w:r w:rsidRPr="0035659A">
                    <w:rPr>
                      <w:kern w:val="0"/>
                      <w:szCs w:val="20"/>
                    </w:rPr>
                    <w:t>5</w:t>
                  </w:r>
                </w:p>
              </w:tc>
              <w:tc>
                <w:tcPr>
                  <w:tcW w:w="885" w:type="pct"/>
                  <w:vAlign w:val="center"/>
                </w:tcPr>
                <w:p w14:paraId="69D3B09C" w14:textId="7E0B9590" w:rsidR="009B5260" w:rsidRPr="0035659A" w:rsidRDefault="009B5260" w:rsidP="002B2FD0">
                  <w:pPr>
                    <w:tabs>
                      <w:tab w:val="left" w:pos="2340"/>
                    </w:tabs>
                    <w:snapToGrid w:val="0"/>
                    <w:jc w:val="center"/>
                    <w:rPr>
                      <w:kern w:val="0"/>
                      <w:szCs w:val="20"/>
                    </w:rPr>
                  </w:pPr>
                  <w:r w:rsidRPr="0035659A">
                    <w:rPr>
                      <w:rFonts w:hint="eastAsia"/>
                      <w:kern w:val="0"/>
                      <w:szCs w:val="20"/>
                    </w:rPr>
                    <w:t>0</w:t>
                  </w:r>
                </w:p>
              </w:tc>
              <w:tc>
                <w:tcPr>
                  <w:tcW w:w="967" w:type="pct"/>
                  <w:vAlign w:val="center"/>
                </w:tcPr>
                <w:p w14:paraId="792B3D64" w14:textId="64873752" w:rsidR="009B5260" w:rsidRPr="0035659A" w:rsidRDefault="009B5260" w:rsidP="002B2FD0">
                  <w:pPr>
                    <w:tabs>
                      <w:tab w:val="left" w:pos="2340"/>
                    </w:tabs>
                    <w:snapToGrid w:val="0"/>
                    <w:jc w:val="center"/>
                    <w:rPr>
                      <w:kern w:val="0"/>
                      <w:szCs w:val="20"/>
                    </w:rPr>
                  </w:pPr>
                  <w:r w:rsidRPr="0035659A">
                    <w:rPr>
                      <w:kern w:val="0"/>
                      <w:szCs w:val="20"/>
                    </w:rPr>
                    <w:t>1.5</w:t>
                  </w:r>
                </w:p>
              </w:tc>
              <w:tc>
                <w:tcPr>
                  <w:tcW w:w="766" w:type="pct"/>
                  <w:vAlign w:val="center"/>
                </w:tcPr>
                <w:p w14:paraId="0ADF14AD" w14:textId="174ECD68" w:rsidR="009B5260" w:rsidRPr="0035659A" w:rsidRDefault="009B5260" w:rsidP="002B2FD0">
                  <w:pPr>
                    <w:tabs>
                      <w:tab w:val="left" w:pos="2340"/>
                    </w:tabs>
                    <w:snapToGrid w:val="0"/>
                    <w:jc w:val="center"/>
                    <w:rPr>
                      <w:kern w:val="0"/>
                      <w:szCs w:val="20"/>
                    </w:rPr>
                  </w:pPr>
                  <w:r w:rsidRPr="0035659A">
                    <w:rPr>
                      <w:rFonts w:hint="eastAsia"/>
                      <w:kern w:val="0"/>
                      <w:szCs w:val="20"/>
                    </w:rPr>
                    <w:t>0</w:t>
                  </w:r>
                </w:p>
              </w:tc>
            </w:tr>
            <w:tr w:rsidR="00397273" w:rsidRPr="0035659A" w14:paraId="5CD96520" w14:textId="77777777" w:rsidTr="009B5260">
              <w:trPr>
                <w:trHeight w:val="316"/>
                <w:jc w:val="center"/>
              </w:trPr>
              <w:tc>
                <w:tcPr>
                  <w:tcW w:w="1289" w:type="pct"/>
                  <w:vAlign w:val="center"/>
                </w:tcPr>
                <w:p w14:paraId="31B7B6BF" w14:textId="73E36DBE" w:rsidR="009B5260" w:rsidRPr="0035659A" w:rsidRDefault="009B5260" w:rsidP="002B2FD0">
                  <w:pPr>
                    <w:tabs>
                      <w:tab w:val="left" w:pos="2340"/>
                    </w:tabs>
                    <w:snapToGrid w:val="0"/>
                    <w:jc w:val="center"/>
                    <w:rPr>
                      <w:kern w:val="0"/>
                      <w:szCs w:val="20"/>
                    </w:rPr>
                  </w:pPr>
                  <w:r w:rsidRPr="0035659A">
                    <w:rPr>
                      <w:rFonts w:hint="eastAsia"/>
                      <w:kern w:val="0"/>
                      <w:szCs w:val="20"/>
                    </w:rPr>
                    <w:t>绿化灌溉用水</w:t>
                  </w:r>
                </w:p>
              </w:tc>
              <w:tc>
                <w:tcPr>
                  <w:tcW w:w="1093" w:type="pct"/>
                  <w:vAlign w:val="center"/>
                </w:tcPr>
                <w:p w14:paraId="1511A53F" w14:textId="32B9DD86" w:rsidR="009B5260" w:rsidRPr="0035659A" w:rsidRDefault="009B5260" w:rsidP="002B2FD0">
                  <w:pPr>
                    <w:tabs>
                      <w:tab w:val="left" w:pos="2340"/>
                    </w:tabs>
                    <w:snapToGrid w:val="0"/>
                    <w:jc w:val="center"/>
                    <w:rPr>
                      <w:kern w:val="0"/>
                      <w:szCs w:val="20"/>
                    </w:rPr>
                  </w:pPr>
                  <w:r w:rsidRPr="0035659A">
                    <w:rPr>
                      <w:kern w:val="0"/>
                      <w:szCs w:val="20"/>
                    </w:rPr>
                    <w:t>1.25</w:t>
                  </w:r>
                </w:p>
              </w:tc>
              <w:tc>
                <w:tcPr>
                  <w:tcW w:w="885" w:type="pct"/>
                  <w:vAlign w:val="center"/>
                </w:tcPr>
                <w:p w14:paraId="60FD1DC1" w14:textId="6F00CF7C" w:rsidR="009B5260" w:rsidRPr="0035659A" w:rsidRDefault="009B5260" w:rsidP="002B2FD0">
                  <w:pPr>
                    <w:tabs>
                      <w:tab w:val="left" w:pos="2340"/>
                    </w:tabs>
                    <w:snapToGrid w:val="0"/>
                    <w:jc w:val="center"/>
                    <w:rPr>
                      <w:kern w:val="0"/>
                      <w:szCs w:val="20"/>
                    </w:rPr>
                  </w:pPr>
                  <w:r w:rsidRPr="0035659A">
                    <w:rPr>
                      <w:rFonts w:hint="eastAsia"/>
                      <w:kern w:val="0"/>
                      <w:szCs w:val="20"/>
                    </w:rPr>
                    <w:t>0</w:t>
                  </w:r>
                </w:p>
              </w:tc>
              <w:tc>
                <w:tcPr>
                  <w:tcW w:w="967" w:type="pct"/>
                  <w:vAlign w:val="center"/>
                </w:tcPr>
                <w:p w14:paraId="696B53F8" w14:textId="48FFEC88" w:rsidR="009B5260" w:rsidRPr="0035659A" w:rsidRDefault="009B5260" w:rsidP="002B2FD0">
                  <w:pPr>
                    <w:tabs>
                      <w:tab w:val="left" w:pos="2340"/>
                    </w:tabs>
                    <w:snapToGrid w:val="0"/>
                    <w:jc w:val="center"/>
                    <w:rPr>
                      <w:kern w:val="0"/>
                      <w:szCs w:val="20"/>
                    </w:rPr>
                  </w:pPr>
                  <w:r w:rsidRPr="0035659A">
                    <w:rPr>
                      <w:kern w:val="0"/>
                      <w:szCs w:val="20"/>
                    </w:rPr>
                    <w:t>1.25</w:t>
                  </w:r>
                </w:p>
              </w:tc>
              <w:tc>
                <w:tcPr>
                  <w:tcW w:w="766" w:type="pct"/>
                  <w:vAlign w:val="center"/>
                </w:tcPr>
                <w:p w14:paraId="55814FA6" w14:textId="5E77B5FC" w:rsidR="009B5260" w:rsidRPr="0035659A" w:rsidRDefault="009B5260" w:rsidP="002B2FD0">
                  <w:pPr>
                    <w:tabs>
                      <w:tab w:val="left" w:pos="2340"/>
                    </w:tabs>
                    <w:snapToGrid w:val="0"/>
                    <w:jc w:val="center"/>
                    <w:rPr>
                      <w:kern w:val="0"/>
                      <w:szCs w:val="20"/>
                    </w:rPr>
                  </w:pPr>
                  <w:r w:rsidRPr="0035659A">
                    <w:rPr>
                      <w:rFonts w:hint="eastAsia"/>
                      <w:kern w:val="0"/>
                      <w:szCs w:val="20"/>
                    </w:rPr>
                    <w:t>0</w:t>
                  </w:r>
                </w:p>
              </w:tc>
            </w:tr>
            <w:tr w:rsidR="00397273" w:rsidRPr="0035659A" w14:paraId="3CCD804A" w14:textId="77777777" w:rsidTr="009B5260">
              <w:trPr>
                <w:trHeight w:val="260"/>
                <w:jc w:val="center"/>
              </w:trPr>
              <w:tc>
                <w:tcPr>
                  <w:tcW w:w="1289" w:type="pct"/>
                  <w:vAlign w:val="center"/>
                </w:tcPr>
                <w:p w14:paraId="5A591AFF" w14:textId="77777777" w:rsidR="009B5260" w:rsidRPr="0035659A" w:rsidRDefault="009B5260" w:rsidP="002B2FD0">
                  <w:pPr>
                    <w:tabs>
                      <w:tab w:val="left" w:pos="2340"/>
                    </w:tabs>
                    <w:snapToGrid w:val="0"/>
                    <w:jc w:val="center"/>
                    <w:rPr>
                      <w:kern w:val="0"/>
                      <w:szCs w:val="20"/>
                    </w:rPr>
                  </w:pPr>
                  <w:r w:rsidRPr="0035659A">
                    <w:rPr>
                      <w:rFonts w:hint="eastAsia"/>
                      <w:kern w:val="0"/>
                      <w:szCs w:val="20"/>
                    </w:rPr>
                    <w:t>合计</w:t>
                  </w:r>
                </w:p>
              </w:tc>
              <w:tc>
                <w:tcPr>
                  <w:tcW w:w="1093" w:type="pct"/>
                  <w:vAlign w:val="center"/>
                </w:tcPr>
                <w:p w14:paraId="30D7011D" w14:textId="7A4D6979" w:rsidR="009B5260" w:rsidRPr="0035659A" w:rsidRDefault="009B5260" w:rsidP="002B2FD0">
                  <w:pPr>
                    <w:tabs>
                      <w:tab w:val="left" w:pos="2340"/>
                    </w:tabs>
                    <w:snapToGrid w:val="0"/>
                    <w:jc w:val="center"/>
                    <w:rPr>
                      <w:kern w:val="0"/>
                      <w:szCs w:val="20"/>
                    </w:rPr>
                  </w:pPr>
                  <w:r w:rsidRPr="0035659A">
                    <w:rPr>
                      <w:kern w:val="0"/>
                      <w:szCs w:val="20"/>
                    </w:rPr>
                    <w:t>6.21</w:t>
                  </w:r>
                </w:p>
              </w:tc>
              <w:tc>
                <w:tcPr>
                  <w:tcW w:w="885" w:type="pct"/>
                  <w:vAlign w:val="center"/>
                </w:tcPr>
                <w:p w14:paraId="435274B3" w14:textId="1630340C" w:rsidR="009B5260" w:rsidRPr="0035659A" w:rsidRDefault="009B5260" w:rsidP="002B2FD0">
                  <w:pPr>
                    <w:tabs>
                      <w:tab w:val="left" w:pos="2340"/>
                    </w:tabs>
                    <w:snapToGrid w:val="0"/>
                    <w:jc w:val="center"/>
                    <w:rPr>
                      <w:kern w:val="0"/>
                      <w:szCs w:val="20"/>
                    </w:rPr>
                  </w:pPr>
                  <w:r w:rsidRPr="0035659A">
                    <w:rPr>
                      <w:rFonts w:hint="eastAsia"/>
                      <w:kern w:val="0"/>
                      <w:szCs w:val="20"/>
                    </w:rPr>
                    <w:t>0</w:t>
                  </w:r>
                  <w:r w:rsidRPr="0035659A">
                    <w:rPr>
                      <w:kern w:val="0"/>
                      <w:szCs w:val="20"/>
                    </w:rPr>
                    <w:t>.99</w:t>
                  </w:r>
                </w:p>
              </w:tc>
              <w:tc>
                <w:tcPr>
                  <w:tcW w:w="967" w:type="pct"/>
                  <w:vAlign w:val="center"/>
                </w:tcPr>
                <w:p w14:paraId="4D53D596" w14:textId="57514DD7" w:rsidR="009B5260" w:rsidRPr="0035659A" w:rsidRDefault="009B5260" w:rsidP="002B2FD0">
                  <w:pPr>
                    <w:tabs>
                      <w:tab w:val="left" w:pos="2340"/>
                    </w:tabs>
                    <w:snapToGrid w:val="0"/>
                    <w:jc w:val="center"/>
                    <w:rPr>
                      <w:kern w:val="0"/>
                      <w:szCs w:val="20"/>
                    </w:rPr>
                  </w:pPr>
                  <w:r w:rsidRPr="0035659A">
                    <w:rPr>
                      <w:rFonts w:hint="eastAsia"/>
                      <w:kern w:val="0"/>
                      <w:szCs w:val="20"/>
                    </w:rPr>
                    <w:t>3</w:t>
                  </w:r>
                  <w:r w:rsidRPr="0035659A">
                    <w:rPr>
                      <w:kern w:val="0"/>
                      <w:szCs w:val="20"/>
                    </w:rPr>
                    <w:t>.23</w:t>
                  </w:r>
                </w:p>
              </w:tc>
              <w:tc>
                <w:tcPr>
                  <w:tcW w:w="766" w:type="pct"/>
                  <w:vAlign w:val="center"/>
                </w:tcPr>
                <w:p w14:paraId="2435BE2D" w14:textId="716432AA" w:rsidR="009B5260" w:rsidRPr="0035659A" w:rsidRDefault="009B5260" w:rsidP="002B2FD0">
                  <w:pPr>
                    <w:tabs>
                      <w:tab w:val="left" w:pos="2340"/>
                    </w:tabs>
                    <w:snapToGrid w:val="0"/>
                    <w:jc w:val="center"/>
                    <w:rPr>
                      <w:kern w:val="0"/>
                      <w:szCs w:val="20"/>
                    </w:rPr>
                  </w:pPr>
                  <w:r w:rsidRPr="0035659A">
                    <w:rPr>
                      <w:rFonts w:hint="eastAsia"/>
                      <w:kern w:val="0"/>
                      <w:szCs w:val="20"/>
                    </w:rPr>
                    <w:t>1</w:t>
                  </w:r>
                  <w:r w:rsidRPr="0035659A">
                    <w:rPr>
                      <w:kern w:val="0"/>
                      <w:szCs w:val="20"/>
                    </w:rPr>
                    <w:t>.99</w:t>
                  </w:r>
                </w:p>
              </w:tc>
            </w:tr>
          </w:tbl>
          <w:p w14:paraId="4DEF790F" w14:textId="2EAA0252" w:rsidR="00803705" w:rsidRPr="00955762" w:rsidRDefault="00CA596C" w:rsidP="006406B6">
            <w:pPr>
              <w:adjustRightInd w:val="0"/>
              <w:snapToGrid w:val="0"/>
              <w:rPr>
                <w:b/>
              </w:rPr>
            </w:pPr>
            <w:r w:rsidRPr="00955762">
              <w:rPr>
                <w:b/>
                <w:noProof/>
              </w:rPr>
              <mc:AlternateContent>
                <mc:Choice Requires="wpg">
                  <w:drawing>
                    <wp:anchor distT="0" distB="0" distL="114300" distR="114300" simplePos="0" relativeHeight="251735040" behindDoc="0" locked="0" layoutInCell="1" allowOverlap="1" wp14:anchorId="5D6DE45A" wp14:editId="061BCE9D">
                      <wp:simplePos x="0" y="0"/>
                      <wp:positionH relativeFrom="column">
                        <wp:posOffset>197241</wp:posOffset>
                      </wp:positionH>
                      <wp:positionV relativeFrom="paragraph">
                        <wp:posOffset>203786</wp:posOffset>
                      </wp:positionV>
                      <wp:extent cx="4709160" cy="3345180"/>
                      <wp:effectExtent l="0" t="0" r="15240" b="45720"/>
                      <wp:wrapTopAndBottom/>
                      <wp:docPr id="5" name="组合 5"/>
                      <wp:cNvGraphicFramePr/>
                      <a:graphic xmlns:a="http://schemas.openxmlformats.org/drawingml/2006/main">
                        <a:graphicData uri="http://schemas.microsoft.com/office/word/2010/wordprocessingGroup">
                          <wpg:wgp>
                            <wpg:cNvGrpSpPr/>
                            <wpg:grpSpPr>
                              <a:xfrm>
                                <a:off x="0" y="0"/>
                                <a:ext cx="4709160" cy="3345180"/>
                                <a:chOff x="0" y="0"/>
                                <a:chExt cx="4837460" cy="3816389"/>
                              </a:xfrm>
                            </wpg:grpSpPr>
                            <wps:wsp>
                              <wps:cNvPr id="45" name="直线 2664"/>
                              <wps:cNvCnPr>
                                <a:cxnSpLocks noChangeShapeType="1"/>
                              </wps:cNvCnPr>
                              <wps:spPr bwMode="auto">
                                <a:xfrm>
                                  <a:off x="640625" y="1944151"/>
                                  <a:ext cx="45339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3" name="组合 3"/>
                              <wpg:cNvGrpSpPr/>
                              <wpg:grpSpPr>
                                <a:xfrm>
                                  <a:off x="0" y="0"/>
                                  <a:ext cx="4837460" cy="3816389"/>
                                  <a:chOff x="0" y="0"/>
                                  <a:chExt cx="4837460" cy="3816389"/>
                                </a:xfrm>
                              </wpg:grpSpPr>
                              <wps:wsp>
                                <wps:cNvPr id="64" name="直线 2677"/>
                                <wps:cNvCnPr>
                                  <a:cxnSpLocks noChangeShapeType="1"/>
                                </wps:cNvCnPr>
                                <wps:spPr bwMode="auto">
                                  <a:xfrm flipV="1">
                                    <a:off x="3056964" y="1138517"/>
                                    <a:ext cx="781200" cy="0"/>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直线 2677"/>
                                <wps:cNvCnPr>
                                  <a:cxnSpLocks noChangeShapeType="1"/>
                                </wps:cNvCnPr>
                                <wps:spPr bwMode="auto">
                                  <a:xfrm>
                                    <a:off x="3056964" y="2075329"/>
                                    <a:ext cx="816610" cy="1716"/>
                                  </a:xfrm>
                                  <a:prstGeom prst="line">
                                    <a:avLst/>
                                  </a:prstGeom>
                                  <a:noFill/>
                                  <a:ln w="9525" cmpd="sng">
                                    <a:solidFill>
                                      <a:srgbClr val="000000"/>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直线 2677"/>
                                <wps:cNvCnPr>
                                  <a:cxnSpLocks noChangeShapeType="1"/>
                                </wps:cNvCnPr>
                                <wps:spPr bwMode="auto">
                                  <a:xfrm flipV="1">
                                    <a:off x="3061447" y="524435"/>
                                    <a:ext cx="579600" cy="0"/>
                                  </a:xfrm>
                                  <a:prstGeom prst="line">
                                    <a:avLst/>
                                  </a:prstGeom>
                                  <a:noFill/>
                                  <a:ln w="9525" cmpd="sng">
                                    <a:solidFill>
                                      <a:srgbClr val="000000"/>
                                    </a:solidFill>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 name="组合 2"/>
                                <wpg:cNvGrpSpPr/>
                                <wpg:grpSpPr>
                                  <a:xfrm>
                                    <a:off x="0" y="0"/>
                                    <a:ext cx="4837460" cy="3816389"/>
                                    <a:chOff x="0" y="0"/>
                                    <a:chExt cx="4837460" cy="3816389"/>
                                  </a:xfrm>
                                </wpg:grpSpPr>
                                <wps:wsp>
                                  <wps:cNvPr id="53" name="直线 370"/>
                                  <wps:cNvCnPr>
                                    <a:cxnSpLocks noChangeShapeType="1"/>
                                  </wps:cNvCnPr>
                                  <wps:spPr bwMode="auto">
                                    <a:xfrm flipH="1">
                                      <a:off x="1094015" y="538843"/>
                                      <a:ext cx="0" cy="3213792"/>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直接连接符 85"/>
                                  <wps:cNvCnPr/>
                                  <wps:spPr>
                                    <a:xfrm flipH="1" flipV="1">
                                      <a:off x="3813386" y="1572986"/>
                                      <a:ext cx="0" cy="493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直接连接符 86"/>
                                  <wps:cNvCnPr/>
                                  <wps:spPr>
                                    <a:xfrm flipH="1">
                                      <a:off x="2182586" y="1572986"/>
                                      <a:ext cx="16308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直接箭头连接符 87"/>
                                  <wps:cNvCnPr/>
                                  <wps:spPr>
                                    <a:xfrm>
                                      <a:off x="2182586" y="1567543"/>
                                      <a:ext cx="6927" cy="443345"/>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直接箭头连接符 148"/>
                                  <wps:cNvCnPr/>
                                  <wps:spPr>
                                    <a:xfrm flipH="1">
                                      <a:off x="3630386" y="522515"/>
                                      <a:ext cx="0" cy="6007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91" name="组合 91"/>
                                  <wpg:cNvGrpSpPr/>
                                  <wpg:grpSpPr>
                                    <a:xfrm>
                                      <a:off x="0" y="0"/>
                                      <a:ext cx="4837460" cy="3816389"/>
                                      <a:chOff x="3883" y="-589715"/>
                                      <a:chExt cx="4837943" cy="3521350"/>
                                    </a:xfrm>
                                  </wpg:grpSpPr>
                                  <wps:wsp>
                                    <wps:cNvPr id="52" name="矩形 2676"/>
                                    <wps:cNvSpPr>
                                      <a:spLocks noChangeArrowheads="1"/>
                                    </wps:cNvSpPr>
                                    <wps:spPr bwMode="auto">
                                      <a:xfrm>
                                        <a:off x="2614246" y="0"/>
                                        <a:ext cx="6477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27CB0" w14:textId="6EC841B6" w:rsidR="00FD37E8" w:rsidRDefault="00FD37E8" w:rsidP="00180DFA">
                                          <w:pPr>
                                            <w:rPr>
                                              <w:sz w:val="18"/>
                                              <w:szCs w:val="18"/>
                                            </w:rPr>
                                          </w:pPr>
                                          <w:r>
                                            <w:rPr>
                                              <w:rFonts w:hint="eastAsia"/>
                                              <w:sz w:val="18"/>
                                              <w:szCs w:val="18"/>
                                            </w:rPr>
                                            <w:t>损耗</w:t>
                                          </w:r>
                                          <w:r>
                                            <w:rPr>
                                              <w:sz w:val="18"/>
                                              <w:szCs w:val="18"/>
                                            </w:rPr>
                                            <w:t>0.27</w:t>
                                          </w:r>
                                        </w:p>
                                      </w:txbxContent>
                                    </wps:txbx>
                                    <wps:bodyPr rot="0" vert="horz" wrap="square" lIns="91440" tIns="45720" rIns="91440" bIns="45720" anchor="t" anchorCtr="0" upright="1">
                                      <a:noAutofit/>
                                    </wps:bodyPr>
                                  </wps:wsp>
                                  <wpg:grpSp>
                                    <wpg:cNvPr id="89" name="组合 89"/>
                                    <wpg:cNvGrpSpPr/>
                                    <wpg:grpSpPr>
                                      <a:xfrm>
                                        <a:off x="3883" y="-463543"/>
                                        <a:ext cx="4837943" cy="3395178"/>
                                        <a:chOff x="3883" y="-580774"/>
                                        <a:chExt cx="4837943" cy="3395178"/>
                                      </a:xfrm>
                                    </wpg:grpSpPr>
                                    <wps:wsp>
                                      <wps:cNvPr id="48" name="矩形 2678"/>
                                      <wps:cNvSpPr>
                                        <a:spLocks noChangeArrowheads="1"/>
                                      </wps:cNvSpPr>
                                      <wps:spPr bwMode="auto">
                                        <a:xfrm>
                                          <a:off x="1908610" y="1146123"/>
                                          <a:ext cx="1136650" cy="288617"/>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D4865A" w14:textId="21840F75" w:rsidR="00FD37E8" w:rsidRDefault="00FD37E8" w:rsidP="00180DFA">
                                            <w:pPr>
                                              <w:spacing w:line="240" w:lineRule="exact"/>
                                              <w:jc w:val="center"/>
                                            </w:pPr>
                                            <w:r>
                                              <w:rPr>
                                                <w:rFonts w:hint="eastAsia"/>
                                              </w:rPr>
                                              <w:t>洗车用水</w:t>
                                            </w:r>
                                          </w:p>
                                        </w:txbxContent>
                                      </wps:txbx>
                                      <wps:bodyPr rot="0" vert="horz" wrap="square" lIns="91440" tIns="45720" rIns="91440" bIns="45720" anchor="t" anchorCtr="0" upright="1">
                                        <a:noAutofit/>
                                      </wps:bodyPr>
                                    </wps:wsp>
                                    <wps:wsp>
                                      <wps:cNvPr id="50" name="直线 2680"/>
                                      <wps:cNvCnPr>
                                        <a:cxnSpLocks noChangeShapeType="1"/>
                                      </wps:cNvCnPr>
                                      <wps:spPr bwMode="auto">
                                        <a:xfrm flipV="1">
                                          <a:off x="2426677" y="0"/>
                                          <a:ext cx="244475" cy="199390"/>
                                        </a:xfrm>
                                        <a:prstGeom prst="line">
                                          <a:avLst/>
                                        </a:prstGeom>
                                        <a:noFill/>
                                        <a:ln w="9525" cmpd="sng">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矩形 2678"/>
                                      <wps:cNvSpPr>
                                        <a:spLocks noChangeArrowheads="1"/>
                                      </wps:cNvSpPr>
                                      <wps:spPr bwMode="auto">
                                        <a:xfrm>
                                          <a:off x="1905000" y="222739"/>
                                          <a:ext cx="1128395" cy="26987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647766" w14:textId="77777777" w:rsidR="00FD37E8" w:rsidRDefault="00FD37E8" w:rsidP="00180DFA">
                                            <w:pPr>
                                              <w:jc w:val="center"/>
                                            </w:pPr>
                                            <w:r>
                                              <w:rPr>
                                                <w:rFonts w:hint="eastAsia"/>
                                              </w:rPr>
                                              <w:t>生活用水</w:t>
                                            </w:r>
                                          </w:p>
                                        </w:txbxContent>
                                      </wps:txbx>
                                      <wps:bodyPr rot="0" vert="horz" wrap="square" lIns="91440" tIns="45720" rIns="91440" bIns="45720" anchor="t" anchorCtr="0" upright="1">
                                        <a:noAutofit/>
                                      </wps:bodyPr>
                                    </wps:wsp>
                                    <wps:wsp>
                                      <wps:cNvPr id="54" name="直线 2677"/>
                                      <wps:cNvCnPr>
                                        <a:cxnSpLocks noChangeShapeType="1"/>
                                      </wps:cNvCnPr>
                                      <wps:spPr bwMode="auto">
                                        <a:xfrm flipV="1">
                                          <a:off x="1096944" y="357137"/>
                                          <a:ext cx="810895" cy="825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矩形 2684"/>
                                      <wps:cNvSpPr>
                                        <a:spLocks noChangeArrowheads="1"/>
                                      </wps:cNvSpPr>
                                      <wps:spPr bwMode="auto">
                                        <a:xfrm>
                                          <a:off x="1274392" y="181708"/>
                                          <a:ext cx="447675" cy="245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B11A89" w14:textId="48174F70" w:rsidR="00FD37E8" w:rsidRDefault="00FD37E8" w:rsidP="00180DFA">
                                            <w:pPr>
                                              <w:spacing w:line="200" w:lineRule="exact"/>
                                              <w:rPr>
                                                <w:sz w:val="18"/>
                                                <w:szCs w:val="18"/>
                                              </w:rPr>
                                            </w:pPr>
                                            <w:r>
                                              <w:rPr>
                                                <w:sz w:val="18"/>
                                                <w:szCs w:val="18"/>
                                              </w:rPr>
                                              <w:t>1.36</w:t>
                                            </w:r>
                                          </w:p>
                                        </w:txbxContent>
                                      </wps:txbx>
                                      <wps:bodyPr rot="0" vert="horz" wrap="square" lIns="91440" tIns="45720" rIns="91440" bIns="45720" anchor="t" anchorCtr="0" upright="1">
                                        <a:noAutofit/>
                                      </wps:bodyPr>
                                    </wps:wsp>
                                    <wps:wsp>
                                      <wps:cNvPr id="61" name="矩形 2676"/>
                                      <wps:cNvSpPr>
                                        <a:spLocks noChangeArrowheads="1"/>
                                      </wps:cNvSpPr>
                                      <wps:spPr bwMode="auto">
                                        <a:xfrm>
                                          <a:off x="2492190" y="812474"/>
                                          <a:ext cx="904875" cy="2486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93F43E" w14:textId="4D722D6F" w:rsidR="00FD37E8" w:rsidRDefault="00FD37E8" w:rsidP="00180DFA">
                                            <w:pPr>
                                              <w:rPr>
                                                <w:sz w:val="18"/>
                                                <w:szCs w:val="18"/>
                                              </w:rPr>
                                            </w:pPr>
                                            <w:r>
                                              <w:rPr>
                                                <w:rFonts w:hint="eastAsia"/>
                                                <w:sz w:val="18"/>
                                                <w:szCs w:val="18"/>
                                              </w:rPr>
                                              <w:t>损耗</w:t>
                                            </w:r>
                                            <w:r>
                                              <w:rPr>
                                                <w:sz w:val="18"/>
                                                <w:szCs w:val="18"/>
                                              </w:rPr>
                                              <w:t>0.11</w:t>
                                            </w:r>
                                          </w:p>
                                        </w:txbxContent>
                                      </wps:txbx>
                                      <wps:bodyPr rot="0" vert="horz" wrap="square" lIns="91440" tIns="45720" rIns="91440" bIns="45720" anchor="t" anchorCtr="0" upright="1">
                                        <a:noAutofit/>
                                      </wps:bodyPr>
                                    </wps:wsp>
                                    <wps:wsp>
                                      <wps:cNvPr id="60" name="直线 2680"/>
                                      <wps:cNvCnPr>
                                        <a:cxnSpLocks noChangeShapeType="1"/>
                                      </wps:cNvCnPr>
                                      <wps:spPr bwMode="auto">
                                        <a:xfrm flipV="1">
                                          <a:off x="2317628" y="946731"/>
                                          <a:ext cx="244475" cy="199390"/>
                                        </a:xfrm>
                                        <a:prstGeom prst="line">
                                          <a:avLst/>
                                        </a:prstGeom>
                                        <a:noFill/>
                                        <a:ln w="9525" cmpd="sng">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矩形 2684"/>
                                      <wps:cNvSpPr>
                                        <a:spLocks noChangeArrowheads="1"/>
                                      </wps:cNvSpPr>
                                      <wps:spPr bwMode="auto">
                                        <a:xfrm>
                                          <a:off x="3069302" y="145024"/>
                                          <a:ext cx="463550" cy="28606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B51379" w14:textId="39AA086F" w:rsidR="00FD37E8" w:rsidRDefault="00FD37E8" w:rsidP="00180DFA">
                                            <w:pPr>
                                              <w:spacing w:line="200" w:lineRule="exact"/>
                                              <w:rPr>
                                                <w:sz w:val="18"/>
                                                <w:szCs w:val="18"/>
                                              </w:rPr>
                                            </w:pPr>
                                            <w:r>
                                              <w:rPr>
                                                <w:sz w:val="18"/>
                                                <w:szCs w:val="18"/>
                                              </w:rPr>
                                              <w:t>1.09</w:t>
                                            </w:r>
                                          </w:p>
                                        </w:txbxContent>
                                      </wps:txbx>
                                      <wps:bodyPr rot="0" vert="horz" wrap="square" lIns="91440" tIns="45720" rIns="91440" bIns="45720" anchor="t" anchorCtr="0" upright="1">
                                        <a:noAutofit/>
                                      </wps:bodyPr>
                                    </wps:wsp>
                                    <wps:wsp>
                                      <wps:cNvPr id="51" name="矩形 2684"/>
                                      <wps:cNvSpPr>
                                        <a:spLocks noChangeArrowheads="1"/>
                                      </wps:cNvSpPr>
                                      <wps:spPr bwMode="auto">
                                        <a:xfrm>
                                          <a:off x="1196702" y="1105207"/>
                                          <a:ext cx="463550" cy="2414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4F0FE3" w14:textId="41079D6A" w:rsidR="00FD37E8" w:rsidRPr="0035659A" w:rsidRDefault="00FD37E8" w:rsidP="00180DFA">
                                            <w:pPr>
                                              <w:spacing w:line="200" w:lineRule="exact"/>
                                              <w:rPr>
                                                <w:sz w:val="18"/>
                                                <w:szCs w:val="18"/>
                                              </w:rPr>
                                            </w:pPr>
                                            <w:r w:rsidRPr="0035659A">
                                              <w:rPr>
                                                <w:sz w:val="18"/>
                                                <w:szCs w:val="18"/>
                                              </w:rPr>
                                              <w:t>1.1</w:t>
                                            </w:r>
                                          </w:p>
                                        </w:txbxContent>
                                      </wps:txbx>
                                      <wps:bodyPr rot="0" vert="horz" wrap="square" lIns="91440" tIns="45720" rIns="91440" bIns="45720" anchor="t" anchorCtr="0" upright="1">
                                        <a:noAutofit/>
                                      </wps:bodyPr>
                                    </wps:wsp>
                                    <wps:wsp>
                                      <wps:cNvPr id="67" name="矩形 2684"/>
                                      <wps:cNvSpPr>
                                        <a:spLocks noChangeArrowheads="1"/>
                                      </wps:cNvSpPr>
                                      <wps:spPr bwMode="auto">
                                        <a:xfrm>
                                          <a:off x="3209803" y="964157"/>
                                          <a:ext cx="463550" cy="235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612D32" w14:textId="0C0EDAE7" w:rsidR="00FD37E8" w:rsidRDefault="00FD37E8" w:rsidP="00180DFA">
                                            <w:pPr>
                                              <w:spacing w:line="200" w:lineRule="exact"/>
                                              <w:rPr>
                                                <w:sz w:val="18"/>
                                                <w:szCs w:val="18"/>
                                              </w:rPr>
                                            </w:pPr>
                                            <w:r>
                                              <w:rPr>
                                                <w:sz w:val="18"/>
                                                <w:szCs w:val="18"/>
                                              </w:rPr>
                                              <w:t>0.99</w:t>
                                            </w:r>
                                          </w:p>
                                        </w:txbxContent>
                                      </wps:txbx>
                                      <wps:bodyPr rot="0" vert="horz" wrap="square" lIns="91440" tIns="45720" rIns="91440" bIns="45720" anchor="t" anchorCtr="0" upright="1">
                                        <a:noAutofit/>
                                      </wps:bodyPr>
                                    </wps:wsp>
                                    <wps:wsp>
                                      <wps:cNvPr id="47" name="直线 2677"/>
                                      <wps:cNvCnPr>
                                        <a:cxnSpLocks noChangeShapeType="1"/>
                                      </wps:cNvCnPr>
                                      <wps:spPr bwMode="auto">
                                        <a:xfrm flipV="1">
                                          <a:off x="1081934" y="1285981"/>
                                          <a:ext cx="803910" cy="825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矩形 2672"/>
                                      <wps:cNvSpPr>
                                        <a:spLocks noChangeArrowheads="1"/>
                                      </wps:cNvSpPr>
                                      <wps:spPr bwMode="auto">
                                        <a:xfrm>
                                          <a:off x="3833446" y="199293"/>
                                          <a:ext cx="1008380" cy="286871"/>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CF250B" w14:textId="77777777" w:rsidR="00FD37E8" w:rsidRDefault="00FD37E8" w:rsidP="00180DFA">
                                            <w:pPr>
                                              <w:jc w:val="center"/>
                                            </w:pPr>
                                            <w:r>
                                              <w:rPr>
                                                <w:rFonts w:hint="eastAsia"/>
                                              </w:rPr>
                                              <w:t>化粪池</w:t>
                                            </w:r>
                                          </w:p>
                                        </w:txbxContent>
                                      </wps:txbx>
                                      <wps:bodyPr rot="0" vert="horz" wrap="square" lIns="91440" tIns="45720" rIns="91440" bIns="45720" anchor="t" anchorCtr="0" upright="1">
                                        <a:noAutofit/>
                                      </wps:bodyPr>
                                    </wps:wsp>
                                    <wps:wsp>
                                      <wps:cNvPr id="46" name="矩形 2672"/>
                                      <wps:cNvSpPr>
                                        <a:spLocks noChangeArrowheads="1"/>
                                      </wps:cNvSpPr>
                                      <wps:spPr bwMode="auto">
                                        <a:xfrm>
                                          <a:off x="3883" y="944411"/>
                                          <a:ext cx="630555" cy="29019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E74AA" w14:textId="77777777" w:rsidR="00FD37E8" w:rsidRPr="006406B6" w:rsidRDefault="00FD37E8" w:rsidP="00180DFA">
                                            <w:pPr>
                                              <w:jc w:val="center"/>
                                            </w:pPr>
                                            <w:r w:rsidRPr="006406B6">
                                              <w:rPr>
                                                <w:rFonts w:hint="eastAsia"/>
                                              </w:rPr>
                                              <w:t>新鲜水</w:t>
                                            </w:r>
                                          </w:p>
                                        </w:txbxContent>
                                      </wps:txbx>
                                      <wps:bodyPr rot="0" vert="horz" wrap="square" lIns="91440" tIns="45720" rIns="91440" bIns="45720" anchor="t" anchorCtr="0" upright="1">
                                        <a:noAutofit/>
                                      </wps:bodyPr>
                                    </wps:wsp>
                                    <wps:wsp>
                                      <wps:cNvPr id="49" name="矩形 2679"/>
                                      <wps:cNvSpPr>
                                        <a:spLocks noChangeArrowheads="1"/>
                                      </wps:cNvSpPr>
                                      <wps:spPr bwMode="auto">
                                        <a:xfrm>
                                          <a:off x="603544" y="912166"/>
                                          <a:ext cx="501015" cy="193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8B874D" w14:textId="286DD9C1" w:rsidR="00FD37E8" w:rsidRDefault="00FD37E8" w:rsidP="00180DFA">
                                            <w:pPr>
                                              <w:spacing w:line="180" w:lineRule="exact"/>
                                              <w:rPr>
                                                <w:sz w:val="18"/>
                                                <w:szCs w:val="18"/>
                                              </w:rPr>
                                            </w:pPr>
                                            <w:r>
                                              <w:rPr>
                                                <w:sz w:val="18"/>
                                                <w:szCs w:val="18"/>
                                              </w:rPr>
                                              <w:t>6.21</w:t>
                                            </w:r>
                                          </w:p>
                                        </w:txbxContent>
                                      </wps:txbx>
                                      <wps:bodyPr rot="0" vert="horz" wrap="square" lIns="91440" tIns="45720" rIns="91440" bIns="45720" anchor="t" anchorCtr="0" upright="1">
                                        <a:noAutofit/>
                                      </wps:bodyPr>
                                    </wps:wsp>
                                    <wps:wsp>
                                      <wps:cNvPr id="63" name="矩形 2676"/>
                                      <wps:cNvSpPr>
                                        <a:spLocks noChangeArrowheads="1"/>
                                      </wps:cNvSpPr>
                                      <wps:spPr bwMode="auto">
                                        <a:xfrm>
                                          <a:off x="2671153" y="1566379"/>
                                          <a:ext cx="771525"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03897B" w14:textId="7B6B5E4A" w:rsidR="00FD37E8" w:rsidRDefault="00FD37E8" w:rsidP="00180DFA">
                                            <w:pPr>
                                              <w:rPr>
                                                <w:sz w:val="18"/>
                                                <w:szCs w:val="18"/>
                                              </w:rPr>
                                            </w:pPr>
                                            <w:r>
                                              <w:rPr>
                                                <w:rFonts w:hint="eastAsia"/>
                                                <w:sz w:val="18"/>
                                                <w:szCs w:val="18"/>
                                              </w:rPr>
                                              <w:t>损耗</w:t>
                                            </w:r>
                                            <w:r>
                                              <w:rPr>
                                                <w:sz w:val="18"/>
                                                <w:szCs w:val="18"/>
                                              </w:rPr>
                                              <w:t>1.5</w:t>
                                            </w:r>
                                          </w:p>
                                        </w:txbxContent>
                                      </wps:txbx>
                                      <wps:bodyPr rot="0" vert="horz" wrap="square" lIns="91440" tIns="45720" rIns="91440" bIns="45720" anchor="t" anchorCtr="0" upright="1">
                                        <a:noAutofit/>
                                      </wps:bodyPr>
                                    </wps:wsp>
                                    <wps:wsp>
                                      <wps:cNvPr id="62" name="直线 2680"/>
                                      <wps:cNvCnPr>
                                        <a:cxnSpLocks noChangeShapeType="1"/>
                                      </wps:cNvCnPr>
                                      <wps:spPr bwMode="auto">
                                        <a:xfrm flipV="1">
                                          <a:off x="2421551" y="1694412"/>
                                          <a:ext cx="291053" cy="110265"/>
                                        </a:xfrm>
                                        <a:prstGeom prst="line">
                                          <a:avLst/>
                                        </a:prstGeom>
                                        <a:noFill/>
                                        <a:ln w="9525" cmpd="sng">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矩形 2678"/>
                                      <wps:cNvSpPr>
                                        <a:spLocks noChangeArrowheads="1"/>
                                      </wps:cNvSpPr>
                                      <wps:spPr bwMode="auto">
                                        <a:xfrm>
                                          <a:off x="1960134" y="1819111"/>
                                          <a:ext cx="936844" cy="265354"/>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0602C9" w14:textId="6A0D880E" w:rsidR="00FD37E8" w:rsidRDefault="00FD37E8" w:rsidP="00180DFA">
                                            <w:pPr>
                                              <w:spacing w:line="240" w:lineRule="exact"/>
                                              <w:jc w:val="center"/>
                                            </w:pPr>
                                            <w:r>
                                              <w:rPr>
                                                <w:rFonts w:hint="eastAsia"/>
                                              </w:rPr>
                                              <w:t>喷雾用水</w:t>
                                            </w:r>
                                          </w:p>
                                        </w:txbxContent>
                                      </wps:txbx>
                                      <wps:bodyPr rot="0" vert="horz" wrap="square" lIns="91440" tIns="45720" rIns="91440" bIns="45720" anchor="t" anchorCtr="0" upright="1">
                                        <a:noAutofit/>
                                      </wps:bodyPr>
                                    </wps:wsp>
                                    <wps:wsp>
                                      <wps:cNvPr id="81" name="直线 1379"/>
                                      <wps:cNvCnPr>
                                        <a:cxnSpLocks noChangeShapeType="1"/>
                                      </wps:cNvCnPr>
                                      <wps:spPr bwMode="auto">
                                        <a:xfrm flipH="1">
                                          <a:off x="4342750" y="509953"/>
                                          <a:ext cx="0" cy="302521"/>
                                        </a:xfrm>
                                        <a:prstGeom prst="line">
                                          <a:avLst/>
                                        </a:prstGeom>
                                        <a:noFill/>
                                        <a:ln w="9525" cmpd="sng">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矩形 2672"/>
                                      <wps:cNvSpPr>
                                        <a:spLocks noChangeArrowheads="1"/>
                                      </wps:cNvSpPr>
                                      <wps:spPr bwMode="auto">
                                        <a:xfrm>
                                          <a:off x="3888246" y="815317"/>
                                          <a:ext cx="923435" cy="47891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3857A9" w14:textId="61AA3145" w:rsidR="00FD37E8" w:rsidRDefault="00FD37E8" w:rsidP="00180DFA">
                                            <w:pPr>
                                              <w:jc w:val="center"/>
                                            </w:pPr>
                                            <w:r>
                                              <w:rPr>
                                                <w:rFonts w:hint="eastAsia"/>
                                              </w:rPr>
                                              <w:t>安康市</w:t>
                                            </w:r>
                                            <w:r>
                                              <w:t>江北</w:t>
                                            </w:r>
                                            <w:r>
                                              <w:rPr>
                                                <w:rFonts w:hint="eastAsia"/>
                                              </w:rPr>
                                              <w:t>污水处理厂</w:t>
                                            </w:r>
                                          </w:p>
                                        </w:txbxContent>
                                      </wps:txbx>
                                      <wps:bodyPr rot="0" vert="horz" wrap="square" lIns="91440" tIns="45720" rIns="91440" bIns="45720" anchor="t" anchorCtr="0" upright="1">
                                        <a:noAutofit/>
                                      </wps:bodyPr>
                                    </wps:wsp>
                                    <wps:wsp>
                                      <wps:cNvPr id="59" name="矩形 2684"/>
                                      <wps:cNvSpPr>
                                        <a:spLocks noChangeArrowheads="1"/>
                                      </wps:cNvSpPr>
                                      <wps:spPr bwMode="auto">
                                        <a:xfrm>
                                          <a:off x="1299339" y="1745144"/>
                                          <a:ext cx="44450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DD45B3" w14:textId="4E4499E7" w:rsidR="00FD37E8" w:rsidRDefault="00FD37E8" w:rsidP="00180DFA">
                                            <w:pPr>
                                              <w:spacing w:line="200" w:lineRule="exact"/>
                                              <w:rPr>
                                                <w:sz w:val="18"/>
                                                <w:szCs w:val="18"/>
                                              </w:rPr>
                                            </w:pPr>
                                            <w:r>
                                              <w:rPr>
                                                <w:sz w:val="18"/>
                                                <w:szCs w:val="18"/>
                                              </w:rPr>
                                              <w:t>1.5</w:t>
                                            </w:r>
                                          </w:p>
                                        </w:txbxContent>
                                      </wps:txbx>
                                      <wps:bodyPr rot="0" vert="horz" wrap="square" lIns="91440" tIns="45720" rIns="91440" bIns="45720" anchor="t" anchorCtr="0" upright="1">
                                        <a:noAutofit/>
                                      </wps:bodyPr>
                                    </wps:wsp>
                                    <wps:wsp>
                                      <wps:cNvPr id="56" name="直线 2677"/>
                                      <wps:cNvCnPr>
                                        <a:cxnSpLocks noChangeShapeType="1"/>
                                      </wps:cNvCnPr>
                                      <wps:spPr bwMode="auto">
                                        <a:xfrm flipV="1">
                                          <a:off x="1096944" y="1933493"/>
                                          <a:ext cx="818515" cy="63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矩形 2678"/>
                                      <wps:cNvSpPr>
                                        <a:spLocks noChangeArrowheads="1"/>
                                      </wps:cNvSpPr>
                                      <wps:spPr bwMode="auto">
                                        <a:xfrm>
                                          <a:off x="1949074" y="2569294"/>
                                          <a:ext cx="1089259" cy="245110"/>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446AAA" w14:textId="084239BD" w:rsidR="00FD37E8" w:rsidRDefault="00FD37E8" w:rsidP="00180DFA">
                                            <w:pPr>
                                              <w:spacing w:line="240" w:lineRule="exact"/>
                                              <w:jc w:val="center"/>
                                            </w:pPr>
                                            <w:r>
                                              <w:rPr>
                                                <w:rFonts w:hint="eastAsia"/>
                                              </w:rPr>
                                              <w:t>绿化</w:t>
                                            </w:r>
                                            <w:r>
                                              <w:t>灌溉用水</w:t>
                                            </w:r>
                                          </w:p>
                                        </w:txbxContent>
                                      </wps:txbx>
                                      <wps:bodyPr rot="0" vert="horz" wrap="square" lIns="91440" tIns="45720" rIns="91440" bIns="45720" anchor="t" anchorCtr="0" upright="1">
                                        <a:noAutofit/>
                                      </wps:bodyPr>
                                    </wps:wsp>
                                    <wps:wsp>
                                      <wps:cNvPr id="93" name="直线 2677"/>
                                      <wps:cNvCnPr>
                                        <a:cxnSpLocks noChangeShapeType="1"/>
                                      </wps:cNvCnPr>
                                      <wps:spPr bwMode="auto">
                                        <a:xfrm flipV="1">
                                          <a:off x="1104559" y="2758101"/>
                                          <a:ext cx="818515" cy="63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矩形 2684"/>
                                      <wps:cNvSpPr>
                                        <a:spLocks noChangeArrowheads="1"/>
                                      </wps:cNvSpPr>
                                      <wps:spPr bwMode="auto">
                                        <a:xfrm>
                                          <a:off x="1286765" y="2540643"/>
                                          <a:ext cx="44450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4797EA" w14:textId="67BE6912" w:rsidR="00FD37E8" w:rsidRDefault="00FD37E8" w:rsidP="00180DFA">
                                            <w:pPr>
                                              <w:spacing w:line="200" w:lineRule="exact"/>
                                              <w:rPr>
                                                <w:sz w:val="18"/>
                                                <w:szCs w:val="18"/>
                                              </w:rPr>
                                            </w:pPr>
                                            <w:r>
                                              <w:rPr>
                                                <w:sz w:val="18"/>
                                                <w:szCs w:val="18"/>
                                              </w:rPr>
                                              <w:t>1.25</w:t>
                                            </w:r>
                                          </w:p>
                                        </w:txbxContent>
                                      </wps:txbx>
                                      <wps:bodyPr rot="0" vert="horz" wrap="square" lIns="91440" tIns="45720" rIns="91440" bIns="45720" anchor="t" anchorCtr="0" upright="1">
                                        <a:noAutofit/>
                                      </wps:bodyPr>
                                    </wps:wsp>
                                    <wps:wsp>
                                      <wps:cNvPr id="115" name="直线 2680"/>
                                      <wps:cNvCnPr>
                                        <a:cxnSpLocks noChangeShapeType="1"/>
                                      </wps:cNvCnPr>
                                      <wps:spPr bwMode="auto">
                                        <a:xfrm flipV="1">
                                          <a:off x="2237108" y="2433229"/>
                                          <a:ext cx="255081" cy="122598"/>
                                        </a:xfrm>
                                        <a:prstGeom prst="line">
                                          <a:avLst/>
                                        </a:prstGeom>
                                        <a:noFill/>
                                        <a:ln w="9525" cmpd="sng">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矩形 2676"/>
                                      <wps:cNvSpPr>
                                        <a:spLocks noChangeArrowheads="1"/>
                                      </wps:cNvSpPr>
                                      <wps:spPr bwMode="auto">
                                        <a:xfrm>
                                          <a:off x="2409435" y="2318765"/>
                                          <a:ext cx="771525" cy="2527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2A01F8" w14:textId="1D62FA7B" w:rsidR="00FD37E8" w:rsidRDefault="00FD37E8" w:rsidP="00180DFA">
                                            <w:pPr>
                                              <w:rPr>
                                                <w:sz w:val="18"/>
                                                <w:szCs w:val="18"/>
                                              </w:rPr>
                                            </w:pPr>
                                            <w:r>
                                              <w:rPr>
                                                <w:rFonts w:hint="eastAsia"/>
                                                <w:sz w:val="18"/>
                                                <w:szCs w:val="18"/>
                                              </w:rPr>
                                              <w:t>损耗</w:t>
                                            </w:r>
                                            <w:r>
                                              <w:rPr>
                                                <w:sz w:val="18"/>
                                                <w:szCs w:val="18"/>
                                              </w:rPr>
                                              <w:t>1.25</w:t>
                                            </w:r>
                                          </w:p>
                                        </w:txbxContent>
                                      </wps:txbx>
                                      <wps:bodyPr rot="0" vert="horz" wrap="square" lIns="91440" tIns="45720" rIns="91440" bIns="45720" anchor="t" anchorCtr="0" upright="1">
                                        <a:noAutofit/>
                                      </wps:bodyPr>
                                    </wps:wsp>
                                    <wps:wsp>
                                      <wps:cNvPr id="138" name="矩形 2678"/>
                                      <wps:cNvSpPr>
                                        <a:spLocks noChangeArrowheads="1"/>
                                      </wps:cNvSpPr>
                                      <wps:spPr bwMode="auto">
                                        <a:xfrm>
                                          <a:off x="1905453" y="-381418"/>
                                          <a:ext cx="1128395" cy="269875"/>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87D8C2" w14:textId="316997B4" w:rsidR="00FD37E8" w:rsidRPr="00572019" w:rsidRDefault="00FD37E8" w:rsidP="00180DFA">
                                            <w:pPr>
                                              <w:jc w:val="center"/>
                                            </w:pPr>
                                            <w:r w:rsidRPr="00572019">
                                              <w:rPr>
                                                <w:rFonts w:hint="eastAsia"/>
                                              </w:rPr>
                                              <w:t>检验用水</w:t>
                                            </w:r>
                                          </w:p>
                                        </w:txbxContent>
                                      </wps:txbx>
                                      <wps:bodyPr rot="0" vert="horz" wrap="square" lIns="91440" tIns="45720" rIns="91440" bIns="45720" anchor="t" anchorCtr="0" upright="1">
                                        <a:noAutofit/>
                                      </wps:bodyPr>
                                    </wps:wsp>
                                    <wps:wsp>
                                      <wps:cNvPr id="142" name="直线 2677"/>
                                      <wps:cNvCnPr>
                                        <a:cxnSpLocks noChangeShapeType="1"/>
                                      </wps:cNvCnPr>
                                      <wps:spPr bwMode="auto">
                                        <a:xfrm flipV="1">
                                          <a:off x="1096944" y="-201927"/>
                                          <a:ext cx="810895" cy="825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矩形 2684"/>
                                      <wps:cNvSpPr>
                                        <a:spLocks noChangeArrowheads="1"/>
                                      </wps:cNvSpPr>
                                      <wps:spPr bwMode="auto">
                                        <a:xfrm>
                                          <a:off x="1296165" y="-403178"/>
                                          <a:ext cx="447675" cy="245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D266DF" w14:textId="78F08194" w:rsidR="00FD37E8" w:rsidRDefault="00FD37E8" w:rsidP="00180DFA">
                                            <w:pPr>
                                              <w:spacing w:line="200" w:lineRule="exact"/>
                                              <w:rPr>
                                                <w:sz w:val="18"/>
                                                <w:szCs w:val="18"/>
                                              </w:rPr>
                                            </w:pPr>
                                            <w:r>
                                              <w:rPr>
                                                <w:sz w:val="18"/>
                                                <w:szCs w:val="18"/>
                                              </w:rPr>
                                              <w:t>1.0</w:t>
                                            </w:r>
                                          </w:p>
                                        </w:txbxContent>
                                      </wps:txbx>
                                      <wps:bodyPr rot="0" vert="horz" wrap="square" lIns="91440" tIns="45720" rIns="91440" bIns="45720" anchor="t" anchorCtr="0" upright="1">
                                        <a:noAutofit/>
                                      </wps:bodyPr>
                                    </wps:wsp>
                                    <wps:wsp>
                                      <wps:cNvPr id="158" name="直线 2680"/>
                                      <wps:cNvCnPr>
                                        <a:cxnSpLocks noChangeShapeType="1"/>
                                      </wps:cNvCnPr>
                                      <wps:spPr bwMode="auto">
                                        <a:xfrm flipV="1">
                                          <a:off x="2369771" y="-580774"/>
                                          <a:ext cx="244475" cy="199390"/>
                                        </a:xfrm>
                                        <a:prstGeom prst="line">
                                          <a:avLst/>
                                        </a:prstGeom>
                                        <a:noFill/>
                                        <a:ln w="9525" cmpd="sng">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矩形 2684"/>
                                      <wps:cNvSpPr>
                                        <a:spLocks noChangeArrowheads="1"/>
                                      </wps:cNvSpPr>
                                      <wps:spPr bwMode="auto">
                                        <a:xfrm>
                                          <a:off x="3053374" y="-471151"/>
                                          <a:ext cx="463550" cy="243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46F906" w14:textId="1AD5766C" w:rsidR="00FD37E8" w:rsidRDefault="00FD37E8" w:rsidP="00180DFA">
                                            <w:pPr>
                                              <w:spacing w:line="200" w:lineRule="exact"/>
                                              <w:rPr>
                                                <w:sz w:val="18"/>
                                                <w:szCs w:val="18"/>
                                              </w:rPr>
                                            </w:pPr>
                                            <w:r>
                                              <w:rPr>
                                                <w:sz w:val="18"/>
                                                <w:szCs w:val="18"/>
                                              </w:rPr>
                                              <w:t>0.9</w:t>
                                            </w:r>
                                          </w:p>
                                        </w:txbxContent>
                                      </wps:txbx>
                                      <wps:bodyPr rot="0" vert="horz" wrap="square" lIns="91440" tIns="45720" rIns="91440" bIns="45720" anchor="t" anchorCtr="0" upright="1">
                                        <a:noAutofit/>
                                      </wps:bodyPr>
                                    </wps:wsp>
                                  </wpg:grpSp>
                                  <wps:wsp>
                                    <wps:cNvPr id="159" name="矩形 2676"/>
                                    <wps:cNvSpPr>
                                      <a:spLocks noChangeArrowheads="1"/>
                                    </wps:cNvSpPr>
                                    <wps:spPr bwMode="auto">
                                      <a:xfrm>
                                        <a:off x="2562104" y="-589715"/>
                                        <a:ext cx="6477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CA71E8" w14:textId="4D6CF61F" w:rsidR="00FD37E8" w:rsidRDefault="00FD37E8" w:rsidP="00180DFA">
                                          <w:pPr>
                                            <w:rPr>
                                              <w:sz w:val="18"/>
                                              <w:szCs w:val="18"/>
                                            </w:rPr>
                                          </w:pPr>
                                          <w:r>
                                            <w:rPr>
                                              <w:rFonts w:hint="eastAsia"/>
                                              <w:sz w:val="18"/>
                                              <w:szCs w:val="18"/>
                                            </w:rPr>
                                            <w:t>损耗</w:t>
                                          </w:r>
                                          <w:r>
                                            <w:rPr>
                                              <w:sz w:val="18"/>
                                              <w:szCs w:val="18"/>
                                            </w:rPr>
                                            <w:t>0.1</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D6DE45A" id="组合 5" o:spid="_x0000_s1052" style="position:absolute;left:0;text-align:left;margin-left:15.55pt;margin-top:16.05pt;width:370.8pt;height:263.4pt;z-index:251735040;mso-width-relative:margin;mso-height-relative:margin" coordsize="48374,3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">
                      <v:line id="直线 2664" o:spid="_x0000_s1053" style="position:absolute;visibility:visible;mso-wrap-style:square" from="6406,19441" to="10940,1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group id="组合 3" o:spid="_x0000_s1054" style="position:absolute;width:48374;height:38163" coordsize="48374,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直线 2677" o:spid="_x0000_s1055" style="position:absolute;flip:y;visibility:visible;mso-wrap-style:square" from="30569,11385" to="38381,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0MxQAAANsAAAAPAAAAZHJzL2Rvd25yZXYueG1sRI9Pa8JA&#10;EMXvhX6HZYReQt1UJ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CYIv0MxQAAANsAAAAP&#10;AAAAAAAAAAAAAAAAAAcCAABkcnMvZG93bnJldi54bWxQSwUGAAAAAAMAAwC3AAAA+QIAAAAA&#10;">
                          <v:stroke endarrow="block"/>
                        </v:line>
                        <v:line id="直线 2677" o:spid="_x0000_s1056" style="position:absolute;visibility:visible;mso-wrap-style:square" from="30569,20753" to="38735,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直线 2677" o:spid="_x0000_s1057" style="position:absolute;flip:y;visibility:visible;mso-wrap-style:square" from="30614,5244" to="36410,5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group id="组合 2" o:spid="_x0000_s1058" style="position:absolute;width:48374;height:38163" coordsize="48374,3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线 370" o:spid="_x0000_s1059" style="position:absolute;flip:x;visibility:visible;mso-wrap-style:square" from="10940,5388" to="10940,3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直接连接符 85" o:spid="_x0000_s1060" style="position:absolute;flip:x y;visibility:visible;mso-wrap-style:square" from="38133,15729" to="38133,2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" strokecolor="black [3213]">
                            <v:stroke joinstyle="miter"/>
                          </v:line>
                          <v:line id="直接连接符 86" o:spid="_x0000_s1061" style="position:absolute;flip:x;visibility:visible;mso-wrap-style:square" from="21825,15729" to="38133,15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" strokecolor="black [3213]">
                            <v:stroke joinstyle="miter"/>
                          </v:line>
                          <v:shape id="直接箭头连接符 87" o:spid="_x0000_s1062" type="#_x0000_t32" style="position:absolute;left:21825;top:15675;width:70;height:4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" strokecolor="black [3213]">
                            <v:stroke endarrow="block" joinstyle="miter"/>
                          </v:shape>
                          <v:shape id="直接箭头连接符 148" o:spid="_x0000_s1063" type="#_x0000_t32" style="position:absolute;left:36303;top:5225;width:0;height:6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" strokecolor="black [3213]" strokeweight=".5pt">
                            <v:stroke endarrow="block" joinstyle="miter"/>
                          </v:shape>
                          <v:group id="组合 91" o:spid="_x0000_s1064" style="position:absolute;width:48374;height:38163" coordorigin="38,-5897" coordsize="48379,3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矩形 2676" o:spid="_x0000_s1065" style="position:absolute;left:26142;width:6477;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4FB27CB0" w14:textId="6EC841B6" w:rsidR="00FD37E8" w:rsidRDefault="00FD37E8" w:rsidP="00180DFA">
                                    <w:pPr>
                                      <w:rPr>
                                        <w:sz w:val="18"/>
                                        <w:szCs w:val="18"/>
                                      </w:rPr>
                                    </w:pPr>
                                    <w:r>
                                      <w:rPr>
                                        <w:rFonts w:hint="eastAsia"/>
                                        <w:sz w:val="18"/>
                                        <w:szCs w:val="18"/>
                                      </w:rPr>
                                      <w:t>损耗</w:t>
                                    </w:r>
                                    <w:r>
                                      <w:rPr>
                                        <w:sz w:val="18"/>
                                        <w:szCs w:val="18"/>
                                      </w:rPr>
                                      <w:t>0.27</w:t>
                                    </w:r>
                                  </w:p>
                                </w:txbxContent>
                              </v:textbox>
                            </v:rect>
                            <v:group id="组合 89" o:spid="_x0000_s1066" style="position:absolute;left:38;top:-4635;width:48380;height:33951" coordorigin="38,-5807" coordsize="48379,3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矩形 2678" o:spid="_x0000_s1067" style="position:absolute;left:19086;top:11461;width:11366;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28D4865A" w14:textId="21840F75" w:rsidR="00FD37E8" w:rsidRDefault="00FD37E8" w:rsidP="00180DFA">
                                      <w:pPr>
                                        <w:spacing w:line="240" w:lineRule="exact"/>
                                        <w:jc w:val="center"/>
                                      </w:pPr>
                                      <w:r>
                                        <w:rPr>
                                          <w:rFonts w:hint="eastAsia"/>
                                        </w:rPr>
                                        <w:t>洗车用水</w:t>
                                      </w:r>
                                    </w:p>
                                  </w:txbxContent>
                                </v:textbox>
                              </v:rect>
                              <v:line id="直线 2680" o:spid="_x0000_s1068" style="position:absolute;flip:y;visibility:visible;mso-wrap-style:square" from="24266,0" to="26711,1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">
                                <v:stroke dashstyle="dash" endarrow="block"/>
                              </v:line>
                              <v:rect id="矩形 2678" o:spid="_x0000_s1069" style="position:absolute;left:19050;top:2227;width:11283;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4B647766" w14:textId="77777777" w:rsidR="00FD37E8" w:rsidRDefault="00FD37E8" w:rsidP="00180DFA">
                                      <w:pPr>
                                        <w:jc w:val="center"/>
                                      </w:pPr>
                                      <w:r>
                                        <w:rPr>
                                          <w:rFonts w:hint="eastAsia"/>
                                        </w:rPr>
                                        <w:t>生活用水</w:t>
                                      </w:r>
                                    </w:p>
                                  </w:txbxContent>
                                </v:textbox>
                              </v:rect>
                              <v:line id="直线 2677" o:spid="_x0000_s1070" style="position:absolute;flip:y;visibility:visible;mso-wrap-style:square" from="10969,3571" to="19078,3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rect id="矩形 2684" o:spid="_x0000_s1071" style="position:absolute;left:12743;top:1817;width:447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49B11A89" w14:textId="48174F70" w:rsidR="00FD37E8" w:rsidRDefault="00FD37E8" w:rsidP="00180DFA">
                                      <w:pPr>
                                        <w:spacing w:line="200" w:lineRule="exact"/>
                                        <w:rPr>
                                          <w:sz w:val="18"/>
                                          <w:szCs w:val="18"/>
                                        </w:rPr>
                                      </w:pPr>
                                      <w:r>
                                        <w:rPr>
                                          <w:sz w:val="18"/>
                                          <w:szCs w:val="18"/>
                                        </w:rPr>
                                        <w:t>1.36</w:t>
                                      </w:r>
                                    </w:p>
                                  </w:txbxContent>
                                </v:textbox>
                              </v:rect>
                              <v:rect id="矩形 2676" o:spid="_x0000_s1072" style="position:absolute;left:24921;top:8124;width:9049;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" filled="f" stroked="f">
                                <v:textbox>
                                  <w:txbxContent>
                                    <w:p w14:paraId="6A93F43E" w14:textId="4D722D6F" w:rsidR="00FD37E8" w:rsidRDefault="00FD37E8" w:rsidP="00180DFA">
                                      <w:pPr>
                                        <w:rPr>
                                          <w:sz w:val="18"/>
                                          <w:szCs w:val="18"/>
                                        </w:rPr>
                                      </w:pPr>
                                      <w:r>
                                        <w:rPr>
                                          <w:rFonts w:hint="eastAsia"/>
                                          <w:sz w:val="18"/>
                                          <w:szCs w:val="18"/>
                                        </w:rPr>
                                        <w:t>损耗</w:t>
                                      </w:r>
                                      <w:r>
                                        <w:rPr>
                                          <w:sz w:val="18"/>
                                          <w:szCs w:val="18"/>
                                        </w:rPr>
                                        <w:t>0.11</w:t>
                                      </w:r>
                                    </w:p>
                                  </w:txbxContent>
                                </v:textbox>
                              </v:rect>
                              <v:line id="直线 2680" o:spid="_x0000_s1073" style="position:absolute;flip:y;visibility:visible;mso-wrap-style:square" from="23176,9467" to="25621,1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">
                                <v:stroke dashstyle="dash" endarrow="block"/>
                              </v:line>
                              <v:rect id="矩形 2684" o:spid="_x0000_s1074" style="position:absolute;left:30693;top:1450;width:4635;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f6xQAAANsAAAAPAAAAZHJzL2Rvd25yZXYueG1sRI9Ba8JA&#10;FITvBf/D8oReSt1YUC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BHfSf6xQAAANsAAAAP&#10;AAAAAAAAAAAAAAAAAAcCAABkcnMvZG93bnJldi54bWxQSwUGAAAAAAMAAwC3AAAA+QIAAAAA&#10;" filled="f" stroked="f">
                                <v:textbox>
                                  <w:txbxContent>
                                    <w:p w14:paraId="32B51379" w14:textId="39AA086F" w:rsidR="00FD37E8" w:rsidRDefault="00FD37E8" w:rsidP="00180DFA">
                                      <w:pPr>
                                        <w:spacing w:line="200" w:lineRule="exact"/>
                                        <w:rPr>
                                          <w:sz w:val="18"/>
                                          <w:szCs w:val="18"/>
                                        </w:rPr>
                                      </w:pPr>
                                      <w:r>
                                        <w:rPr>
                                          <w:sz w:val="18"/>
                                          <w:szCs w:val="18"/>
                                        </w:rPr>
                                        <w:t>1.09</w:t>
                                      </w:r>
                                    </w:p>
                                  </w:txbxContent>
                                </v:textbox>
                              </v:rect>
                              <v:rect id="矩形 2684" o:spid="_x0000_s1075" style="position:absolute;left:11967;top:11052;width:46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394F0FE3" w14:textId="41079D6A" w:rsidR="00FD37E8" w:rsidRPr="0035659A" w:rsidRDefault="00FD37E8" w:rsidP="00180DFA">
                                      <w:pPr>
                                        <w:spacing w:line="200" w:lineRule="exact"/>
                                        <w:rPr>
                                          <w:sz w:val="18"/>
                                          <w:szCs w:val="18"/>
                                        </w:rPr>
                                      </w:pPr>
                                      <w:r w:rsidRPr="0035659A">
                                        <w:rPr>
                                          <w:sz w:val="18"/>
                                          <w:szCs w:val="18"/>
                                        </w:rPr>
                                        <w:t>1.1</w:t>
                                      </w:r>
                                    </w:p>
                                  </w:txbxContent>
                                </v:textbox>
                              </v:rect>
                              <v:rect id="矩形 2684" o:spid="_x0000_s1076" style="position:absolute;left:32098;top:9641;width:4635;height:2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" filled="f" stroked="f">
                                <v:textbox>
                                  <w:txbxContent>
                                    <w:p w14:paraId="7E612D32" w14:textId="0C0EDAE7" w:rsidR="00FD37E8" w:rsidRDefault="00FD37E8" w:rsidP="00180DFA">
                                      <w:pPr>
                                        <w:spacing w:line="200" w:lineRule="exact"/>
                                        <w:rPr>
                                          <w:sz w:val="18"/>
                                          <w:szCs w:val="18"/>
                                        </w:rPr>
                                      </w:pPr>
                                      <w:r>
                                        <w:rPr>
                                          <w:sz w:val="18"/>
                                          <w:szCs w:val="18"/>
                                        </w:rPr>
                                        <w:t>0.99</w:t>
                                      </w:r>
                                    </w:p>
                                  </w:txbxContent>
                                </v:textbox>
                              </v:rect>
                              <v:line id="直线 2677" o:spid="_x0000_s1077" style="position:absolute;flip:y;visibility:visible;mso-wrap-style:square" from="10819,12859" to="18858,1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rect id="矩形 2672" o:spid="_x0000_s1078" style="position:absolute;left:38334;top:1992;width:10084;height: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04CF250B" w14:textId="77777777" w:rsidR="00FD37E8" w:rsidRDefault="00FD37E8" w:rsidP="00180DFA">
                                      <w:pPr>
                                        <w:jc w:val="center"/>
                                      </w:pPr>
                                      <w:r>
                                        <w:rPr>
                                          <w:rFonts w:hint="eastAsia"/>
                                        </w:rPr>
                                        <w:t>化粪池</w:t>
                                      </w:r>
                                    </w:p>
                                  </w:txbxContent>
                                </v:textbox>
                              </v:rect>
                              <v:rect id="矩形 2672" o:spid="_x0000_s1079" style="position:absolute;left:38;top:9444;width:6306;height:2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5DCE74AA" w14:textId="77777777" w:rsidR="00FD37E8" w:rsidRPr="006406B6" w:rsidRDefault="00FD37E8" w:rsidP="00180DFA">
                                      <w:pPr>
                                        <w:jc w:val="center"/>
                                      </w:pPr>
                                      <w:r w:rsidRPr="006406B6">
                                        <w:rPr>
                                          <w:rFonts w:hint="eastAsia"/>
                                        </w:rPr>
                                        <w:t>新鲜水</w:t>
                                      </w:r>
                                    </w:p>
                                  </w:txbxContent>
                                </v:textbox>
                              </v:rect>
                              <v:rect id="矩形 2679" o:spid="_x0000_s1080" style="position:absolute;left:6035;top:9121;width:5010;height:1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4B8B874D" w14:textId="286DD9C1" w:rsidR="00FD37E8" w:rsidRDefault="00FD37E8" w:rsidP="00180DFA">
                                      <w:pPr>
                                        <w:spacing w:line="180" w:lineRule="exact"/>
                                        <w:rPr>
                                          <w:sz w:val="18"/>
                                          <w:szCs w:val="18"/>
                                        </w:rPr>
                                      </w:pPr>
                                      <w:r>
                                        <w:rPr>
                                          <w:sz w:val="18"/>
                                          <w:szCs w:val="18"/>
                                        </w:rPr>
                                        <w:t>6.21</w:t>
                                      </w:r>
                                    </w:p>
                                  </w:txbxContent>
                                </v:textbox>
                              </v:rect>
                              <v:rect id="矩形 2676" o:spid="_x0000_s1081" style="position:absolute;left:26711;top:15663;width:7715;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textbox>
                                  <w:txbxContent>
                                    <w:p w14:paraId="1C03897B" w14:textId="7B6B5E4A" w:rsidR="00FD37E8" w:rsidRDefault="00FD37E8" w:rsidP="00180DFA">
                                      <w:pPr>
                                        <w:rPr>
                                          <w:sz w:val="18"/>
                                          <w:szCs w:val="18"/>
                                        </w:rPr>
                                      </w:pPr>
                                      <w:r>
                                        <w:rPr>
                                          <w:rFonts w:hint="eastAsia"/>
                                          <w:sz w:val="18"/>
                                          <w:szCs w:val="18"/>
                                        </w:rPr>
                                        <w:t>损耗</w:t>
                                      </w:r>
                                      <w:r>
                                        <w:rPr>
                                          <w:sz w:val="18"/>
                                          <w:szCs w:val="18"/>
                                        </w:rPr>
                                        <w:t>1.5</w:t>
                                      </w:r>
                                    </w:p>
                                  </w:txbxContent>
                                </v:textbox>
                              </v:rect>
                              <v:line id="直线 2680" o:spid="_x0000_s1082" style="position:absolute;flip:y;visibility:visible;mso-wrap-style:square" from="24215,16944" to="27126,18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">
                                <v:stroke dashstyle="dash" endarrow="block"/>
                              </v:line>
                              <v:rect id="矩形 2678" o:spid="_x0000_s1083" style="position:absolute;left:19601;top:18191;width:9368;height:2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690602C9" w14:textId="6A0D880E" w:rsidR="00FD37E8" w:rsidRDefault="00FD37E8" w:rsidP="00180DFA">
                                      <w:pPr>
                                        <w:spacing w:line="240" w:lineRule="exact"/>
                                        <w:jc w:val="center"/>
                                      </w:pPr>
                                      <w:r>
                                        <w:rPr>
                                          <w:rFonts w:hint="eastAsia"/>
                                        </w:rPr>
                                        <w:t>喷雾用水</w:t>
                                      </w:r>
                                    </w:p>
                                  </w:txbxContent>
                                </v:textbox>
                              </v:rect>
                              <v:line id="直线 1379" o:spid="_x0000_s1084" style="position:absolute;flip:x;visibility:visible;mso-wrap-style:square" from="43427,5099" to="43427,8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">
                                <v:stroke endarrow="open"/>
                              </v:line>
                              <v:rect id="矩形 2672" o:spid="_x0000_s1085" style="position:absolute;left:38882;top:8153;width:9234;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textbox>
                                  <w:txbxContent>
                                    <w:p w14:paraId="403857A9" w14:textId="61AA3145" w:rsidR="00FD37E8" w:rsidRDefault="00FD37E8" w:rsidP="00180DFA">
                                      <w:pPr>
                                        <w:jc w:val="center"/>
                                      </w:pPr>
                                      <w:r>
                                        <w:rPr>
                                          <w:rFonts w:hint="eastAsia"/>
                                        </w:rPr>
                                        <w:t>安康市</w:t>
                                      </w:r>
                                      <w:r>
                                        <w:t>江北</w:t>
                                      </w:r>
                                      <w:r>
                                        <w:rPr>
                                          <w:rFonts w:hint="eastAsia"/>
                                        </w:rPr>
                                        <w:t>污水处理厂</w:t>
                                      </w:r>
                                    </w:p>
                                  </w:txbxContent>
                                </v:textbox>
                              </v:rect>
                              <v:rect id="矩形 2684" o:spid="_x0000_s1086" style="position:absolute;left:12993;top:17451;width:4445;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0EDD45B3" w14:textId="4E4499E7" w:rsidR="00FD37E8" w:rsidRDefault="00FD37E8" w:rsidP="00180DFA">
                                      <w:pPr>
                                        <w:spacing w:line="200" w:lineRule="exact"/>
                                        <w:rPr>
                                          <w:sz w:val="18"/>
                                          <w:szCs w:val="18"/>
                                        </w:rPr>
                                      </w:pPr>
                                      <w:r>
                                        <w:rPr>
                                          <w:sz w:val="18"/>
                                          <w:szCs w:val="18"/>
                                        </w:rPr>
                                        <w:t>1.5</w:t>
                                      </w:r>
                                    </w:p>
                                  </w:txbxContent>
                                </v:textbox>
                              </v:rect>
                              <v:line id="直线 2677" o:spid="_x0000_s1087" style="position:absolute;flip:y;visibility:visible;mso-wrap-style:square" from="10969,19334" to="19154,19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rect id="矩形 2678" o:spid="_x0000_s1088" style="position:absolute;left:19490;top:25692;width:10893;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2446AAA" w14:textId="084239BD" w:rsidR="00FD37E8" w:rsidRDefault="00FD37E8" w:rsidP="00180DFA">
                                      <w:pPr>
                                        <w:spacing w:line="240" w:lineRule="exact"/>
                                        <w:jc w:val="center"/>
                                      </w:pPr>
                                      <w:r>
                                        <w:rPr>
                                          <w:rFonts w:hint="eastAsia"/>
                                        </w:rPr>
                                        <w:t>绿化</w:t>
                                      </w:r>
                                      <w:r>
                                        <w:t>灌溉用水</w:t>
                                      </w:r>
                                    </w:p>
                                  </w:txbxContent>
                                </v:textbox>
                              </v:rect>
                              <v:line id="直线 2677" o:spid="_x0000_s1089" style="position:absolute;flip:y;visibility:visible;mso-wrap-style:square" from="11045,27581" to="19230,27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rect id="矩形 2684" o:spid="_x0000_s1090" style="position:absolute;left:12867;top:25406;width:4445;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" filled="f" stroked="f">
                                <v:textbox>
                                  <w:txbxContent>
                                    <w:p w14:paraId="624797EA" w14:textId="67BE6912" w:rsidR="00FD37E8" w:rsidRDefault="00FD37E8" w:rsidP="00180DFA">
                                      <w:pPr>
                                        <w:spacing w:line="200" w:lineRule="exact"/>
                                        <w:rPr>
                                          <w:sz w:val="18"/>
                                          <w:szCs w:val="18"/>
                                        </w:rPr>
                                      </w:pPr>
                                      <w:r>
                                        <w:rPr>
                                          <w:sz w:val="18"/>
                                          <w:szCs w:val="18"/>
                                        </w:rPr>
                                        <w:t>1.25</w:t>
                                      </w:r>
                                    </w:p>
                                  </w:txbxContent>
                                </v:textbox>
                              </v:rect>
                              <v:line id="直线 2680" o:spid="_x0000_s1091" style="position:absolute;flip:y;visibility:visible;mso-wrap-style:square" from="22371,24332" to="24921,2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">
                                <v:stroke dashstyle="dash" endarrow="block"/>
                              </v:line>
                              <v:rect id="矩形 2676" o:spid="_x0000_s1092" style="position:absolute;left:24094;top:23187;width:771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" filled="f" stroked="f">
                                <v:textbox>
                                  <w:txbxContent>
                                    <w:p w14:paraId="6E2A01F8" w14:textId="1D62FA7B" w:rsidR="00FD37E8" w:rsidRDefault="00FD37E8" w:rsidP="00180DFA">
                                      <w:pPr>
                                        <w:rPr>
                                          <w:sz w:val="18"/>
                                          <w:szCs w:val="18"/>
                                        </w:rPr>
                                      </w:pPr>
                                      <w:r>
                                        <w:rPr>
                                          <w:rFonts w:hint="eastAsia"/>
                                          <w:sz w:val="18"/>
                                          <w:szCs w:val="18"/>
                                        </w:rPr>
                                        <w:t>损耗</w:t>
                                      </w:r>
                                      <w:r>
                                        <w:rPr>
                                          <w:sz w:val="18"/>
                                          <w:szCs w:val="18"/>
                                        </w:rPr>
                                        <w:t>1.25</w:t>
                                      </w:r>
                                    </w:p>
                                  </w:txbxContent>
                                </v:textbox>
                              </v:rect>
                              <v:rect id="矩形 2678" o:spid="_x0000_s1093" style="position:absolute;left:19054;top:-3814;width:1128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">
                                <v:textbox>
                                  <w:txbxContent>
                                    <w:p w14:paraId="3B87D8C2" w14:textId="316997B4" w:rsidR="00FD37E8" w:rsidRPr="00572019" w:rsidRDefault="00FD37E8" w:rsidP="00180DFA">
                                      <w:pPr>
                                        <w:jc w:val="center"/>
                                      </w:pPr>
                                      <w:r w:rsidRPr="00572019">
                                        <w:rPr>
                                          <w:rFonts w:hint="eastAsia"/>
                                        </w:rPr>
                                        <w:t>检验用水</w:t>
                                      </w:r>
                                    </w:p>
                                  </w:txbxContent>
                                </v:textbox>
                              </v:rect>
                              <v:line id="直线 2677" o:spid="_x0000_s1094" style="position:absolute;flip:y;visibility:visible;mso-wrap-style:square" from="10969,-2019" to="19078,-1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">
                                <v:stroke endarrow="block"/>
                              </v:line>
                              <v:rect id="矩形 2684" o:spid="_x0000_s1095" style="position:absolute;left:12961;top:-4031;width:447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" filled="f" stroked="f">
                                <v:textbox>
                                  <w:txbxContent>
                                    <w:p w14:paraId="69D266DF" w14:textId="78F08194" w:rsidR="00FD37E8" w:rsidRDefault="00FD37E8" w:rsidP="00180DFA">
                                      <w:pPr>
                                        <w:spacing w:line="200" w:lineRule="exact"/>
                                        <w:rPr>
                                          <w:sz w:val="18"/>
                                          <w:szCs w:val="18"/>
                                        </w:rPr>
                                      </w:pPr>
                                      <w:r>
                                        <w:rPr>
                                          <w:sz w:val="18"/>
                                          <w:szCs w:val="18"/>
                                        </w:rPr>
                                        <w:t>1.0</w:t>
                                      </w:r>
                                    </w:p>
                                  </w:txbxContent>
                                </v:textbox>
                              </v:rect>
                              <v:line id="直线 2680" o:spid="_x0000_s1096" style="position:absolute;flip:y;visibility:visible;mso-wrap-style:square" from="23697,-5807" to="26142,-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">
                                <v:stroke dashstyle="dash" endarrow="block"/>
                              </v:line>
                              <v:rect id="矩形 2684" o:spid="_x0000_s1097" style="position:absolute;left:30533;top:-4711;width:4636;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" filled="f" stroked="f">
                                <v:textbox>
                                  <w:txbxContent>
                                    <w:p w14:paraId="5646F906" w14:textId="1AD5766C" w:rsidR="00FD37E8" w:rsidRDefault="00FD37E8" w:rsidP="00180DFA">
                                      <w:pPr>
                                        <w:spacing w:line="200" w:lineRule="exact"/>
                                        <w:rPr>
                                          <w:sz w:val="18"/>
                                          <w:szCs w:val="18"/>
                                        </w:rPr>
                                      </w:pPr>
                                      <w:r>
                                        <w:rPr>
                                          <w:sz w:val="18"/>
                                          <w:szCs w:val="18"/>
                                        </w:rPr>
                                        <w:t>0.9</w:t>
                                      </w:r>
                                    </w:p>
                                  </w:txbxContent>
                                </v:textbox>
                              </v:rect>
                            </v:group>
                            <v:rect id="矩形 2676" o:spid="_x0000_s1098" style="position:absolute;left:25621;top:-5897;width:64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" filled="f" stroked="f">
                              <v:textbox>
                                <w:txbxContent>
                                  <w:p w14:paraId="27CA71E8" w14:textId="4D6CF61F" w:rsidR="00FD37E8" w:rsidRDefault="00FD37E8" w:rsidP="00180DFA">
                                    <w:pPr>
                                      <w:rPr>
                                        <w:sz w:val="18"/>
                                        <w:szCs w:val="18"/>
                                      </w:rPr>
                                    </w:pPr>
                                    <w:r>
                                      <w:rPr>
                                        <w:rFonts w:hint="eastAsia"/>
                                        <w:sz w:val="18"/>
                                        <w:szCs w:val="18"/>
                                      </w:rPr>
                                      <w:t>损耗</w:t>
                                    </w:r>
                                    <w:r>
                                      <w:rPr>
                                        <w:sz w:val="18"/>
                                        <w:szCs w:val="18"/>
                                      </w:rPr>
                                      <w:t>0.1</w:t>
                                    </w:r>
                                  </w:p>
                                </w:txbxContent>
                              </v:textbox>
                            </v:rect>
                          </v:group>
                        </v:group>
                      </v:group>
                      <w10:wrap type="topAndBottom"/>
                    </v:group>
                  </w:pict>
                </mc:Fallback>
              </mc:AlternateContent>
            </w:r>
          </w:p>
          <w:p w14:paraId="7DDBB736" w14:textId="2F21C68C" w:rsidR="00A20B2A" w:rsidRPr="00955762" w:rsidRDefault="006406B6" w:rsidP="00CA596C">
            <w:pPr>
              <w:adjustRightInd w:val="0"/>
              <w:snapToGrid w:val="0"/>
              <w:jc w:val="center"/>
              <w:rPr>
                <w:b/>
              </w:rPr>
            </w:pPr>
            <w:r w:rsidRPr="006406B6">
              <w:rPr>
                <w:rFonts w:hint="eastAsia"/>
                <w:b/>
              </w:rPr>
              <w:t>图</w:t>
            </w:r>
            <w:r w:rsidRPr="006406B6">
              <w:rPr>
                <w:b/>
              </w:rPr>
              <w:t>2-</w:t>
            </w:r>
            <w:r w:rsidRPr="006406B6">
              <w:rPr>
                <w:rFonts w:hint="eastAsia"/>
                <w:b/>
              </w:rPr>
              <w:t>1</w:t>
            </w:r>
            <w:r w:rsidRPr="006406B6">
              <w:rPr>
                <w:rFonts w:hint="eastAsia"/>
                <w:b/>
              </w:rPr>
              <w:t>项目</w:t>
            </w:r>
            <w:r w:rsidRPr="006406B6">
              <w:rPr>
                <w:b/>
              </w:rPr>
              <w:t>水平衡图</w:t>
            </w:r>
            <w:r w:rsidRPr="006406B6">
              <w:rPr>
                <w:rFonts w:hint="eastAsia"/>
                <w:b/>
              </w:rPr>
              <w:t>（单位</w:t>
            </w:r>
            <w:r w:rsidRPr="006406B6">
              <w:rPr>
                <w:b/>
              </w:rPr>
              <w:t>：</w:t>
            </w:r>
            <w:r w:rsidRPr="006406B6">
              <w:rPr>
                <w:b/>
              </w:rPr>
              <w:t>m</w:t>
            </w:r>
            <w:r w:rsidRPr="006406B6">
              <w:rPr>
                <w:b/>
                <w:vertAlign w:val="superscript"/>
              </w:rPr>
              <w:t>3</w:t>
            </w:r>
            <w:r w:rsidRPr="006406B6">
              <w:rPr>
                <w:b/>
              </w:rPr>
              <w:t>/d</w:t>
            </w:r>
            <w:r w:rsidRPr="006406B6">
              <w:rPr>
                <w:rFonts w:hint="eastAsia"/>
                <w:b/>
              </w:rPr>
              <w:t>）</w:t>
            </w:r>
          </w:p>
          <w:p w14:paraId="5E26665E" w14:textId="77777777" w:rsidR="00412463" w:rsidRPr="00955762" w:rsidRDefault="00412463" w:rsidP="002B2FD0">
            <w:pPr>
              <w:adjustRightInd w:val="0"/>
              <w:snapToGrid w:val="0"/>
              <w:spacing w:line="360" w:lineRule="auto"/>
              <w:ind w:left="480"/>
              <w:rPr>
                <w:bCs/>
                <w:sz w:val="24"/>
              </w:rPr>
            </w:pPr>
            <w:r w:rsidRPr="00955762">
              <w:rPr>
                <w:rFonts w:hint="eastAsia"/>
                <w:bCs/>
                <w:sz w:val="24"/>
              </w:rPr>
              <w:lastRenderedPageBreak/>
              <w:t>（</w:t>
            </w:r>
            <w:r w:rsidRPr="00955762">
              <w:rPr>
                <w:rFonts w:hint="eastAsia"/>
                <w:bCs/>
                <w:sz w:val="24"/>
              </w:rPr>
              <w:t>3</w:t>
            </w:r>
            <w:r w:rsidRPr="00955762">
              <w:rPr>
                <w:rFonts w:hint="eastAsia"/>
                <w:bCs/>
                <w:sz w:val="24"/>
              </w:rPr>
              <w:t>）供电</w:t>
            </w:r>
          </w:p>
          <w:p w14:paraId="02321AC4" w14:textId="0CD58C3B" w:rsidR="00412463" w:rsidRPr="00955762" w:rsidRDefault="00412463" w:rsidP="002B2FD0">
            <w:pPr>
              <w:adjustRightInd w:val="0"/>
              <w:snapToGrid w:val="0"/>
              <w:spacing w:line="360" w:lineRule="auto"/>
              <w:ind w:firstLineChars="200" w:firstLine="480"/>
              <w:rPr>
                <w:bCs/>
                <w:sz w:val="24"/>
              </w:rPr>
            </w:pPr>
            <w:r w:rsidRPr="00955762">
              <w:rPr>
                <w:rFonts w:hint="eastAsia"/>
                <w:bCs/>
                <w:sz w:val="24"/>
              </w:rPr>
              <w:t>项目用电由当地电网接入，</w:t>
            </w:r>
            <w:r w:rsidR="00F40796" w:rsidRPr="00955762">
              <w:rPr>
                <w:rFonts w:hint="eastAsia"/>
                <w:bCs/>
                <w:sz w:val="24"/>
              </w:rPr>
              <w:t>依托</w:t>
            </w:r>
            <w:r w:rsidR="00620A79" w:rsidRPr="00955762">
              <w:rPr>
                <w:rFonts w:hint="eastAsia"/>
                <w:bCs/>
                <w:sz w:val="24"/>
              </w:rPr>
              <w:t>厂区</w:t>
            </w:r>
            <w:r w:rsidR="00F40796" w:rsidRPr="00955762">
              <w:rPr>
                <w:rFonts w:hint="eastAsia"/>
                <w:bCs/>
                <w:sz w:val="24"/>
              </w:rPr>
              <w:t>一期原有</w:t>
            </w:r>
            <w:r w:rsidR="00620A79" w:rsidRPr="00955762">
              <w:rPr>
                <w:rFonts w:hint="eastAsia"/>
                <w:bCs/>
                <w:sz w:val="24"/>
              </w:rPr>
              <w:t>2</w:t>
            </w:r>
            <w:r w:rsidR="00620A79" w:rsidRPr="00955762">
              <w:rPr>
                <w:bCs/>
                <w:sz w:val="24"/>
              </w:rPr>
              <w:t>0</w:t>
            </w:r>
            <w:r w:rsidR="00620A79" w:rsidRPr="00955762">
              <w:rPr>
                <w:rFonts w:hint="eastAsia"/>
                <w:bCs/>
                <w:sz w:val="24"/>
              </w:rPr>
              <w:t>k</w:t>
            </w:r>
            <w:r w:rsidR="00620A79" w:rsidRPr="00955762">
              <w:rPr>
                <w:bCs/>
                <w:sz w:val="24"/>
              </w:rPr>
              <w:t>V</w:t>
            </w:r>
            <w:r w:rsidR="00620A79" w:rsidRPr="00955762">
              <w:rPr>
                <w:rFonts w:hint="eastAsia"/>
                <w:bCs/>
                <w:sz w:val="24"/>
              </w:rPr>
              <w:t>·</w:t>
            </w:r>
            <w:r w:rsidR="00620A79" w:rsidRPr="00955762">
              <w:rPr>
                <w:bCs/>
                <w:sz w:val="24"/>
              </w:rPr>
              <w:t>A</w:t>
            </w:r>
            <w:r w:rsidR="00620A79" w:rsidRPr="00955762">
              <w:rPr>
                <w:rFonts w:hint="eastAsia"/>
                <w:bCs/>
                <w:sz w:val="24"/>
              </w:rPr>
              <w:t>的箱式变压器</w:t>
            </w:r>
            <w:r w:rsidR="00620A79" w:rsidRPr="00955762">
              <w:rPr>
                <w:rFonts w:hint="eastAsia"/>
                <w:bCs/>
                <w:sz w:val="24"/>
              </w:rPr>
              <w:t>2</w:t>
            </w:r>
            <w:r w:rsidR="00620A79" w:rsidRPr="00955762">
              <w:rPr>
                <w:rFonts w:hint="eastAsia"/>
                <w:bCs/>
                <w:sz w:val="24"/>
              </w:rPr>
              <w:t>台，</w:t>
            </w:r>
            <w:r w:rsidRPr="00955762">
              <w:rPr>
                <w:rFonts w:hint="eastAsia"/>
                <w:bCs/>
                <w:sz w:val="24"/>
              </w:rPr>
              <w:t>年用电</w:t>
            </w:r>
            <w:r w:rsidR="00265E7F" w:rsidRPr="00955762">
              <w:rPr>
                <w:bCs/>
                <w:sz w:val="24"/>
              </w:rPr>
              <w:t>100</w:t>
            </w:r>
            <w:r w:rsidRPr="00955762">
              <w:rPr>
                <w:rFonts w:hint="eastAsia"/>
                <w:bCs/>
                <w:sz w:val="24"/>
              </w:rPr>
              <w:t>万</w:t>
            </w:r>
            <w:r w:rsidRPr="00955762">
              <w:rPr>
                <w:bCs/>
                <w:sz w:val="24"/>
              </w:rPr>
              <w:t>kW·h</w:t>
            </w:r>
            <w:r w:rsidRPr="00955762">
              <w:rPr>
                <w:rFonts w:hint="eastAsia"/>
                <w:bCs/>
                <w:sz w:val="24"/>
              </w:rPr>
              <w:t>。</w:t>
            </w:r>
          </w:p>
          <w:p w14:paraId="0E028CCA" w14:textId="59720845" w:rsidR="00412463" w:rsidRPr="00955762" w:rsidRDefault="009B32EB" w:rsidP="002C15D7">
            <w:pPr>
              <w:adjustRightInd w:val="0"/>
              <w:snapToGrid w:val="0"/>
              <w:spacing w:line="360" w:lineRule="auto"/>
              <w:ind w:firstLineChars="200" w:firstLine="482"/>
              <w:rPr>
                <w:b/>
                <w:bCs/>
                <w:sz w:val="24"/>
              </w:rPr>
            </w:pPr>
            <w:r>
              <w:rPr>
                <w:b/>
                <w:bCs/>
                <w:sz w:val="24"/>
              </w:rPr>
              <w:t>9</w:t>
            </w:r>
            <w:r w:rsidR="002C15D7" w:rsidRPr="00955762">
              <w:rPr>
                <w:b/>
                <w:bCs/>
                <w:sz w:val="24"/>
              </w:rPr>
              <w:t>.</w:t>
            </w:r>
            <w:r w:rsidR="00412463" w:rsidRPr="00955762">
              <w:rPr>
                <w:rFonts w:hint="eastAsia"/>
                <w:b/>
                <w:bCs/>
                <w:sz w:val="24"/>
              </w:rPr>
              <w:t>劳动定员及工作制度</w:t>
            </w:r>
          </w:p>
          <w:p w14:paraId="603C15C5" w14:textId="231C314D" w:rsidR="0069555D" w:rsidRPr="0069555D" w:rsidRDefault="00412463" w:rsidP="0069555D">
            <w:pPr>
              <w:adjustRightInd w:val="0"/>
              <w:snapToGrid w:val="0"/>
              <w:spacing w:line="360" w:lineRule="auto"/>
              <w:ind w:firstLineChars="200" w:firstLine="480"/>
              <w:rPr>
                <w:bCs/>
                <w:sz w:val="24"/>
              </w:rPr>
            </w:pPr>
            <w:r w:rsidRPr="00955762">
              <w:rPr>
                <w:rFonts w:hint="eastAsia"/>
                <w:bCs/>
                <w:sz w:val="24"/>
              </w:rPr>
              <w:t>项目劳动定员</w:t>
            </w:r>
            <w:r w:rsidR="00FD0A1D" w:rsidRPr="00955762">
              <w:rPr>
                <w:bCs/>
                <w:sz w:val="24"/>
              </w:rPr>
              <w:t>20</w:t>
            </w:r>
            <w:r w:rsidRPr="00955762">
              <w:rPr>
                <w:bCs/>
                <w:sz w:val="24"/>
              </w:rPr>
              <w:t>人</w:t>
            </w:r>
            <w:r w:rsidRPr="00955762">
              <w:rPr>
                <w:rFonts w:hint="eastAsia"/>
                <w:bCs/>
                <w:sz w:val="24"/>
              </w:rPr>
              <w:t>，</w:t>
            </w:r>
            <w:r w:rsidR="00860981" w:rsidRPr="00955762">
              <w:rPr>
                <w:rFonts w:hint="eastAsia"/>
                <w:bCs/>
                <w:sz w:val="24"/>
              </w:rPr>
              <w:t>厂</w:t>
            </w:r>
            <w:r w:rsidRPr="00955762">
              <w:rPr>
                <w:rFonts w:hint="eastAsia"/>
                <w:bCs/>
                <w:sz w:val="24"/>
              </w:rPr>
              <w:t>内</w:t>
            </w:r>
            <w:r w:rsidR="00860981" w:rsidRPr="00955762">
              <w:rPr>
                <w:rFonts w:hint="eastAsia"/>
                <w:bCs/>
                <w:sz w:val="24"/>
              </w:rPr>
              <w:t>设</w:t>
            </w:r>
            <w:r w:rsidRPr="00955762">
              <w:rPr>
                <w:rFonts w:hint="eastAsia"/>
                <w:bCs/>
                <w:sz w:val="24"/>
              </w:rPr>
              <w:t>食宿，年工作日为</w:t>
            </w:r>
            <w:r w:rsidRPr="00955762">
              <w:rPr>
                <w:rFonts w:hint="eastAsia"/>
                <w:bCs/>
                <w:sz w:val="24"/>
              </w:rPr>
              <w:t>300</w:t>
            </w:r>
            <w:r w:rsidRPr="00955762">
              <w:rPr>
                <w:rFonts w:hint="eastAsia"/>
                <w:bCs/>
                <w:sz w:val="24"/>
              </w:rPr>
              <w:t>天；工作制度实行</w:t>
            </w:r>
            <w:r w:rsidRPr="00955762">
              <w:rPr>
                <w:rFonts w:hint="eastAsia"/>
                <w:bCs/>
                <w:sz w:val="24"/>
              </w:rPr>
              <w:t>8</w:t>
            </w:r>
            <w:r w:rsidRPr="00955762">
              <w:rPr>
                <w:rFonts w:hint="eastAsia"/>
                <w:bCs/>
                <w:sz w:val="24"/>
              </w:rPr>
              <w:t>小时</w:t>
            </w:r>
            <w:r w:rsidRPr="00955762">
              <w:rPr>
                <w:rFonts w:hint="eastAsia"/>
                <w:bCs/>
                <w:sz w:val="24"/>
              </w:rPr>
              <w:t>/</w:t>
            </w:r>
            <w:r w:rsidRPr="00955762">
              <w:rPr>
                <w:rFonts w:hint="eastAsia"/>
                <w:bCs/>
                <w:sz w:val="24"/>
              </w:rPr>
              <w:t>班，单班制。</w:t>
            </w:r>
          </w:p>
          <w:p w14:paraId="32711104" w14:textId="2A6D0B8D" w:rsidR="00412463" w:rsidRPr="00955762" w:rsidRDefault="0069555D" w:rsidP="002C15D7">
            <w:pPr>
              <w:adjustRightInd w:val="0"/>
              <w:snapToGrid w:val="0"/>
              <w:spacing w:line="360" w:lineRule="auto"/>
              <w:ind w:firstLineChars="200" w:firstLine="482"/>
              <w:rPr>
                <w:b/>
                <w:bCs/>
                <w:sz w:val="24"/>
              </w:rPr>
            </w:pPr>
            <w:r>
              <w:rPr>
                <w:b/>
                <w:bCs/>
                <w:sz w:val="24"/>
              </w:rPr>
              <w:t>10</w:t>
            </w:r>
            <w:r w:rsidR="002C15D7" w:rsidRPr="00955762">
              <w:rPr>
                <w:b/>
                <w:bCs/>
                <w:sz w:val="24"/>
              </w:rPr>
              <w:t>.</w:t>
            </w:r>
            <w:r w:rsidR="00412463" w:rsidRPr="00955762">
              <w:rPr>
                <w:rFonts w:hint="eastAsia"/>
                <w:b/>
                <w:bCs/>
                <w:sz w:val="24"/>
              </w:rPr>
              <w:t>厂区平面布置</w:t>
            </w:r>
          </w:p>
          <w:p w14:paraId="1A4B3F2B" w14:textId="14E29E54" w:rsidR="00A079A8" w:rsidRPr="00955762" w:rsidRDefault="005923ED" w:rsidP="002B2FD0">
            <w:pPr>
              <w:adjustRightInd w:val="0"/>
              <w:snapToGrid w:val="0"/>
              <w:spacing w:line="360" w:lineRule="auto"/>
              <w:ind w:firstLineChars="200" w:firstLine="480"/>
              <w:rPr>
                <w:bCs/>
                <w:sz w:val="24"/>
              </w:rPr>
            </w:pPr>
            <w:r w:rsidRPr="00955762">
              <w:rPr>
                <w:rFonts w:hint="eastAsia"/>
                <w:bCs/>
                <w:color w:val="000000" w:themeColor="text1"/>
                <w:sz w:val="24"/>
              </w:rPr>
              <w:t>本次生产项目拟建厂区</w:t>
            </w:r>
            <w:r w:rsidR="00A079A8" w:rsidRPr="00955762">
              <w:rPr>
                <w:rFonts w:hint="eastAsia"/>
                <w:bCs/>
                <w:color w:val="000000" w:themeColor="text1"/>
                <w:sz w:val="24"/>
              </w:rPr>
              <w:t>整体呈</w:t>
            </w:r>
            <w:r w:rsidR="00A079A8" w:rsidRPr="00955762">
              <w:rPr>
                <w:rFonts w:hint="eastAsia"/>
                <w:bCs/>
                <w:sz w:val="24"/>
              </w:rPr>
              <w:t>长方形，长约</w:t>
            </w:r>
            <w:r w:rsidR="00FD0A1D" w:rsidRPr="00955762">
              <w:rPr>
                <w:bCs/>
                <w:sz w:val="24"/>
              </w:rPr>
              <w:t>78</w:t>
            </w:r>
            <w:r w:rsidR="009617D9" w:rsidRPr="00955762">
              <w:rPr>
                <w:rFonts w:hint="eastAsia"/>
                <w:bCs/>
                <w:sz w:val="24"/>
              </w:rPr>
              <w:t>m</w:t>
            </w:r>
            <w:r w:rsidR="00A079A8" w:rsidRPr="00955762">
              <w:rPr>
                <w:rFonts w:hint="eastAsia"/>
                <w:bCs/>
                <w:sz w:val="24"/>
              </w:rPr>
              <w:t>，宽约</w:t>
            </w:r>
            <w:r w:rsidR="000168FF" w:rsidRPr="00955762">
              <w:rPr>
                <w:bCs/>
                <w:sz w:val="24"/>
              </w:rPr>
              <w:t>59</w:t>
            </w:r>
            <w:r w:rsidR="009617D9" w:rsidRPr="00955762">
              <w:rPr>
                <w:rFonts w:hint="eastAsia"/>
                <w:bCs/>
                <w:sz w:val="24"/>
              </w:rPr>
              <w:t>m</w:t>
            </w:r>
            <w:r w:rsidR="009851D0" w:rsidRPr="00955762">
              <w:rPr>
                <w:rFonts w:hint="eastAsia"/>
                <w:bCs/>
                <w:sz w:val="24"/>
              </w:rPr>
              <w:t>。</w:t>
            </w:r>
            <w:r w:rsidR="00A079A8" w:rsidRPr="00955762">
              <w:rPr>
                <w:rFonts w:hint="eastAsia"/>
                <w:bCs/>
                <w:sz w:val="24"/>
              </w:rPr>
              <w:t>依据</w:t>
            </w:r>
            <w:r w:rsidR="00FD0A1D" w:rsidRPr="00955762">
              <w:rPr>
                <w:rFonts w:hint="eastAsia"/>
                <w:bCs/>
                <w:sz w:val="24"/>
              </w:rPr>
              <w:t>设计</w:t>
            </w:r>
            <w:r w:rsidR="00A079A8" w:rsidRPr="00955762">
              <w:rPr>
                <w:rFonts w:hint="eastAsia"/>
                <w:bCs/>
                <w:sz w:val="24"/>
              </w:rPr>
              <w:t>，将整个场地分为</w:t>
            </w:r>
            <w:r w:rsidR="00FD0A1D" w:rsidRPr="00955762">
              <w:rPr>
                <w:rFonts w:hint="eastAsia"/>
                <w:bCs/>
                <w:sz w:val="24"/>
              </w:rPr>
              <w:t>研发中心</w:t>
            </w:r>
            <w:r w:rsidR="00A079A8" w:rsidRPr="00955762">
              <w:rPr>
                <w:rFonts w:hint="eastAsia"/>
                <w:bCs/>
                <w:sz w:val="24"/>
              </w:rPr>
              <w:t>和生产区</w:t>
            </w:r>
            <w:r w:rsidR="006E746E" w:rsidRPr="00955762">
              <w:rPr>
                <w:rFonts w:hint="eastAsia"/>
                <w:bCs/>
                <w:sz w:val="24"/>
              </w:rPr>
              <w:t>，位于厂区入口西侧</w:t>
            </w:r>
            <w:r w:rsidR="00A079A8" w:rsidRPr="00955762">
              <w:rPr>
                <w:rFonts w:hint="eastAsia"/>
                <w:bCs/>
                <w:sz w:val="24"/>
              </w:rPr>
              <w:t>。</w:t>
            </w:r>
            <w:r w:rsidR="006E746E" w:rsidRPr="00955762">
              <w:rPr>
                <w:rFonts w:hint="eastAsia"/>
                <w:bCs/>
                <w:sz w:val="24"/>
              </w:rPr>
              <w:t>研发检测中心</w:t>
            </w:r>
            <w:r w:rsidR="00A079A8" w:rsidRPr="00955762">
              <w:rPr>
                <w:rFonts w:hint="eastAsia"/>
                <w:bCs/>
                <w:sz w:val="24"/>
              </w:rPr>
              <w:t>置于</w:t>
            </w:r>
            <w:proofErr w:type="gramStart"/>
            <w:r w:rsidR="00A079A8" w:rsidRPr="00955762">
              <w:rPr>
                <w:rFonts w:hint="eastAsia"/>
                <w:bCs/>
                <w:sz w:val="24"/>
              </w:rPr>
              <w:t>厂区</w:t>
            </w:r>
            <w:r w:rsidR="006E746E" w:rsidRPr="00955762">
              <w:rPr>
                <w:rFonts w:hint="eastAsia"/>
                <w:bCs/>
                <w:sz w:val="24"/>
              </w:rPr>
              <w:t>西</w:t>
            </w:r>
            <w:proofErr w:type="gramEnd"/>
            <w:r w:rsidR="00A079A8" w:rsidRPr="00955762">
              <w:rPr>
                <w:rFonts w:hint="eastAsia"/>
                <w:bCs/>
                <w:sz w:val="24"/>
              </w:rPr>
              <w:t>南侧，包括一栋六层的研发检测中心及其它配套，以满足厂区的实验检测功能使用。生产区</w:t>
            </w:r>
            <w:r w:rsidR="00FD0A1D" w:rsidRPr="00955762">
              <w:rPr>
                <w:rFonts w:hint="eastAsia"/>
                <w:bCs/>
                <w:sz w:val="24"/>
              </w:rPr>
              <w:t>为长方形</w:t>
            </w:r>
            <w:r w:rsidR="00A079A8" w:rsidRPr="00955762">
              <w:rPr>
                <w:rFonts w:hint="eastAsia"/>
                <w:bCs/>
                <w:sz w:val="24"/>
              </w:rPr>
              <w:t>的</w:t>
            </w:r>
            <w:r w:rsidR="00F70669" w:rsidRPr="00955762">
              <w:rPr>
                <w:rFonts w:hint="eastAsia"/>
                <w:bCs/>
                <w:sz w:val="24"/>
              </w:rPr>
              <w:t>生产</w:t>
            </w:r>
            <w:r w:rsidR="00A079A8" w:rsidRPr="00955762">
              <w:rPr>
                <w:rFonts w:hint="eastAsia"/>
                <w:bCs/>
                <w:sz w:val="24"/>
              </w:rPr>
              <w:t>厂房，厂房内从北至南依次为</w:t>
            </w:r>
            <w:r w:rsidR="008405DB" w:rsidRPr="00955762">
              <w:rPr>
                <w:rFonts w:hint="eastAsia"/>
                <w:bCs/>
                <w:sz w:val="24"/>
              </w:rPr>
              <w:t>破碎区</w:t>
            </w:r>
            <w:r w:rsidR="00A079A8" w:rsidRPr="00955762">
              <w:rPr>
                <w:rFonts w:hint="eastAsia"/>
                <w:bCs/>
                <w:sz w:val="24"/>
              </w:rPr>
              <w:t>、</w:t>
            </w:r>
            <w:proofErr w:type="gramStart"/>
            <w:r w:rsidR="00F70669" w:rsidRPr="00955762">
              <w:rPr>
                <w:rFonts w:hint="eastAsia"/>
                <w:bCs/>
                <w:sz w:val="24"/>
              </w:rPr>
              <w:t>磨粉区</w:t>
            </w:r>
            <w:proofErr w:type="gramEnd"/>
            <w:r w:rsidR="00A079A8" w:rsidRPr="00955762">
              <w:rPr>
                <w:rFonts w:hint="eastAsia"/>
                <w:bCs/>
                <w:sz w:val="24"/>
              </w:rPr>
              <w:t>和成品堆放区，形成重晶石粉完整的生产加工流程。</w:t>
            </w:r>
          </w:p>
          <w:p w14:paraId="401EAC3E" w14:textId="1E9E68E8" w:rsidR="00A079A8" w:rsidRPr="00955762" w:rsidRDefault="00A079A8" w:rsidP="002B2FD0">
            <w:pPr>
              <w:adjustRightInd w:val="0"/>
              <w:snapToGrid w:val="0"/>
              <w:spacing w:line="360" w:lineRule="auto"/>
              <w:ind w:firstLineChars="200" w:firstLine="480"/>
              <w:rPr>
                <w:bCs/>
                <w:sz w:val="24"/>
              </w:rPr>
            </w:pPr>
            <w:r w:rsidRPr="00955762">
              <w:rPr>
                <w:rFonts w:hint="eastAsia"/>
                <w:bCs/>
                <w:sz w:val="24"/>
              </w:rPr>
              <w:t>厂区设置了一个对外联系的出入口，出入口的宽度为</w:t>
            </w:r>
            <w:r w:rsidRPr="00955762">
              <w:rPr>
                <w:bCs/>
                <w:sz w:val="24"/>
              </w:rPr>
              <w:t>12</w:t>
            </w:r>
            <w:r w:rsidR="008405DB" w:rsidRPr="00955762">
              <w:rPr>
                <w:rFonts w:hint="eastAsia"/>
                <w:bCs/>
                <w:sz w:val="24"/>
              </w:rPr>
              <w:t>m</w:t>
            </w:r>
            <w:r w:rsidRPr="00955762">
              <w:rPr>
                <w:rFonts w:hint="eastAsia"/>
                <w:bCs/>
                <w:sz w:val="24"/>
              </w:rPr>
              <w:t>。入口处设置有洗车机、计量区、磅房和门卫。</w:t>
            </w:r>
            <w:r w:rsidR="006C77C3" w:rsidRPr="00955762">
              <w:rPr>
                <w:rFonts w:hint="eastAsia"/>
                <w:bCs/>
                <w:sz w:val="24"/>
              </w:rPr>
              <w:t>在研发中心楼西侧新设置</w:t>
            </w:r>
            <w:r w:rsidRPr="00955762">
              <w:rPr>
                <w:rFonts w:hint="eastAsia"/>
                <w:bCs/>
                <w:sz w:val="24"/>
              </w:rPr>
              <w:t>大型车辆的停车位</w:t>
            </w:r>
            <w:r w:rsidR="006C77C3" w:rsidRPr="00955762">
              <w:rPr>
                <w:bCs/>
                <w:sz w:val="24"/>
              </w:rPr>
              <w:t>5</w:t>
            </w:r>
            <w:r w:rsidR="006C77C3" w:rsidRPr="00955762">
              <w:rPr>
                <w:rFonts w:hint="eastAsia"/>
                <w:bCs/>
                <w:sz w:val="24"/>
              </w:rPr>
              <w:t>个</w:t>
            </w:r>
            <w:r w:rsidRPr="00955762">
              <w:rPr>
                <w:rFonts w:hint="eastAsia"/>
                <w:bCs/>
                <w:sz w:val="24"/>
              </w:rPr>
              <w:t>，在成品区装载后经计量区和洗车机至北环线。设计合理布置出入口，组织车型流线，满足场地道路畅通及消防安全。</w:t>
            </w:r>
          </w:p>
          <w:p w14:paraId="07D773F2" w14:textId="4BDA25EA" w:rsidR="0049522C" w:rsidRPr="00955762" w:rsidRDefault="00A079A8" w:rsidP="002B2FD0">
            <w:pPr>
              <w:adjustRightInd w:val="0"/>
              <w:snapToGrid w:val="0"/>
              <w:spacing w:line="360" w:lineRule="auto"/>
              <w:ind w:firstLineChars="200" w:firstLine="480"/>
            </w:pPr>
            <w:r w:rsidRPr="00955762">
              <w:rPr>
                <w:rFonts w:hint="eastAsia"/>
                <w:bCs/>
                <w:sz w:val="24"/>
              </w:rPr>
              <w:t>综上所述，项目各建筑物布置可做到既紧密连接，有利于提高生产效率，又有机分割，互不干扰，项目总图布置分区明确、布置较为合理。</w:t>
            </w:r>
          </w:p>
        </w:tc>
      </w:tr>
      <w:tr w:rsidR="00412463" w:rsidRPr="004F5E7B" w14:paraId="67ECB81E" w14:textId="77777777" w:rsidTr="00F25138">
        <w:trPr>
          <w:trHeight w:val="4389"/>
          <w:jc w:val="center"/>
        </w:trPr>
        <w:tc>
          <w:tcPr>
            <w:tcW w:w="476" w:type="dxa"/>
            <w:vAlign w:val="center"/>
          </w:tcPr>
          <w:p w14:paraId="435E0DFF" w14:textId="77777777" w:rsidR="00412463" w:rsidRPr="004F5E7B" w:rsidRDefault="00412463" w:rsidP="002B2FD0">
            <w:pPr>
              <w:pStyle w:val="ae"/>
              <w:widowControl w:val="0"/>
              <w:adjustRightInd w:val="0"/>
              <w:snapToGrid w:val="0"/>
              <w:spacing w:before="0" w:beforeAutospacing="0" w:after="0" w:afterAutospacing="0"/>
              <w:jc w:val="center"/>
              <w:rPr>
                <w:rFonts w:cs="宋体"/>
                <w:szCs w:val="24"/>
              </w:rPr>
            </w:pPr>
            <w:r w:rsidRPr="004F5E7B">
              <w:rPr>
                <w:rFonts w:cs="宋体" w:hint="eastAsia"/>
                <w:szCs w:val="24"/>
              </w:rPr>
              <w:lastRenderedPageBreak/>
              <w:t>工艺流程和产排污环节</w:t>
            </w:r>
          </w:p>
        </w:tc>
        <w:tc>
          <w:tcPr>
            <w:tcW w:w="8584" w:type="dxa"/>
          </w:tcPr>
          <w:p w14:paraId="0A4BB972" w14:textId="3BFB3EFE" w:rsidR="002D7AA7" w:rsidRPr="00955762" w:rsidRDefault="002C15D7" w:rsidP="002C15D7">
            <w:pPr>
              <w:pStyle w:val="afe"/>
              <w:ind w:left="480" w:firstLineChars="0" w:firstLine="0"/>
              <w:rPr>
                <w:b/>
              </w:rPr>
            </w:pPr>
            <w:r w:rsidRPr="00955762">
              <w:rPr>
                <w:rFonts w:hint="eastAsia"/>
                <w:b/>
                <w:lang w:eastAsia="zh-CN"/>
              </w:rPr>
              <w:t>1</w:t>
            </w:r>
            <w:r w:rsidRPr="00955762">
              <w:rPr>
                <w:b/>
                <w:lang w:eastAsia="zh-CN"/>
              </w:rPr>
              <w:t>.</w:t>
            </w:r>
            <w:r w:rsidR="00412463" w:rsidRPr="00955762">
              <w:rPr>
                <w:rFonts w:hint="eastAsia"/>
                <w:b/>
                <w:lang w:eastAsia="zh-CN"/>
              </w:rPr>
              <w:t>生产</w:t>
            </w:r>
            <w:r w:rsidR="00412463" w:rsidRPr="00955762">
              <w:rPr>
                <w:b/>
              </w:rPr>
              <w:t>工艺流程</w:t>
            </w:r>
          </w:p>
          <w:p w14:paraId="1ADC88A1" w14:textId="77777777" w:rsidR="00775E89" w:rsidRPr="00955762" w:rsidRDefault="00775E89" w:rsidP="002B2FD0">
            <w:pPr>
              <w:spacing w:line="360" w:lineRule="auto"/>
              <w:ind w:firstLineChars="200" w:firstLine="480"/>
              <w:rPr>
                <w:sz w:val="24"/>
                <w:lang w:val="en-GB"/>
              </w:rPr>
            </w:pPr>
            <w:r w:rsidRPr="00955762">
              <w:rPr>
                <w:sz w:val="24"/>
                <w:lang w:val="en-GB"/>
              </w:rPr>
              <w:t>本项目环境影响时段主要为施工期和运营期。</w:t>
            </w:r>
          </w:p>
          <w:p w14:paraId="19725AB0" w14:textId="77777777" w:rsidR="00775E89" w:rsidRPr="00955762" w:rsidRDefault="00775E89" w:rsidP="002B2FD0">
            <w:pPr>
              <w:spacing w:line="360" w:lineRule="auto"/>
              <w:ind w:firstLineChars="200" w:firstLine="480"/>
              <w:rPr>
                <w:sz w:val="24"/>
                <w:lang w:val="en-GB"/>
              </w:rPr>
            </w:pPr>
            <w:r w:rsidRPr="00955762">
              <w:rPr>
                <w:sz w:val="24"/>
                <w:lang w:val="en-GB"/>
              </w:rPr>
              <w:t>（</w:t>
            </w:r>
            <w:r w:rsidRPr="00955762">
              <w:rPr>
                <w:sz w:val="24"/>
                <w:lang w:val="en-GB"/>
              </w:rPr>
              <w:t>1</w:t>
            </w:r>
            <w:r w:rsidRPr="00955762">
              <w:rPr>
                <w:sz w:val="24"/>
                <w:lang w:val="en-GB"/>
              </w:rPr>
              <w:t>）施工期工艺流程</w:t>
            </w:r>
            <w:proofErr w:type="gramStart"/>
            <w:r w:rsidRPr="00955762">
              <w:rPr>
                <w:sz w:val="24"/>
                <w:lang w:val="en-GB"/>
              </w:rPr>
              <w:t>及产污环节</w:t>
            </w:r>
            <w:proofErr w:type="gramEnd"/>
          </w:p>
          <w:p w14:paraId="530DCF61" w14:textId="2FF95A56" w:rsidR="00CA596C" w:rsidRDefault="00CA596C" w:rsidP="002B2FD0">
            <w:pPr>
              <w:spacing w:line="360" w:lineRule="auto"/>
              <w:ind w:firstLineChars="200" w:firstLine="420"/>
            </w:pPr>
            <w:r w:rsidRPr="00955762">
              <w:rPr>
                <w:noProof/>
              </w:rPr>
              <mc:AlternateContent>
                <mc:Choice Requires="wpg">
                  <w:drawing>
                    <wp:anchor distT="0" distB="0" distL="114300" distR="114300" simplePos="0" relativeHeight="251720704" behindDoc="0" locked="0" layoutInCell="1" allowOverlap="1" wp14:anchorId="6B1DF0B1" wp14:editId="76F837EF">
                      <wp:simplePos x="0" y="0"/>
                      <wp:positionH relativeFrom="column">
                        <wp:posOffset>373478</wp:posOffset>
                      </wp:positionH>
                      <wp:positionV relativeFrom="paragraph">
                        <wp:posOffset>520945</wp:posOffset>
                      </wp:positionV>
                      <wp:extent cx="4528185" cy="1537335"/>
                      <wp:effectExtent l="0" t="0" r="24765" b="5715"/>
                      <wp:wrapTopAndBottom/>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185" cy="1537335"/>
                                <a:chOff x="0" y="0"/>
                                <a:chExt cx="7131" cy="2421"/>
                              </a:xfrm>
                            </wpg:grpSpPr>
                            <wps:wsp>
                              <wps:cNvPr id="100" name="文本框 2140"/>
                              <wps:cNvSpPr txBox="1">
                                <a:spLocks noChangeArrowheads="1"/>
                              </wps:cNvSpPr>
                              <wps:spPr bwMode="auto">
                                <a:xfrm>
                                  <a:off x="1930" y="2024"/>
                                  <a:ext cx="1780"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79DEC" w14:textId="77777777" w:rsidR="00FD37E8" w:rsidRDefault="00FD37E8" w:rsidP="00775E89">
                                    <w:pPr>
                                      <w:adjustRightInd w:val="0"/>
                                      <w:snapToGrid w:val="0"/>
                                      <w:spacing w:line="240" w:lineRule="atLeast"/>
                                      <w:jc w:val="center"/>
                                    </w:pPr>
                                    <w:r>
                                      <w:rPr>
                                        <w:rFonts w:hint="eastAsia"/>
                                        <w:szCs w:val="21"/>
                                      </w:rPr>
                                      <w:t>噪声、粉尘、固废</w:t>
                                    </w:r>
                                  </w:p>
                                </w:txbxContent>
                              </wps:txbx>
                              <wps:bodyPr rot="0" vert="horz" wrap="square" lIns="18000" tIns="45720" rIns="18000" bIns="45720" anchor="t" anchorCtr="0" upright="1">
                                <a:noAutofit/>
                              </wps:bodyPr>
                            </wps:wsp>
                            <wps:wsp>
                              <wps:cNvPr id="101" name="文本框 2141"/>
                              <wps:cNvSpPr txBox="1">
                                <a:spLocks noChangeArrowheads="1"/>
                              </wps:cNvSpPr>
                              <wps:spPr bwMode="auto">
                                <a:xfrm>
                                  <a:off x="0" y="961"/>
                                  <a:ext cx="1005" cy="397"/>
                                </a:xfrm>
                                <a:prstGeom prst="rect">
                                  <a:avLst/>
                                </a:prstGeom>
                                <a:solidFill>
                                  <a:srgbClr val="FFFFFF"/>
                                </a:solidFill>
                                <a:ln w="9525">
                                  <a:solidFill>
                                    <a:srgbClr val="000000"/>
                                  </a:solidFill>
                                  <a:miter lim="800000"/>
                                  <a:headEnd/>
                                  <a:tailEnd/>
                                </a:ln>
                              </wps:spPr>
                              <wps:txbx>
                                <w:txbxContent>
                                  <w:p w14:paraId="364A48F8" w14:textId="77777777" w:rsidR="00FD37E8" w:rsidRDefault="00FD37E8" w:rsidP="00775E89">
                                    <w:pPr>
                                      <w:adjustRightInd w:val="0"/>
                                      <w:snapToGrid w:val="0"/>
                                      <w:spacing w:line="240" w:lineRule="atLeast"/>
                                      <w:jc w:val="center"/>
                                    </w:pPr>
                                    <w:r>
                                      <w:rPr>
                                        <w:rFonts w:hint="eastAsia"/>
                                        <w:szCs w:val="21"/>
                                      </w:rPr>
                                      <w:t>场地清理</w:t>
                                    </w:r>
                                  </w:p>
                                </w:txbxContent>
                              </wps:txbx>
                              <wps:bodyPr rot="0" vert="horz" wrap="square" lIns="18000" tIns="45720" rIns="18000" bIns="45720" anchor="t" anchorCtr="0" upright="1">
                                <a:noAutofit/>
                              </wps:bodyPr>
                            </wps:wsp>
                            <wps:wsp>
                              <wps:cNvPr id="102" name="文本框 2142"/>
                              <wps:cNvSpPr txBox="1">
                                <a:spLocks noChangeArrowheads="1"/>
                              </wps:cNvSpPr>
                              <wps:spPr bwMode="auto">
                                <a:xfrm>
                                  <a:off x="2436" y="0"/>
                                  <a:ext cx="63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CFE14" w14:textId="77777777" w:rsidR="00FD37E8" w:rsidRDefault="00FD37E8" w:rsidP="00775E89">
                                    <w:pPr>
                                      <w:adjustRightInd w:val="0"/>
                                      <w:snapToGrid w:val="0"/>
                                      <w:spacing w:line="240" w:lineRule="atLeast"/>
                                      <w:jc w:val="center"/>
                                      <w:rPr>
                                        <w:szCs w:val="21"/>
                                      </w:rPr>
                                    </w:pPr>
                                    <w:r>
                                      <w:rPr>
                                        <w:rFonts w:hint="eastAsia"/>
                                        <w:szCs w:val="21"/>
                                      </w:rPr>
                                      <w:t>废水</w:t>
                                    </w:r>
                                  </w:p>
                                </w:txbxContent>
                              </wps:txbx>
                              <wps:bodyPr rot="0" vert="horz" wrap="square" lIns="18000" tIns="45720" rIns="18000" bIns="45720" anchor="t" anchorCtr="0" upright="1">
                                <a:noAutofit/>
                              </wps:bodyPr>
                            </wps:wsp>
                            <wps:wsp>
                              <wps:cNvPr id="103" name="文本框 2144"/>
                              <wps:cNvSpPr txBox="1">
                                <a:spLocks noChangeArrowheads="1"/>
                              </wps:cNvSpPr>
                              <wps:spPr bwMode="auto">
                                <a:xfrm>
                                  <a:off x="6016" y="984"/>
                                  <a:ext cx="1115" cy="397"/>
                                </a:xfrm>
                                <a:prstGeom prst="rect">
                                  <a:avLst/>
                                </a:prstGeom>
                                <a:solidFill>
                                  <a:srgbClr val="FFFFFF"/>
                                </a:solidFill>
                                <a:ln w="9525">
                                  <a:solidFill>
                                    <a:srgbClr val="000000"/>
                                  </a:solidFill>
                                  <a:miter lim="800000"/>
                                  <a:headEnd/>
                                  <a:tailEnd/>
                                </a:ln>
                              </wps:spPr>
                              <wps:txbx>
                                <w:txbxContent>
                                  <w:p w14:paraId="3FF29275" w14:textId="77777777" w:rsidR="00FD37E8" w:rsidRDefault="00FD37E8" w:rsidP="00775E89">
                                    <w:pPr>
                                      <w:adjustRightInd w:val="0"/>
                                      <w:snapToGrid w:val="0"/>
                                      <w:spacing w:line="240" w:lineRule="atLeast"/>
                                      <w:jc w:val="center"/>
                                      <w:rPr>
                                        <w:szCs w:val="21"/>
                                      </w:rPr>
                                    </w:pPr>
                                    <w:r>
                                      <w:rPr>
                                        <w:rFonts w:hint="eastAsia"/>
                                        <w:szCs w:val="21"/>
                                      </w:rPr>
                                      <w:t>投入使用</w:t>
                                    </w:r>
                                  </w:p>
                                </w:txbxContent>
                              </wps:txbx>
                              <wps:bodyPr rot="0" vert="horz" wrap="square" lIns="18000" tIns="45720" rIns="18000" bIns="45720" anchor="t" anchorCtr="0" upright="1">
                                <a:noAutofit/>
                              </wps:bodyPr>
                            </wps:wsp>
                            <wps:wsp>
                              <wps:cNvPr id="104" name="文本框 2145"/>
                              <wps:cNvSpPr txBox="1">
                                <a:spLocks noChangeArrowheads="1"/>
                              </wps:cNvSpPr>
                              <wps:spPr bwMode="auto">
                                <a:xfrm>
                                  <a:off x="4515" y="984"/>
                                  <a:ext cx="1003" cy="397"/>
                                </a:xfrm>
                                <a:prstGeom prst="rect">
                                  <a:avLst/>
                                </a:prstGeom>
                                <a:solidFill>
                                  <a:srgbClr val="FFFFFF"/>
                                </a:solidFill>
                                <a:ln w="9525">
                                  <a:solidFill>
                                    <a:srgbClr val="000000"/>
                                  </a:solidFill>
                                  <a:miter lim="800000"/>
                                  <a:headEnd/>
                                  <a:tailEnd/>
                                </a:ln>
                              </wps:spPr>
                              <wps:txbx>
                                <w:txbxContent>
                                  <w:p w14:paraId="307B42D1" w14:textId="77777777" w:rsidR="00FD37E8" w:rsidRDefault="00FD37E8" w:rsidP="00775E89">
                                    <w:pPr>
                                      <w:adjustRightInd w:val="0"/>
                                      <w:snapToGrid w:val="0"/>
                                      <w:spacing w:line="240" w:lineRule="atLeast"/>
                                      <w:jc w:val="center"/>
                                      <w:rPr>
                                        <w:szCs w:val="21"/>
                                      </w:rPr>
                                    </w:pPr>
                                    <w:r>
                                      <w:rPr>
                                        <w:rFonts w:hint="eastAsia"/>
                                        <w:szCs w:val="21"/>
                                      </w:rPr>
                                      <w:t>设备安装</w:t>
                                    </w:r>
                                  </w:p>
                                  <w:p w14:paraId="03BF0A58" w14:textId="77777777" w:rsidR="00FD37E8" w:rsidRDefault="00FD37E8" w:rsidP="00775E89">
                                    <w:pPr>
                                      <w:jc w:val="center"/>
                                    </w:pPr>
                                  </w:p>
                                </w:txbxContent>
                              </wps:txbx>
                              <wps:bodyPr rot="0" vert="horz" wrap="square" lIns="18000" tIns="45720" rIns="18000" bIns="45720" anchor="t" anchorCtr="0" upright="1">
                                <a:noAutofit/>
                              </wps:bodyPr>
                            </wps:wsp>
                            <wps:wsp>
                              <wps:cNvPr id="105" name="文本框 2146"/>
                              <wps:cNvSpPr txBox="1">
                                <a:spLocks noChangeArrowheads="1"/>
                              </wps:cNvSpPr>
                              <wps:spPr bwMode="auto">
                                <a:xfrm>
                                  <a:off x="3005" y="996"/>
                                  <a:ext cx="1004" cy="397"/>
                                </a:xfrm>
                                <a:prstGeom prst="rect">
                                  <a:avLst/>
                                </a:prstGeom>
                                <a:solidFill>
                                  <a:srgbClr val="FFFFFF"/>
                                </a:solidFill>
                                <a:ln w="9525">
                                  <a:solidFill>
                                    <a:srgbClr val="000000"/>
                                  </a:solidFill>
                                  <a:miter lim="800000"/>
                                  <a:headEnd/>
                                  <a:tailEnd/>
                                </a:ln>
                              </wps:spPr>
                              <wps:txbx>
                                <w:txbxContent>
                                  <w:p w14:paraId="3E5B83C8" w14:textId="77777777" w:rsidR="00FD37E8" w:rsidRDefault="00FD37E8" w:rsidP="00775E89">
                                    <w:pPr>
                                      <w:adjustRightInd w:val="0"/>
                                      <w:snapToGrid w:val="0"/>
                                      <w:spacing w:line="240" w:lineRule="atLeast"/>
                                      <w:jc w:val="center"/>
                                      <w:rPr>
                                        <w:szCs w:val="21"/>
                                      </w:rPr>
                                    </w:pPr>
                                    <w:r>
                                      <w:rPr>
                                        <w:rFonts w:hint="eastAsia"/>
                                        <w:szCs w:val="21"/>
                                      </w:rPr>
                                      <w:t>主体工程</w:t>
                                    </w:r>
                                  </w:p>
                                  <w:p w14:paraId="57DB6E37" w14:textId="77777777" w:rsidR="00FD37E8" w:rsidRDefault="00FD37E8" w:rsidP="00775E89"/>
                                </w:txbxContent>
                              </wps:txbx>
                              <wps:bodyPr rot="0" vert="horz" wrap="square" lIns="18000" tIns="45720" rIns="18000" bIns="45720" anchor="t" anchorCtr="0" upright="1">
                                <a:noAutofit/>
                              </wps:bodyPr>
                            </wps:wsp>
                            <wps:wsp>
                              <wps:cNvPr id="106" name="文本框 2147"/>
                              <wps:cNvSpPr txBox="1">
                                <a:spLocks noChangeArrowheads="1"/>
                              </wps:cNvSpPr>
                              <wps:spPr bwMode="auto">
                                <a:xfrm>
                                  <a:off x="1501" y="984"/>
                                  <a:ext cx="1004" cy="397"/>
                                </a:xfrm>
                                <a:prstGeom prst="rect">
                                  <a:avLst/>
                                </a:prstGeom>
                                <a:solidFill>
                                  <a:srgbClr val="FFFFFF"/>
                                </a:solidFill>
                                <a:ln w="9525">
                                  <a:solidFill>
                                    <a:srgbClr val="000000"/>
                                  </a:solidFill>
                                  <a:miter lim="800000"/>
                                  <a:headEnd/>
                                  <a:tailEnd/>
                                </a:ln>
                              </wps:spPr>
                              <wps:txbx>
                                <w:txbxContent>
                                  <w:p w14:paraId="221233B4" w14:textId="77777777" w:rsidR="00FD37E8" w:rsidRDefault="00FD37E8" w:rsidP="00775E89">
                                    <w:pPr>
                                      <w:adjustRightInd w:val="0"/>
                                      <w:snapToGrid w:val="0"/>
                                      <w:spacing w:line="240" w:lineRule="atLeast"/>
                                      <w:jc w:val="center"/>
                                    </w:pPr>
                                    <w:r>
                                      <w:rPr>
                                        <w:rFonts w:hint="eastAsia"/>
                                        <w:szCs w:val="21"/>
                                      </w:rPr>
                                      <w:t>基础工程</w:t>
                                    </w:r>
                                  </w:p>
                                </w:txbxContent>
                              </wps:txbx>
                              <wps:bodyPr rot="0" vert="horz" wrap="square" lIns="18000" tIns="45720" rIns="18000" bIns="45720" anchor="t" anchorCtr="0" upright="1">
                                <a:noAutofit/>
                              </wps:bodyPr>
                            </wps:wsp>
                            <wps:wsp>
                              <wps:cNvPr id="107" name="直线 2148"/>
                              <wps:cNvCnPr>
                                <a:cxnSpLocks noChangeShapeType="1"/>
                              </wps:cNvCnPr>
                              <wps:spPr bwMode="auto">
                                <a:xfrm>
                                  <a:off x="1002" y="1190"/>
                                  <a:ext cx="501"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08" name="直线 2149"/>
                              <wps:cNvCnPr>
                                <a:cxnSpLocks noChangeShapeType="1"/>
                              </wps:cNvCnPr>
                              <wps:spPr bwMode="auto">
                                <a:xfrm>
                                  <a:off x="2516" y="1195"/>
                                  <a:ext cx="503"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8" name="直线 2150"/>
                              <wps:cNvCnPr>
                                <a:cxnSpLocks noChangeShapeType="1"/>
                              </wps:cNvCnPr>
                              <wps:spPr bwMode="auto">
                                <a:xfrm>
                                  <a:off x="4014" y="1190"/>
                                  <a:ext cx="502"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10" name="直线 2151"/>
                              <wps:cNvCnPr>
                                <a:cxnSpLocks noChangeShapeType="1"/>
                              </wps:cNvCnPr>
                              <wps:spPr bwMode="auto">
                                <a:xfrm>
                                  <a:off x="5520" y="1190"/>
                                  <a:ext cx="502"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111" name="直线 2153"/>
                              <wps:cNvCnPr>
                                <a:cxnSpLocks noChangeShapeType="1"/>
                              </wps:cNvCnPr>
                              <wps:spPr bwMode="auto">
                                <a:xfrm>
                                  <a:off x="2758" y="1681"/>
                                  <a:ext cx="2" cy="340"/>
                                </a:xfrm>
                                <a:prstGeom prst="line">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112" name="直线 2154"/>
                              <wps:cNvCnPr>
                                <a:cxnSpLocks noChangeShapeType="1"/>
                              </wps:cNvCnPr>
                              <wps:spPr bwMode="auto">
                                <a:xfrm>
                                  <a:off x="3480" y="726"/>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直线 2155"/>
                              <wps:cNvCnPr>
                                <a:cxnSpLocks noChangeShapeType="1"/>
                              </wps:cNvCnPr>
                              <wps:spPr bwMode="auto">
                                <a:xfrm>
                                  <a:off x="500" y="1436"/>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直线 2156"/>
                              <wps:cNvCnPr>
                                <a:cxnSpLocks noChangeShapeType="1"/>
                              </wps:cNvCnPr>
                              <wps:spPr bwMode="auto">
                                <a:xfrm>
                                  <a:off x="500" y="1681"/>
                                  <a:ext cx="45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直线 2157"/>
                              <wps:cNvCnPr>
                                <a:cxnSpLocks noChangeShapeType="1"/>
                              </wps:cNvCnPr>
                              <wps:spPr bwMode="auto">
                                <a:xfrm flipV="1">
                                  <a:off x="5017" y="1436"/>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直线 2158"/>
                              <wps:cNvCnPr>
                                <a:cxnSpLocks noChangeShapeType="1"/>
                              </wps:cNvCnPr>
                              <wps:spPr bwMode="auto">
                                <a:xfrm flipV="1">
                                  <a:off x="3512" y="1436"/>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直线 2159"/>
                              <wps:cNvCnPr>
                                <a:cxnSpLocks noChangeShapeType="1"/>
                              </wps:cNvCnPr>
                              <wps:spPr bwMode="auto">
                                <a:xfrm flipV="1">
                                  <a:off x="2006" y="1436"/>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直线 2160"/>
                              <wps:cNvCnPr>
                                <a:cxnSpLocks noChangeShapeType="1"/>
                              </wps:cNvCnPr>
                              <wps:spPr bwMode="auto">
                                <a:xfrm>
                                  <a:off x="2005" y="731"/>
                                  <a:ext cx="0" cy="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直线 2161"/>
                              <wps:cNvCnPr>
                                <a:cxnSpLocks noChangeShapeType="1"/>
                              </wps:cNvCnPr>
                              <wps:spPr bwMode="auto">
                                <a:xfrm>
                                  <a:off x="2007" y="723"/>
                                  <a:ext cx="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直线 2162"/>
                              <wps:cNvCnPr>
                                <a:cxnSpLocks noChangeShapeType="1"/>
                              </wps:cNvCnPr>
                              <wps:spPr bwMode="auto">
                                <a:xfrm flipV="1">
                                  <a:off x="2769" y="384"/>
                                  <a:ext cx="0" cy="340"/>
                                </a:xfrm>
                                <a:prstGeom prst="line">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DF0B1" id="组合 27" o:spid="_x0000_s1099" style="position:absolute;left:0;text-align:left;margin-left:29.4pt;margin-top:41pt;width:356.55pt;height:121.05pt;z-index:251720704" coordsize="7131,2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">
                      <v:shape id="文本框 2140" o:spid="_x0000_s1100" type="#_x0000_t202" style="position:absolute;left:1930;top:2024;width:178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" stroked="f">
                        <v:textbox inset=".5mm,,.5mm">
                          <w:txbxContent>
                            <w:p w14:paraId="76A79DEC" w14:textId="77777777" w:rsidR="00FD37E8" w:rsidRDefault="00FD37E8" w:rsidP="00775E89">
                              <w:pPr>
                                <w:adjustRightInd w:val="0"/>
                                <w:snapToGrid w:val="0"/>
                                <w:spacing w:line="240" w:lineRule="atLeast"/>
                                <w:jc w:val="center"/>
                              </w:pPr>
                              <w:r>
                                <w:rPr>
                                  <w:rFonts w:hint="eastAsia"/>
                                  <w:szCs w:val="21"/>
                                </w:rPr>
                                <w:t>噪声、粉尘、固废</w:t>
                              </w:r>
                            </w:p>
                          </w:txbxContent>
                        </v:textbox>
                      </v:shape>
                      <v:shape id="文本框 2141" o:spid="_x0000_s1101" type="#_x0000_t202" style="position:absolute;top:961;width:100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">
                        <v:textbox inset=".5mm,,.5mm">
                          <w:txbxContent>
                            <w:p w14:paraId="364A48F8" w14:textId="77777777" w:rsidR="00FD37E8" w:rsidRDefault="00FD37E8" w:rsidP="00775E89">
                              <w:pPr>
                                <w:adjustRightInd w:val="0"/>
                                <w:snapToGrid w:val="0"/>
                                <w:spacing w:line="240" w:lineRule="atLeast"/>
                                <w:jc w:val="center"/>
                              </w:pPr>
                              <w:r>
                                <w:rPr>
                                  <w:rFonts w:hint="eastAsia"/>
                                  <w:szCs w:val="21"/>
                                </w:rPr>
                                <w:t>场地清理</w:t>
                              </w:r>
                            </w:p>
                          </w:txbxContent>
                        </v:textbox>
                      </v:shape>
                      <v:shape id="文本框 2142" o:spid="_x0000_s1102" type="#_x0000_t202" style="position:absolute;left:2436;width:6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" stroked="f">
                        <v:textbox inset=".5mm,,.5mm">
                          <w:txbxContent>
                            <w:p w14:paraId="15CCFE14" w14:textId="77777777" w:rsidR="00FD37E8" w:rsidRDefault="00FD37E8" w:rsidP="00775E89">
                              <w:pPr>
                                <w:adjustRightInd w:val="0"/>
                                <w:snapToGrid w:val="0"/>
                                <w:spacing w:line="240" w:lineRule="atLeast"/>
                                <w:jc w:val="center"/>
                                <w:rPr>
                                  <w:szCs w:val="21"/>
                                </w:rPr>
                              </w:pPr>
                              <w:r>
                                <w:rPr>
                                  <w:rFonts w:hint="eastAsia"/>
                                  <w:szCs w:val="21"/>
                                </w:rPr>
                                <w:t>废水</w:t>
                              </w:r>
                            </w:p>
                          </w:txbxContent>
                        </v:textbox>
                      </v:shape>
                      <v:shape id="文本框 2144" o:spid="_x0000_s1103" type="#_x0000_t202" style="position:absolute;left:6016;top:984;width:1115;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">
                        <v:textbox inset=".5mm,,.5mm">
                          <w:txbxContent>
                            <w:p w14:paraId="3FF29275" w14:textId="77777777" w:rsidR="00FD37E8" w:rsidRDefault="00FD37E8" w:rsidP="00775E89">
                              <w:pPr>
                                <w:adjustRightInd w:val="0"/>
                                <w:snapToGrid w:val="0"/>
                                <w:spacing w:line="240" w:lineRule="atLeast"/>
                                <w:jc w:val="center"/>
                                <w:rPr>
                                  <w:szCs w:val="21"/>
                                </w:rPr>
                              </w:pPr>
                              <w:r>
                                <w:rPr>
                                  <w:rFonts w:hint="eastAsia"/>
                                  <w:szCs w:val="21"/>
                                </w:rPr>
                                <w:t>投入使用</w:t>
                              </w:r>
                            </w:p>
                          </w:txbxContent>
                        </v:textbox>
                      </v:shape>
                      <v:shape id="文本框 2145" o:spid="_x0000_s1104" type="#_x0000_t202" style="position:absolute;left:4515;top:984;width:100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">
                        <v:textbox inset=".5mm,,.5mm">
                          <w:txbxContent>
                            <w:p w14:paraId="307B42D1" w14:textId="77777777" w:rsidR="00FD37E8" w:rsidRDefault="00FD37E8" w:rsidP="00775E89">
                              <w:pPr>
                                <w:adjustRightInd w:val="0"/>
                                <w:snapToGrid w:val="0"/>
                                <w:spacing w:line="240" w:lineRule="atLeast"/>
                                <w:jc w:val="center"/>
                                <w:rPr>
                                  <w:szCs w:val="21"/>
                                </w:rPr>
                              </w:pPr>
                              <w:r>
                                <w:rPr>
                                  <w:rFonts w:hint="eastAsia"/>
                                  <w:szCs w:val="21"/>
                                </w:rPr>
                                <w:t>设备安装</w:t>
                              </w:r>
                            </w:p>
                            <w:p w14:paraId="03BF0A58" w14:textId="77777777" w:rsidR="00FD37E8" w:rsidRDefault="00FD37E8" w:rsidP="00775E89">
                              <w:pPr>
                                <w:jc w:val="center"/>
                              </w:pPr>
                            </w:p>
                          </w:txbxContent>
                        </v:textbox>
                      </v:shape>
                      <v:shape id="文本框 2146" o:spid="_x0000_s1105" type="#_x0000_t202" style="position:absolute;left:3005;top:996;width:100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">
                        <v:textbox inset=".5mm,,.5mm">
                          <w:txbxContent>
                            <w:p w14:paraId="3E5B83C8" w14:textId="77777777" w:rsidR="00FD37E8" w:rsidRDefault="00FD37E8" w:rsidP="00775E89">
                              <w:pPr>
                                <w:adjustRightInd w:val="0"/>
                                <w:snapToGrid w:val="0"/>
                                <w:spacing w:line="240" w:lineRule="atLeast"/>
                                <w:jc w:val="center"/>
                                <w:rPr>
                                  <w:szCs w:val="21"/>
                                </w:rPr>
                              </w:pPr>
                              <w:r>
                                <w:rPr>
                                  <w:rFonts w:hint="eastAsia"/>
                                  <w:szCs w:val="21"/>
                                </w:rPr>
                                <w:t>主体工程</w:t>
                              </w:r>
                            </w:p>
                            <w:p w14:paraId="57DB6E37" w14:textId="77777777" w:rsidR="00FD37E8" w:rsidRDefault="00FD37E8" w:rsidP="00775E89"/>
                          </w:txbxContent>
                        </v:textbox>
                      </v:shape>
                      <v:shape id="文本框 2147" o:spid="_x0000_s1106" type="#_x0000_t202" style="position:absolute;left:1501;top:984;width:100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">
                        <v:textbox inset=".5mm,,.5mm">
                          <w:txbxContent>
                            <w:p w14:paraId="221233B4" w14:textId="77777777" w:rsidR="00FD37E8" w:rsidRDefault="00FD37E8" w:rsidP="00775E89">
                              <w:pPr>
                                <w:adjustRightInd w:val="0"/>
                                <w:snapToGrid w:val="0"/>
                                <w:spacing w:line="240" w:lineRule="atLeast"/>
                                <w:jc w:val="center"/>
                              </w:pPr>
                              <w:r>
                                <w:rPr>
                                  <w:rFonts w:hint="eastAsia"/>
                                  <w:szCs w:val="21"/>
                                </w:rPr>
                                <w:t>基础工程</w:t>
                              </w:r>
                            </w:p>
                          </w:txbxContent>
                        </v:textbox>
                      </v:shape>
                      <v:line id="直线 2148" o:spid="_x0000_s1107" style="position:absolute;visibility:visible;mso-wrap-style:square" from="1002,1190" to="1503,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">
                        <v:stroke endarrow="classic" endarrowwidth="narrow" endarrowlength="long"/>
                      </v:line>
                      <v:line id="直线 2149" o:spid="_x0000_s1108" style="position:absolute;visibility:visible;mso-wrap-style:square" from="2516,1195" to="3019,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">
                        <v:stroke endarrow="classic" endarrowwidth="narrow" endarrowlength="long"/>
                      </v:line>
                      <v:line id="直线 2150" o:spid="_x0000_s1109" style="position:absolute;visibility:visible;mso-wrap-style:square" from="4014,1190" to="4516,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">
                        <v:stroke endarrow="classic" endarrowwidth="narrow" endarrowlength="long"/>
                      </v:line>
                      <v:line id="直线 2151" o:spid="_x0000_s1110" style="position:absolute;visibility:visible;mso-wrap-style:square" from="5520,1190" to="6022,1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">
                        <v:stroke endarrow="classic" endarrowwidth="narrow" endarrowlength="long"/>
                      </v:line>
                      <v:line id="直线 2153" o:spid="_x0000_s1111" style="position:absolute;visibility:visible;mso-wrap-style:square" from="2758,1681" to="2760,2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">
                        <v:stroke dashstyle="dash" endarrow="classic" endarrowwidth="narrow" endarrowlength="long"/>
                      </v:line>
                      <v:line id="直线 2154" o:spid="_x0000_s1112" style="position:absolute;visibility:visible;mso-wrap-style:square" from="3480,726" to="348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直线 2155" o:spid="_x0000_s1113" style="position:absolute;visibility:visible;mso-wrap-style:square" from="500,1436" to="500,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直线 2156" o:spid="_x0000_s1114" style="position:absolute;visibility:visible;mso-wrap-style:square" from="500,1681" to="5017,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直线 2157" o:spid="_x0000_s1115" style="position:absolute;flip:y;visibility:visible;mso-wrap-style:square" from="5017,1436" to="5017,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line id="直线 2158" o:spid="_x0000_s1116" style="position:absolute;flip:y;visibility:visible;mso-wrap-style:square" from="3512,1436" to="3512,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直线 2159" o:spid="_x0000_s1117" style="position:absolute;flip:y;visibility:visible;mso-wrap-style:square" from="2006,1436" to="2006,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"/>
                      <v:line id="直线 2160" o:spid="_x0000_s1118" style="position:absolute;visibility:visible;mso-wrap-style:square" from="2005,731" to="200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直线 2161" o:spid="_x0000_s1119" style="position:absolute;visibility:visible;mso-wrap-style:square" from="2007,723" to="3477,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直线 2162" o:spid="_x0000_s1120" style="position:absolute;flip:y;visibility:visible;mso-wrap-style:square" from="2769,384" to="276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">
                        <v:stroke dashstyle="dash" endarrow="classic" endarrowwidth="narrow" endarrowlength="long"/>
                      </v:line>
                      <w10:wrap type="topAndBottom"/>
                    </v:group>
                  </w:pict>
                </mc:Fallback>
              </mc:AlternateContent>
            </w:r>
            <w:r w:rsidR="00775E89" w:rsidRPr="00955762">
              <w:rPr>
                <w:sz w:val="24"/>
                <w:lang w:val="en-GB"/>
              </w:rPr>
              <w:t>施工期主要包括场地清理、基础工程、主体施工、设备安装等活动。施工期</w:t>
            </w:r>
            <w:proofErr w:type="gramStart"/>
            <w:r w:rsidR="00775E89" w:rsidRPr="00955762">
              <w:rPr>
                <w:sz w:val="24"/>
                <w:lang w:val="en-GB"/>
              </w:rPr>
              <w:t>主要产污环节</w:t>
            </w:r>
            <w:proofErr w:type="gramEnd"/>
            <w:r w:rsidR="00775E89" w:rsidRPr="00955762">
              <w:rPr>
                <w:sz w:val="24"/>
                <w:lang w:val="en-GB"/>
              </w:rPr>
              <w:t>详见图</w:t>
            </w:r>
            <w:r w:rsidR="00775E89" w:rsidRPr="00955762">
              <w:rPr>
                <w:rFonts w:hint="eastAsia"/>
                <w:sz w:val="24"/>
                <w:lang w:val="en-GB"/>
              </w:rPr>
              <w:t>2</w:t>
            </w:r>
            <w:r w:rsidR="00775E89" w:rsidRPr="00955762">
              <w:rPr>
                <w:sz w:val="24"/>
                <w:lang w:val="en-GB"/>
              </w:rPr>
              <w:t>-2</w:t>
            </w:r>
            <w:r w:rsidR="00775E89" w:rsidRPr="00955762">
              <w:rPr>
                <w:sz w:val="24"/>
                <w:lang w:val="en-GB"/>
              </w:rPr>
              <w:t>：</w:t>
            </w:r>
          </w:p>
          <w:p w14:paraId="49205B12" w14:textId="40625555" w:rsidR="00B93EC0" w:rsidRPr="00CA596C" w:rsidRDefault="00CA596C" w:rsidP="00CA596C">
            <w:pPr>
              <w:jc w:val="center"/>
            </w:pPr>
            <w:r w:rsidRPr="00955762">
              <w:rPr>
                <w:b/>
                <w:kern w:val="0"/>
              </w:rPr>
              <w:t>图</w:t>
            </w:r>
            <w:r w:rsidRPr="00955762">
              <w:rPr>
                <w:rFonts w:hint="eastAsia"/>
                <w:b/>
                <w:kern w:val="0"/>
              </w:rPr>
              <w:t>2</w:t>
            </w:r>
            <w:r w:rsidRPr="00955762">
              <w:rPr>
                <w:b/>
                <w:kern w:val="0"/>
              </w:rPr>
              <w:t xml:space="preserve">-2  </w:t>
            </w:r>
            <w:r w:rsidRPr="00955762">
              <w:rPr>
                <w:b/>
                <w:kern w:val="0"/>
              </w:rPr>
              <w:t>项目施工流程</w:t>
            </w:r>
            <w:proofErr w:type="gramStart"/>
            <w:r w:rsidRPr="00955762">
              <w:rPr>
                <w:b/>
                <w:kern w:val="0"/>
              </w:rPr>
              <w:t>及产污环节</w:t>
            </w:r>
            <w:proofErr w:type="gramEnd"/>
            <w:r w:rsidRPr="00955762">
              <w:rPr>
                <w:b/>
                <w:kern w:val="0"/>
              </w:rPr>
              <w:t>分析图</w:t>
            </w:r>
          </w:p>
          <w:p w14:paraId="63915F23" w14:textId="65A013B1" w:rsidR="00775E89" w:rsidRPr="00955762" w:rsidRDefault="00775E89" w:rsidP="00B93EC0">
            <w:pPr>
              <w:adjustRightInd w:val="0"/>
              <w:snapToGrid w:val="0"/>
              <w:spacing w:beforeLines="50" w:before="120"/>
              <w:ind w:firstLineChars="200" w:firstLine="480"/>
              <w:rPr>
                <w:sz w:val="24"/>
                <w:lang w:val="en-GB"/>
              </w:rPr>
            </w:pPr>
            <w:r w:rsidRPr="00955762">
              <w:rPr>
                <w:sz w:val="24"/>
                <w:lang w:val="en-GB"/>
              </w:rPr>
              <w:lastRenderedPageBreak/>
              <w:t>（</w:t>
            </w:r>
            <w:r w:rsidRPr="00955762">
              <w:rPr>
                <w:sz w:val="24"/>
                <w:lang w:val="en-GB"/>
              </w:rPr>
              <w:t>2</w:t>
            </w:r>
            <w:r w:rsidRPr="00955762">
              <w:rPr>
                <w:sz w:val="24"/>
                <w:lang w:val="en-GB"/>
              </w:rPr>
              <w:t>）运营期工艺流程</w:t>
            </w:r>
            <w:proofErr w:type="gramStart"/>
            <w:r w:rsidRPr="00955762">
              <w:rPr>
                <w:sz w:val="24"/>
                <w:lang w:val="en-GB"/>
              </w:rPr>
              <w:t>及产污环节</w:t>
            </w:r>
            <w:proofErr w:type="gramEnd"/>
          </w:p>
          <w:p w14:paraId="51CD547E" w14:textId="2414E3E4" w:rsidR="0035659A" w:rsidRPr="00955762" w:rsidRDefault="002D7AA7" w:rsidP="008C7577">
            <w:pPr>
              <w:adjustRightInd w:val="0"/>
              <w:snapToGrid w:val="0"/>
              <w:spacing w:line="360" w:lineRule="auto"/>
              <w:ind w:firstLineChars="200" w:firstLine="480"/>
              <w:rPr>
                <w:sz w:val="24"/>
                <w:szCs w:val="22"/>
              </w:rPr>
            </w:pPr>
            <w:r w:rsidRPr="00955762">
              <w:rPr>
                <w:rFonts w:hint="eastAsia"/>
                <w:sz w:val="24"/>
                <w:szCs w:val="22"/>
              </w:rPr>
              <w:t>项目</w:t>
            </w:r>
            <w:r w:rsidR="00CC108A" w:rsidRPr="00955762">
              <w:rPr>
                <w:rFonts w:hint="eastAsia"/>
                <w:sz w:val="24"/>
                <w:szCs w:val="22"/>
              </w:rPr>
              <w:t>重晶石粉</w:t>
            </w:r>
            <w:r w:rsidRPr="00955762">
              <w:rPr>
                <w:sz w:val="24"/>
                <w:szCs w:val="22"/>
              </w:rPr>
              <w:t>生产工艺流程</w:t>
            </w:r>
            <w:proofErr w:type="gramStart"/>
            <w:r w:rsidRPr="00955762">
              <w:rPr>
                <w:sz w:val="24"/>
                <w:szCs w:val="22"/>
              </w:rPr>
              <w:t>及产污环节</w:t>
            </w:r>
            <w:proofErr w:type="gramEnd"/>
            <w:r w:rsidRPr="00955762">
              <w:rPr>
                <w:sz w:val="24"/>
                <w:szCs w:val="22"/>
              </w:rPr>
              <w:t>图见图</w:t>
            </w:r>
            <w:r w:rsidR="00775E89" w:rsidRPr="00955762">
              <w:rPr>
                <w:rFonts w:hint="eastAsia"/>
                <w:sz w:val="24"/>
                <w:szCs w:val="22"/>
              </w:rPr>
              <w:t>2-</w:t>
            </w:r>
            <w:r w:rsidR="00775E89" w:rsidRPr="00955762">
              <w:rPr>
                <w:sz w:val="24"/>
                <w:szCs w:val="22"/>
              </w:rPr>
              <w:t>3</w:t>
            </w:r>
            <w:r w:rsidRPr="00955762">
              <w:rPr>
                <w:rFonts w:hint="eastAsia"/>
                <w:sz w:val="24"/>
                <w:szCs w:val="22"/>
              </w:rPr>
              <w:t>。</w:t>
            </w:r>
          </w:p>
          <w:p w14:paraId="643E4B0F" w14:textId="50776A95" w:rsidR="00412463" w:rsidRPr="00955762" w:rsidRDefault="008C7577" w:rsidP="002B2FD0">
            <w:pPr>
              <w:adjustRightInd w:val="0"/>
              <w:snapToGrid w:val="0"/>
              <w:spacing w:line="360" w:lineRule="auto"/>
              <w:ind w:firstLineChars="200" w:firstLine="480"/>
              <w:rPr>
                <w:sz w:val="24"/>
                <w:szCs w:val="22"/>
              </w:rPr>
            </w:pPr>
            <w:r w:rsidRPr="00955762">
              <w:rPr>
                <w:rFonts w:hint="eastAsia"/>
                <w:noProof/>
                <w:sz w:val="24"/>
                <w:szCs w:val="22"/>
              </w:rPr>
              <mc:AlternateContent>
                <mc:Choice Requires="wpg">
                  <w:drawing>
                    <wp:anchor distT="0" distB="0" distL="114300" distR="114300" simplePos="0" relativeHeight="251743232" behindDoc="0" locked="0" layoutInCell="1" allowOverlap="1" wp14:anchorId="54769AD5" wp14:editId="2DA95663">
                      <wp:simplePos x="0" y="0"/>
                      <wp:positionH relativeFrom="column">
                        <wp:posOffset>1653149</wp:posOffset>
                      </wp:positionH>
                      <wp:positionV relativeFrom="paragraph">
                        <wp:posOffset>147320</wp:posOffset>
                      </wp:positionV>
                      <wp:extent cx="2107565" cy="2710180"/>
                      <wp:effectExtent l="0" t="0" r="6985" b="0"/>
                      <wp:wrapNone/>
                      <wp:docPr id="29" name="组合 29"/>
                      <wp:cNvGraphicFramePr/>
                      <a:graphic xmlns:a="http://schemas.openxmlformats.org/drawingml/2006/main">
                        <a:graphicData uri="http://schemas.microsoft.com/office/word/2010/wordprocessingGroup">
                          <wpg:wgp>
                            <wpg:cNvGrpSpPr/>
                            <wpg:grpSpPr>
                              <a:xfrm>
                                <a:off x="0" y="0"/>
                                <a:ext cx="2107565" cy="2710180"/>
                                <a:chOff x="447675" y="-113323"/>
                                <a:chExt cx="2270759" cy="3167038"/>
                              </a:xfrm>
                            </wpg:grpSpPr>
                            <wps:wsp>
                              <wps:cNvPr id="84" name="直接箭头连接符 84"/>
                              <wps:cNvCnPr/>
                              <wps:spPr>
                                <a:xfrm>
                                  <a:off x="789601" y="1320771"/>
                                  <a:ext cx="0" cy="32584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cNvPr id="25" name="组合 25"/>
                              <wpg:cNvGrpSpPr/>
                              <wpg:grpSpPr>
                                <a:xfrm>
                                  <a:off x="447675" y="-113323"/>
                                  <a:ext cx="2270759" cy="3167038"/>
                                  <a:chOff x="47045" y="-129512"/>
                                  <a:chExt cx="2538648" cy="3167405"/>
                                </a:xfrm>
                              </wpg:grpSpPr>
                              <wps:wsp>
                                <wps:cNvPr id="33" name="文本框 33"/>
                                <wps:cNvSpPr txBox="1"/>
                                <wps:spPr>
                                  <a:xfrm>
                                    <a:off x="1540545" y="1610338"/>
                                    <a:ext cx="1045148" cy="285750"/>
                                  </a:xfrm>
                                  <a:prstGeom prst="rect">
                                    <a:avLst/>
                                  </a:prstGeom>
                                  <a:solidFill>
                                    <a:schemeClr val="lt1"/>
                                  </a:solidFill>
                                  <a:ln w="6350">
                                    <a:noFill/>
                                  </a:ln>
                                </wps:spPr>
                                <wps:txbx>
                                  <w:txbxContent>
                                    <w:p w14:paraId="26245193" w14:textId="35864B59" w:rsidR="00FD37E8" w:rsidRDefault="00FD37E8">
                                      <w:r>
                                        <w:rPr>
                                          <w:rFonts w:hint="eastAsia"/>
                                        </w:rPr>
                                        <w:t>固废</w:t>
                                      </w:r>
                                      <w:r>
                                        <w:t>、噪声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 name="组合 6"/>
                                <wpg:cNvGrpSpPr/>
                                <wpg:grpSpPr>
                                  <a:xfrm>
                                    <a:off x="47045" y="-129512"/>
                                    <a:ext cx="2480890" cy="3167405"/>
                                    <a:chOff x="47055" y="-129516"/>
                                    <a:chExt cx="2481399" cy="3167506"/>
                                  </a:xfrm>
                                </wpg:grpSpPr>
                                <wpg:grpSp>
                                  <wpg:cNvPr id="22" name="组合 22"/>
                                  <wpg:cNvGrpSpPr/>
                                  <wpg:grpSpPr>
                                    <a:xfrm>
                                      <a:off x="47055" y="-129516"/>
                                      <a:ext cx="2481399" cy="3167506"/>
                                      <a:chOff x="59389" y="-107921"/>
                                      <a:chExt cx="1696676" cy="2639370"/>
                                    </a:xfrm>
                                  </wpg:grpSpPr>
                                  <wps:wsp>
                                    <wps:cNvPr id="11" name="直接箭头连接符 11"/>
                                    <wps:cNvCnPr/>
                                    <wps:spPr>
                                      <a:xfrm>
                                        <a:off x="580205" y="539438"/>
                                        <a:ext cx="3905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3" name="直接箭头连接符 13"/>
                                    <wps:cNvCnPr/>
                                    <wps:spPr>
                                      <a:xfrm>
                                        <a:off x="567289" y="962579"/>
                                        <a:ext cx="3905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580211" y="1894374"/>
                                        <a:ext cx="3905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591359" y="2379177"/>
                                        <a:ext cx="390525"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cNvPr id="21" name="组合 21"/>
                                    <wpg:cNvGrpSpPr/>
                                    <wpg:grpSpPr>
                                      <a:xfrm>
                                        <a:off x="59389" y="-107921"/>
                                        <a:ext cx="1696676" cy="2639370"/>
                                        <a:chOff x="59389" y="-107921"/>
                                        <a:chExt cx="1696676" cy="2639370"/>
                                      </a:xfrm>
                                    </wpg:grpSpPr>
                                    <wps:wsp>
                                      <wps:cNvPr id="94" name="矩形 2678"/>
                                      <wps:cNvSpPr>
                                        <a:spLocks noChangeArrowheads="1"/>
                                      </wps:cNvSpPr>
                                      <wps:spPr bwMode="auto">
                                        <a:xfrm>
                                          <a:off x="129347" y="394646"/>
                                          <a:ext cx="409411" cy="25256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48E3B6" w14:textId="77777777" w:rsidR="00FD37E8" w:rsidRDefault="00FD37E8" w:rsidP="00627953">
                                            <w:pPr>
                                              <w:jc w:val="center"/>
                                            </w:pPr>
                                            <w:r>
                                              <w:rPr>
                                                <w:rFonts w:hint="eastAsia"/>
                                              </w:rPr>
                                              <w:t>料仓</w:t>
                                            </w:r>
                                          </w:p>
                                        </w:txbxContent>
                                      </wps:txbx>
                                      <wps:bodyPr rot="0" vert="horz" wrap="square" lIns="91440" tIns="45720" rIns="91440" bIns="45720" anchor="t" anchorCtr="0" upright="1">
                                        <a:noAutofit/>
                                      </wps:bodyPr>
                                    </wps:wsp>
                                    <wps:wsp>
                                      <wps:cNvPr id="97" name="矩形 2678"/>
                                      <wps:cNvSpPr>
                                        <a:spLocks noChangeArrowheads="1"/>
                                      </wps:cNvSpPr>
                                      <wps:spPr bwMode="auto">
                                        <a:xfrm>
                                          <a:off x="59389" y="-107921"/>
                                          <a:ext cx="544678" cy="269240"/>
                                        </a:xfrm>
                                        <a:prstGeom prst="rect">
                                          <a:avLst/>
                                        </a:prstGeom>
                                        <a:noFill/>
                                        <a:ln w="9525" cmpd="sng">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9E4A85" w14:textId="77777777" w:rsidR="00FD37E8" w:rsidRDefault="00FD37E8" w:rsidP="00627953">
                                            <w:pPr>
                                              <w:jc w:val="center"/>
                                            </w:pPr>
                                            <w:r>
                                              <w:rPr>
                                                <w:rFonts w:hint="eastAsia"/>
                                              </w:rPr>
                                              <w:t>原材料</w:t>
                                            </w:r>
                                          </w:p>
                                        </w:txbxContent>
                                      </wps:txbx>
                                      <wps:bodyPr rot="0" vert="horz" wrap="square" lIns="91440" tIns="45720" rIns="91440" bIns="45720" anchor="t" anchorCtr="0" upright="1">
                                        <a:noAutofit/>
                                      </wps:bodyPr>
                                    </wps:wsp>
                                    <wps:wsp>
                                      <wps:cNvPr id="98" name="矩形 2678"/>
                                      <wps:cNvSpPr>
                                        <a:spLocks noChangeArrowheads="1"/>
                                      </wps:cNvSpPr>
                                      <wps:spPr bwMode="auto">
                                        <a:xfrm>
                                          <a:off x="123049" y="821220"/>
                                          <a:ext cx="419149" cy="273731"/>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714A27" w14:textId="40CC0A0E" w:rsidR="00FD37E8" w:rsidRDefault="00FD37E8" w:rsidP="00627953">
                                            <w:pPr>
                                              <w:jc w:val="center"/>
                                            </w:pPr>
                                            <w:r>
                                              <w:rPr>
                                                <w:rFonts w:hint="eastAsia"/>
                                              </w:rPr>
                                              <w:t>破碎机</w:t>
                                            </w:r>
                                          </w:p>
                                        </w:txbxContent>
                                      </wps:txbx>
                                      <wps:bodyPr rot="0" vert="horz" wrap="square" lIns="91440" tIns="45720" rIns="91440" bIns="45720" anchor="t" anchorCtr="0" upright="1">
                                        <a:noAutofit/>
                                      </wps:bodyPr>
                                    </wps:wsp>
                                    <wps:wsp>
                                      <wps:cNvPr id="7" name="矩形 2678"/>
                                      <wps:cNvSpPr>
                                        <a:spLocks noChangeArrowheads="1"/>
                                      </wps:cNvSpPr>
                                      <wps:spPr bwMode="auto">
                                        <a:xfrm>
                                          <a:off x="119752" y="1789293"/>
                                          <a:ext cx="431188" cy="239969"/>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AF6497" w14:textId="07FC5CFE" w:rsidR="00FD37E8" w:rsidRDefault="00FD37E8" w:rsidP="00627953">
                                            <w:pPr>
                                              <w:jc w:val="center"/>
                                            </w:pPr>
                                            <w:r>
                                              <w:rPr>
                                                <w:rFonts w:hint="eastAsia"/>
                                              </w:rPr>
                                              <w:t>磨粉机</w:t>
                                            </w:r>
                                          </w:p>
                                        </w:txbxContent>
                                      </wps:txbx>
                                      <wps:bodyPr rot="0" vert="horz" wrap="square" lIns="91440" tIns="45720" rIns="91440" bIns="45720" anchor="t" anchorCtr="0" upright="1">
                                        <a:noAutofit/>
                                      </wps:bodyPr>
                                    </wps:wsp>
                                    <wps:wsp>
                                      <wps:cNvPr id="10" name="矩形 2678"/>
                                      <wps:cNvSpPr>
                                        <a:spLocks noChangeArrowheads="1"/>
                                      </wps:cNvSpPr>
                                      <wps:spPr bwMode="auto">
                                        <a:xfrm>
                                          <a:off x="102338" y="2240482"/>
                                          <a:ext cx="464951" cy="254141"/>
                                        </a:xfrm>
                                        <a:prstGeom prst="rect">
                                          <a:avLst/>
                                        </a:prstGeom>
                                        <a:solidFill>
                                          <a:srgbClr val="FFFFFF"/>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EA6BBF" w14:textId="6330E300" w:rsidR="00FD37E8" w:rsidRDefault="00FD37E8" w:rsidP="00627953">
                                            <w:pPr>
                                              <w:jc w:val="center"/>
                                            </w:pPr>
                                            <w:r>
                                              <w:rPr>
                                                <w:rFonts w:hint="eastAsia"/>
                                              </w:rPr>
                                              <w:t>包装机</w:t>
                                            </w:r>
                                          </w:p>
                                        </w:txbxContent>
                                      </wps:txbx>
                                      <wps:bodyPr rot="0" vert="horz" wrap="square" lIns="91440" tIns="45720" rIns="91440" bIns="45720" anchor="t" anchorCtr="0" upright="1">
                                        <a:noAutofit/>
                                      </wps:bodyPr>
                                    </wps:wsp>
                                    <wps:wsp>
                                      <wps:cNvPr id="12" name="矩形 2678"/>
                                      <wps:cNvSpPr>
                                        <a:spLocks noChangeArrowheads="1"/>
                                      </wps:cNvSpPr>
                                      <wps:spPr bwMode="auto">
                                        <a:xfrm>
                                          <a:off x="993858" y="432236"/>
                                          <a:ext cx="739553" cy="269240"/>
                                        </a:xfrm>
                                        <a:prstGeom prst="rect">
                                          <a:avLst/>
                                        </a:prstGeom>
                                        <a:solidFill>
                                          <a:srgbClr val="FFFFFF"/>
                                        </a:solidFill>
                                        <a:ln w="9525" cmpd="sng">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A4B2CA" w14:textId="3D89F3C7" w:rsidR="00FD37E8" w:rsidRDefault="00FD37E8" w:rsidP="00627953">
                                            <w:pPr>
                                              <w:jc w:val="center"/>
                                            </w:pPr>
                                            <w:r>
                                              <w:rPr>
                                                <w:rFonts w:hint="eastAsia"/>
                                              </w:rPr>
                                              <w:t>粉尘、</w:t>
                                            </w:r>
                                            <w:r>
                                              <w:t>噪声</w:t>
                                            </w:r>
                                          </w:p>
                                        </w:txbxContent>
                                      </wps:txbx>
                                      <wps:bodyPr rot="0" vert="horz" wrap="square" lIns="91440" tIns="45720" rIns="91440" bIns="45720" anchor="t" anchorCtr="0" upright="1">
                                        <a:noAutofit/>
                                      </wps:bodyPr>
                                    </wps:wsp>
                                    <wps:wsp>
                                      <wps:cNvPr id="14" name="矩形 2678"/>
                                      <wps:cNvSpPr>
                                        <a:spLocks noChangeArrowheads="1"/>
                                      </wps:cNvSpPr>
                                      <wps:spPr bwMode="auto">
                                        <a:xfrm>
                                          <a:off x="1017427" y="835759"/>
                                          <a:ext cx="725180" cy="269240"/>
                                        </a:xfrm>
                                        <a:prstGeom prst="rect">
                                          <a:avLst/>
                                        </a:prstGeom>
                                        <a:solidFill>
                                          <a:srgbClr val="FFFFFF"/>
                                        </a:solidFill>
                                        <a:ln w="9525" cmpd="sng">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045039" w14:textId="77777777" w:rsidR="00FD37E8" w:rsidRDefault="00FD37E8" w:rsidP="00627953">
                                            <w:pPr>
                                              <w:jc w:val="center"/>
                                            </w:pPr>
                                            <w:r>
                                              <w:rPr>
                                                <w:rFonts w:hint="eastAsia"/>
                                              </w:rPr>
                                              <w:t>粉尘、</w:t>
                                            </w:r>
                                            <w:r>
                                              <w:t>噪声</w:t>
                                            </w:r>
                                          </w:p>
                                        </w:txbxContent>
                                      </wps:txbx>
                                      <wps:bodyPr rot="0" vert="horz" wrap="square" lIns="91440" tIns="45720" rIns="91440" bIns="45720" anchor="t" anchorCtr="0" upright="1">
                                        <a:noAutofit/>
                                      </wps:bodyPr>
                                    </wps:wsp>
                                    <wps:wsp>
                                      <wps:cNvPr id="17" name="矩形 2678"/>
                                      <wps:cNvSpPr>
                                        <a:spLocks noChangeArrowheads="1"/>
                                      </wps:cNvSpPr>
                                      <wps:spPr bwMode="auto">
                                        <a:xfrm>
                                          <a:off x="993859" y="1789365"/>
                                          <a:ext cx="762206" cy="269240"/>
                                        </a:xfrm>
                                        <a:prstGeom prst="rect">
                                          <a:avLst/>
                                        </a:prstGeom>
                                        <a:solidFill>
                                          <a:srgbClr val="FFFFFF"/>
                                        </a:solidFill>
                                        <a:ln w="9525" cmpd="sng">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0F36D0" w14:textId="33DF8935" w:rsidR="00FD37E8" w:rsidRDefault="00FD37E8" w:rsidP="00627953">
                                            <w:pPr>
                                              <w:jc w:val="center"/>
                                            </w:pPr>
                                            <w:r>
                                              <w:rPr>
                                                <w:rFonts w:hint="eastAsia"/>
                                              </w:rPr>
                                              <w:t>粉尘、</w:t>
                                            </w:r>
                                            <w:r>
                                              <w:t>噪声</w:t>
                                            </w:r>
                                          </w:p>
                                        </w:txbxContent>
                                      </wps:txbx>
                                      <wps:bodyPr rot="0" vert="horz" wrap="square" lIns="91440" tIns="45720" rIns="91440" bIns="45720" anchor="t" anchorCtr="0" upright="1">
                                        <a:noAutofit/>
                                      </wps:bodyPr>
                                    </wps:wsp>
                                    <wps:wsp>
                                      <wps:cNvPr id="20" name="矩形 2678"/>
                                      <wps:cNvSpPr>
                                        <a:spLocks noChangeArrowheads="1"/>
                                      </wps:cNvSpPr>
                                      <wps:spPr bwMode="auto">
                                        <a:xfrm>
                                          <a:off x="1028958" y="2262209"/>
                                          <a:ext cx="553720" cy="269240"/>
                                        </a:xfrm>
                                        <a:prstGeom prst="rect">
                                          <a:avLst/>
                                        </a:prstGeom>
                                        <a:solidFill>
                                          <a:srgbClr val="FFFFFF"/>
                                        </a:solidFill>
                                        <a:ln w="9525" cmpd="sng">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DD188A" w14:textId="7C2CCCEF" w:rsidR="00FD37E8" w:rsidRDefault="00FD37E8" w:rsidP="00627953">
                                            <w:pPr>
                                              <w:jc w:val="center"/>
                                            </w:pPr>
                                            <w:r>
                                              <w:t>噪声</w:t>
                                            </w:r>
                                          </w:p>
                                        </w:txbxContent>
                                      </wps:txbx>
                                      <wps:bodyPr rot="0" vert="horz" wrap="square" lIns="91440" tIns="45720" rIns="91440" bIns="45720" anchor="t" anchorCtr="0" upright="1">
                                        <a:noAutofit/>
                                      </wps:bodyPr>
                                    </wps:wsp>
                                  </wpg:grpSp>
                                </wpg:grpSp>
                                <wpg:grpSp>
                                  <wpg:cNvPr id="4" name="组合 4"/>
                                  <wpg:cNvGrpSpPr/>
                                  <wpg:grpSpPr>
                                    <a:xfrm>
                                      <a:off x="151235" y="193599"/>
                                      <a:ext cx="1269219" cy="2495201"/>
                                      <a:chOff x="47326" y="-48856"/>
                                      <a:chExt cx="1269219" cy="2495201"/>
                                    </a:xfrm>
                                  </wpg:grpSpPr>
                                  <wps:wsp>
                                    <wps:cNvPr id="28" name="文本框 28"/>
                                    <wps:cNvSpPr txBox="1"/>
                                    <wps:spPr>
                                      <a:xfrm>
                                        <a:off x="47326" y="1367739"/>
                                        <a:ext cx="596900" cy="285722"/>
                                      </a:xfrm>
                                      <a:prstGeom prst="rect">
                                        <a:avLst/>
                                      </a:prstGeom>
                                      <a:solidFill>
                                        <a:schemeClr val="lt1"/>
                                      </a:solidFill>
                                      <a:ln w="9525">
                                        <a:solidFill>
                                          <a:prstClr val="black"/>
                                        </a:solidFill>
                                      </a:ln>
                                    </wps:spPr>
                                    <wps:txbx>
                                      <w:txbxContent>
                                        <w:p w14:paraId="67D430A9" w14:textId="2595BF45" w:rsidR="00FD37E8" w:rsidRDefault="00FD37E8">
                                          <w:r>
                                            <w:rPr>
                                              <w:rFonts w:hint="eastAsia"/>
                                            </w:rPr>
                                            <w:t>除铁机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直接箭头连接符 32"/>
                                    <wps:cNvCnPr/>
                                    <wps:spPr>
                                      <a:xfrm>
                                        <a:off x="752729" y="1493203"/>
                                        <a:ext cx="563816" cy="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a:stCxn id="94" idx="2"/>
                                      <a:endCxn id="98" idx="0"/>
                                    </wps:cNvCnPr>
                                    <wps:spPr>
                                      <a:xfrm flipH="1">
                                        <a:off x="342753" y="534267"/>
                                        <a:ext cx="2090" cy="208824"/>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7" name="直接箭头连接符 37"/>
                                    <wps:cNvCnPr/>
                                    <wps:spPr>
                                      <a:xfrm>
                                        <a:off x="340483" y="1653460"/>
                                        <a:ext cx="960" cy="2514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8" name="直接箭头连接符 38"/>
                                    <wps:cNvCnPr>
                                      <a:stCxn id="7" idx="2"/>
                                      <a:endCxn id="10" idx="0"/>
                                    </wps:cNvCnPr>
                                    <wps:spPr>
                                      <a:xfrm flipH="1">
                                        <a:off x="345958" y="2192860"/>
                                        <a:ext cx="778" cy="25348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39" name="直接箭头连接符 39"/>
                                    <wps:cNvCnPr>
                                      <a:stCxn id="97" idx="2"/>
                                      <a:endCxn id="94" idx="0"/>
                                    </wps:cNvCnPr>
                                    <wps:spPr>
                                      <a:xfrm>
                                        <a:off x="341444" y="-48856"/>
                                        <a:ext cx="3399" cy="28001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54769AD5" id="组合 29" o:spid="_x0000_s1121" style="position:absolute;left:0;text-align:left;margin-left:130.15pt;margin-top:11.6pt;width:165.95pt;height:213.4pt;z-index:251743232;mso-width-relative:margin;mso-height-relative:margin" coordorigin="4476,-1133" coordsize="22707,31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">
                      <v:shape id="直接箭头连接符 84" o:spid="_x0000_s1122" type="#_x0000_t32" style="position:absolute;left:7896;top:13207;width:0;height:32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group id="组合 25" o:spid="_x0000_s1123" style="position:absolute;left:4476;top:-1133;width:22708;height:31670" coordorigin="470,-1295" coordsize="25386,3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文本框 33" o:spid="_x0000_s1124" type="#_x0000_t202" style="position:absolute;left:15405;top:16103;width:1045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26245193" w14:textId="35864B59" w:rsidR="00FD37E8" w:rsidRDefault="00FD37E8">
                                <w:r>
                                  <w:rPr>
                                    <w:rFonts w:hint="eastAsia"/>
                                  </w:rPr>
                                  <w:t>固废</w:t>
                                </w:r>
                                <w:r>
                                  <w:t>、噪声</w:t>
                                </w:r>
                              </w:p>
                            </w:txbxContent>
                          </v:textbox>
                        </v:shape>
                        <v:group id="组合 6" o:spid="_x0000_s1125" style="position:absolute;left:470;top:-1295;width:24809;height:31673" coordorigin="470,-1295" coordsize="24813,3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组合 22" o:spid="_x0000_s1126" style="position:absolute;left:470;top:-1295;width:24814;height:31674" coordorigin="593,-1079" coordsize="16966,2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直接箭头连接符 11" o:spid="_x0000_s1127" type="#_x0000_t32" style="position:absolute;left:5802;top:5394;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" strokecolor="black [3213]" strokeweight=".5pt">
                              <v:stroke dashstyle="dash" endarrow="block" joinstyle="miter"/>
                            </v:shape>
                            <v:shape id="直接箭头连接符 13" o:spid="_x0000_s1128" type="#_x0000_t32" style="position:absolute;left:5672;top:9625;width: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" strokecolor="black [3213]" strokeweight=".5pt">
                              <v:stroke dashstyle="dash" endarrow="block" joinstyle="miter"/>
                            </v:shape>
                            <v:shape id="直接箭头连接符 18" o:spid="_x0000_s1129" type="#_x0000_t32" style="position:absolute;left:5802;top:18943;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" strokecolor="black [3213]" strokeweight=".5pt">
                              <v:stroke dashstyle="dash" endarrow="block" joinstyle="miter"/>
                            </v:shape>
                            <v:shape id="直接箭头连接符 19" o:spid="_x0000_s1130" type="#_x0000_t32" style="position:absolute;left:5913;top:23791;width:3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" strokecolor="black [3213]" strokeweight=".5pt">
                              <v:stroke dashstyle="dash" endarrow="block" joinstyle="miter"/>
                            </v:shape>
                            <v:group id="组合 21" o:spid="_x0000_s1131" style="position:absolute;left:593;top:-1079;width:16967;height:26393" coordorigin="593,-1079" coordsize="16966,2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矩形 2678" o:spid="_x0000_s1132" style="position:absolute;left:1293;top:3946;width:4094;height:2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6948E3B6" w14:textId="77777777" w:rsidR="00FD37E8" w:rsidRDefault="00FD37E8" w:rsidP="00627953">
                                      <w:pPr>
                                        <w:jc w:val="center"/>
                                      </w:pPr>
                                      <w:r>
                                        <w:rPr>
                                          <w:rFonts w:hint="eastAsia"/>
                                        </w:rPr>
                                        <w:t>料仓</w:t>
                                      </w:r>
                                    </w:p>
                                  </w:txbxContent>
                                </v:textbox>
                              </v:rect>
                              <v:rect id="矩形 2678" o:spid="_x0000_s1133" style="position:absolute;left:593;top:-1079;width:544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" filled="f" stroked="f">
                                <v:textbox>
                                  <w:txbxContent>
                                    <w:p w14:paraId="079E4A85" w14:textId="77777777" w:rsidR="00FD37E8" w:rsidRDefault="00FD37E8" w:rsidP="00627953">
                                      <w:pPr>
                                        <w:jc w:val="center"/>
                                      </w:pPr>
                                      <w:r>
                                        <w:rPr>
                                          <w:rFonts w:hint="eastAsia"/>
                                        </w:rPr>
                                        <w:t>原材料</w:t>
                                      </w:r>
                                    </w:p>
                                  </w:txbxContent>
                                </v:textbox>
                              </v:rect>
                              <v:rect id="矩形 2678" o:spid="_x0000_s1134" style="position:absolute;left:1230;top:8212;width:4191;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49714A27" w14:textId="40CC0A0E" w:rsidR="00FD37E8" w:rsidRDefault="00FD37E8" w:rsidP="00627953">
                                      <w:pPr>
                                        <w:jc w:val="center"/>
                                      </w:pPr>
                                      <w:r>
                                        <w:rPr>
                                          <w:rFonts w:hint="eastAsia"/>
                                        </w:rPr>
                                        <w:t>破碎机</w:t>
                                      </w:r>
                                    </w:p>
                                  </w:txbxContent>
                                </v:textbox>
                              </v:rect>
                              <v:rect id="矩形 2678" o:spid="_x0000_s1135" style="position:absolute;left:1197;top:17892;width:431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5AF6497" w14:textId="07FC5CFE" w:rsidR="00FD37E8" w:rsidRDefault="00FD37E8" w:rsidP="00627953">
                                      <w:pPr>
                                        <w:jc w:val="center"/>
                                      </w:pPr>
                                      <w:r>
                                        <w:rPr>
                                          <w:rFonts w:hint="eastAsia"/>
                                        </w:rPr>
                                        <w:t>磨粉机</w:t>
                                      </w:r>
                                    </w:p>
                                  </w:txbxContent>
                                </v:textbox>
                              </v:rect>
                              <v:rect id="矩形 2678" o:spid="_x0000_s1136" style="position:absolute;left:1023;top:22404;width:4649;height: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CEA6BBF" w14:textId="6330E300" w:rsidR="00FD37E8" w:rsidRDefault="00FD37E8" w:rsidP="00627953">
                                      <w:pPr>
                                        <w:jc w:val="center"/>
                                      </w:pPr>
                                      <w:r>
                                        <w:rPr>
                                          <w:rFonts w:hint="eastAsia"/>
                                        </w:rPr>
                                        <w:t>包装机</w:t>
                                      </w:r>
                                    </w:p>
                                  </w:txbxContent>
                                </v:textbox>
                              </v:rect>
                              <v:rect id="矩形 2678" o:spid="_x0000_s1137" style="position:absolute;left:9938;top:4322;width:7396;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textbox>
                                  <w:txbxContent>
                                    <w:p w14:paraId="2DA4B2CA" w14:textId="3D89F3C7" w:rsidR="00FD37E8" w:rsidRDefault="00FD37E8" w:rsidP="00627953">
                                      <w:pPr>
                                        <w:jc w:val="center"/>
                                      </w:pPr>
                                      <w:r>
                                        <w:rPr>
                                          <w:rFonts w:hint="eastAsia"/>
                                        </w:rPr>
                                        <w:t>粉尘、</w:t>
                                      </w:r>
                                      <w:r>
                                        <w:t>噪声</w:t>
                                      </w:r>
                                    </w:p>
                                  </w:txbxContent>
                                </v:textbox>
                              </v:rect>
                              <v:rect id="矩形 2678" o:spid="_x0000_s1138" style="position:absolute;left:10174;top:8357;width:7252;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textbox>
                                  <w:txbxContent>
                                    <w:p w14:paraId="14045039" w14:textId="77777777" w:rsidR="00FD37E8" w:rsidRDefault="00FD37E8" w:rsidP="00627953">
                                      <w:pPr>
                                        <w:jc w:val="center"/>
                                      </w:pPr>
                                      <w:r>
                                        <w:rPr>
                                          <w:rFonts w:hint="eastAsia"/>
                                        </w:rPr>
                                        <w:t>粉尘、</w:t>
                                      </w:r>
                                      <w:r>
                                        <w:t>噪声</w:t>
                                      </w:r>
                                    </w:p>
                                  </w:txbxContent>
                                </v:textbox>
                              </v:rect>
                              <v:rect id="矩形 2678" o:spid="_x0000_s1139" style="position:absolute;left:9938;top:17893;width:7622;height:2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14:paraId="3C0F36D0" w14:textId="33DF8935" w:rsidR="00FD37E8" w:rsidRDefault="00FD37E8" w:rsidP="00627953">
                                      <w:pPr>
                                        <w:jc w:val="center"/>
                                      </w:pPr>
                                      <w:r>
                                        <w:rPr>
                                          <w:rFonts w:hint="eastAsia"/>
                                        </w:rPr>
                                        <w:t>粉尘、</w:t>
                                      </w:r>
                                      <w:r>
                                        <w:t>噪声</w:t>
                                      </w:r>
                                    </w:p>
                                  </w:txbxContent>
                                </v:textbox>
                              </v:rect>
                              <v:rect id="矩形 2678" o:spid="_x0000_s1140" style="position:absolute;left:10289;top:22622;width:553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73DD188A" w14:textId="7C2CCCEF" w:rsidR="00FD37E8" w:rsidRDefault="00FD37E8" w:rsidP="00627953">
                                      <w:pPr>
                                        <w:jc w:val="center"/>
                                      </w:pPr>
                                      <w:r>
                                        <w:t>噪声</w:t>
                                      </w:r>
                                    </w:p>
                                  </w:txbxContent>
                                </v:textbox>
                              </v:rect>
                            </v:group>
                          </v:group>
                          <v:group id="组合 4" o:spid="_x0000_s1141" style="position:absolute;left:1512;top:1935;width:12692;height:24953" coordorigin="473,-488" coordsize="12692,2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文本框 28" o:spid="_x0000_s1142" type="#_x0000_t202" style="position:absolute;left:473;top:13677;width:596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" fillcolor="white [3201]">
                              <v:textbox>
                                <w:txbxContent>
                                  <w:p w14:paraId="67D430A9" w14:textId="2595BF45" w:rsidR="00FD37E8" w:rsidRDefault="00FD37E8">
                                    <w:r>
                                      <w:rPr>
                                        <w:rFonts w:hint="eastAsia"/>
                                      </w:rPr>
                                      <w:t>除铁机</w:t>
                                    </w:r>
                                  </w:p>
                                </w:txbxContent>
                              </v:textbox>
                            </v:shape>
                            <v:shape id="直接箭头连接符 32" o:spid="_x0000_s1143" type="#_x0000_t32" style="position:absolute;left:7527;top:14932;width:56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" strokecolor="black [3213]" strokeweight=".5pt">
                              <v:stroke dashstyle="dash" endarrow="block" joinstyle="miter"/>
                            </v:shape>
                            <v:shape id="直接箭头连接符 34" o:spid="_x0000_s1144" type="#_x0000_t32" style="position:absolute;left:3427;top:5342;width:21;height:20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" strokecolor="black [3200]" strokeweight="1pt">
                              <v:stroke endarrow="block" joinstyle="miter"/>
                            </v:shape>
                            <v:shape id="直接箭头连接符 37" o:spid="_x0000_s1145" type="#_x0000_t32" style="position:absolute;left:3404;top:16534;width:1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" strokecolor="black [3200]" strokeweight="1pt">
                              <v:stroke endarrow="block" joinstyle="miter"/>
                            </v:shape>
                            <v:shape id="直接箭头连接符 38" o:spid="_x0000_s1146" type="#_x0000_t32" style="position:absolute;left:3459;top:21928;width:8;height:25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" strokecolor="black [3200]" strokeweight="1pt">
                              <v:stroke endarrow="block" joinstyle="miter"/>
                            </v:shape>
                            <v:shape id="直接箭头连接符 39" o:spid="_x0000_s1147" type="#_x0000_t32" style="position:absolute;left:3414;top:-488;width:34;height:27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" strokecolor="black [3200]" strokeweight="1pt">
                              <v:stroke endarrow="block" joinstyle="miter"/>
                            </v:shape>
                          </v:group>
                        </v:group>
                      </v:group>
                    </v:group>
                  </w:pict>
                </mc:Fallback>
              </mc:AlternateContent>
            </w:r>
          </w:p>
          <w:p w14:paraId="44D26F97" w14:textId="068C935B" w:rsidR="005932D9" w:rsidRPr="00955762" w:rsidRDefault="005932D9" w:rsidP="002B2FD0">
            <w:pPr>
              <w:adjustRightInd w:val="0"/>
              <w:snapToGrid w:val="0"/>
              <w:spacing w:line="360" w:lineRule="auto"/>
              <w:jc w:val="center"/>
            </w:pPr>
          </w:p>
          <w:p w14:paraId="580FD855" w14:textId="12F4BDB3" w:rsidR="00225447" w:rsidRPr="00955762" w:rsidRDefault="00225447" w:rsidP="002B2FD0">
            <w:pPr>
              <w:adjustRightInd w:val="0"/>
              <w:snapToGrid w:val="0"/>
              <w:spacing w:line="360" w:lineRule="auto"/>
              <w:jc w:val="center"/>
              <w:rPr>
                <w:b/>
              </w:rPr>
            </w:pPr>
          </w:p>
          <w:p w14:paraId="72EB24F8" w14:textId="03144CB8" w:rsidR="00225447" w:rsidRPr="0035659A" w:rsidRDefault="00225447" w:rsidP="002B2FD0">
            <w:pPr>
              <w:adjustRightInd w:val="0"/>
              <w:snapToGrid w:val="0"/>
              <w:spacing w:line="360" w:lineRule="auto"/>
              <w:jc w:val="center"/>
              <w:rPr>
                <w:b/>
              </w:rPr>
            </w:pPr>
          </w:p>
          <w:p w14:paraId="41F6341B" w14:textId="398A439F" w:rsidR="00225447" w:rsidRPr="00955762" w:rsidRDefault="00225447" w:rsidP="002B2FD0">
            <w:pPr>
              <w:adjustRightInd w:val="0"/>
              <w:snapToGrid w:val="0"/>
              <w:spacing w:line="360" w:lineRule="auto"/>
              <w:jc w:val="center"/>
              <w:rPr>
                <w:b/>
              </w:rPr>
            </w:pPr>
          </w:p>
          <w:p w14:paraId="1D39CCF2" w14:textId="40EF9679" w:rsidR="00225447" w:rsidRPr="00955762" w:rsidRDefault="00225447" w:rsidP="002B2FD0">
            <w:pPr>
              <w:adjustRightInd w:val="0"/>
              <w:snapToGrid w:val="0"/>
              <w:spacing w:line="360" w:lineRule="auto"/>
              <w:jc w:val="center"/>
              <w:rPr>
                <w:b/>
              </w:rPr>
            </w:pPr>
          </w:p>
          <w:p w14:paraId="4D783149" w14:textId="4588CC28" w:rsidR="00225447" w:rsidRPr="00955762" w:rsidRDefault="00225447" w:rsidP="002B2FD0">
            <w:pPr>
              <w:adjustRightInd w:val="0"/>
              <w:snapToGrid w:val="0"/>
              <w:spacing w:line="360" w:lineRule="auto"/>
              <w:jc w:val="center"/>
              <w:rPr>
                <w:b/>
              </w:rPr>
            </w:pPr>
          </w:p>
          <w:p w14:paraId="1707A167" w14:textId="5DC3195F" w:rsidR="00225447" w:rsidRPr="00955762" w:rsidRDefault="00225447" w:rsidP="002B2FD0">
            <w:pPr>
              <w:adjustRightInd w:val="0"/>
              <w:snapToGrid w:val="0"/>
              <w:spacing w:line="360" w:lineRule="auto"/>
              <w:jc w:val="center"/>
              <w:rPr>
                <w:b/>
              </w:rPr>
            </w:pPr>
          </w:p>
          <w:p w14:paraId="52C10FB6" w14:textId="548C267B" w:rsidR="00F31762" w:rsidRPr="00955762" w:rsidRDefault="00F31762" w:rsidP="002B2FD0">
            <w:pPr>
              <w:adjustRightInd w:val="0"/>
              <w:snapToGrid w:val="0"/>
              <w:spacing w:line="360" w:lineRule="auto"/>
              <w:jc w:val="center"/>
              <w:rPr>
                <w:b/>
              </w:rPr>
            </w:pPr>
          </w:p>
          <w:p w14:paraId="5384985A" w14:textId="3FA00943" w:rsidR="00F31762" w:rsidRDefault="00F31762" w:rsidP="002B2FD0">
            <w:pPr>
              <w:adjustRightInd w:val="0"/>
              <w:snapToGrid w:val="0"/>
              <w:spacing w:line="360" w:lineRule="auto"/>
              <w:jc w:val="center"/>
              <w:rPr>
                <w:b/>
              </w:rPr>
            </w:pPr>
          </w:p>
          <w:p w14:paraId="799021C2" w14:textId="77777777" w:rsidR="008C7577" w:rsidRPr="00955762" w:rsidRDefault="008C7577" w:rsidP="002B2FD0">
            <w:pPr>
              <w:adjustRightInd w:val="0"/>
              <w:snapToGrid w:val="0"/>
              <w:spacing w:line="360" w:lineRule="auto"/>
              <w:jc w:val="center"/>
              <w:rPr>
                <w:b/>
              </w:rPr>
            </w:pPr>
          </w:p>
          <w:p w14:paraId="6BC059F8" w14:textId="6CCE7653" w:rsidR="00AA68D8" w:rsidRPr="00955762" w:rsidRDefault="00AA68D8" w:rsidP="002B2FD0">
            <w:pPr>
              <w:adjustRightInd w:val="0"/>
              <w:snapToGrid w:val="0"/>
              <w:spacing w:line="360" w:lineRule="auto"/>
              <w:jc w:val="center"/>
              <w:rPr>
                <w:b/>
              </w:rPr>
            </w:pPr>
          </w:p>
          <w:p w14:paraId="2D1FF966" w14:textId="0360A713" w:rsidR="00AA68D8" w:rsidRPr="00955762" w:rsidRDefault="00AA68D8" w:rsidP="002B2FD0">
            <w:pPr>
              <w:adjustRightInd w:val="0"/>
              <w:snapToGrid w:val="0"/>
              <w:spacing w:line="360" w:lineRule="auto"/>
              <w:rPr>
                <w:b/>
              </w:rPr>
            </w:pPr>
          </w:p>
          <w:p w14:paraId="0F707C5B" w14:textId="33D1A3EB" w:rsidR="007D2005" w:rsidRPr="00955762" w:rsidRDefault="00412463" w:rsidP="00233192">
            <w:pPr>
              <w:adjustRightInd w:val="0"/>
              <w:snapToGrid w:val="0"/>
              <w:spacing w:line="360" w:lineRule="auto"/>
              <w:jc w:val="center"/>
              <w:rPr>
                <w:szCs w:val="21"/>
              </w:rPr>
            </w:pPr>
            <w:r w:rsidRPr="00955762">
              <w:rPr>
                <w:rFonts w:hint="eastAsia"/>
                <w:b/>
                <w:szCs w:val="21"/>
              </w:rPr>
              <w:t>图</w:t>
            </w:r>
            <w:r w:rsidRPr="00955762">
              <w:rPr>
                <w:b/>
                <w:szCs w:val="21"/>
              </w:rPr>
              <w:t>2-</w:t>
            </w:r>
            <w:r w:rsidR="00775E89" w:rsidRPr="00955762">
              <w:rPr>
                <w:b/>
                <w:szCs w:val="21"/>
              </w:rPr>
              <w:t>3</w:t>
            </w:r>
            <w:r w:rsidR="00301E95" w:rsidRPr="00955762">
              <w:rPr>
                <w:b/>
                <w:szCs w:val="21"/>
              </w:rPr>
              <w:t xml:space="preserve">  </w:t>
            </w:r>
            <w:r w:rsidRPr="00955762">
              <w:rPr>
                <w:rFonts w:hint="eastAsia"/>
                <w:b/>
                <w:szCs w:val="21"/>
              </w:rPr>
              <w:t>生产工艺流程</w:t>
            </w:r>
            <w:proofErr w:type="gramStart"/>
            <w:r w:rsidRPr="00955762">
              <w:rPr>
                <w:rFonts w:hint="eastAsia"/>
                <w:b/>
                <w:szCs w:val="21"/>
              </w:rPr>
              <w:t>及产污环节</w:t>
            </w:r>
            <w:proofErr w:type="gramEnd"/>
            <w:r w:rsidRPr="00955762">
              <w:rPr>
                <w:rFonts w:hint="eastAsia"/>
                <w:b/>
                <w:szCs w:val="21"/>
              </w:rPr>
              <w:t>图</w:t>
            </w:r>
          </w:p>
          <w:p w14:paraId="3B03985E" w14:textId="1014F7BB" w:rsidR="00412463" w:rsidRPr="00955762" w:rsidRDefault="00412463" w:rsidP="002B2FD0">
            <w:pPr>
              <w:adjustRightInd w:val="0"/>
              <w:snapToGrid w:val="0"/>
              <w:spacing w:line="360" w:lineRule="auto"/>
              <w:ind w:firstLineChars="200" w:firstLine="480"/>
              <w:rPr>
                <w:sz w:val="24"/>
                <w:szCs w:val="22"/>
              </w:rPr>
            </w:pPr>
            <w:r w:rsidRPr="00955762">
              <w:rPr>
                <w:rFonts w:hint="eastAsia"/>
                <w:sz w:val="24"/>
                <w:szCs w:val="22"/>
              </w:rPr>
              <w:t>工艺</w:t>
            </w:r>
            <w:r w:rsidRPr="00955762">
              <w:rPr>
                <w:sz w:val="24"/>
                <w:szCs w:val="22"/>
              </w:rPr>
              <w:t>简述如下</w:t>
            </w:r>
            <w:r w:rsidRPr="00955762">
              <w:rPr>
                <w:rFonts w:hint="eastAsia"/>
                <w:sz w:val="24"/>
                <w:szCs w:val="22"/>
              </w:rPr>
              <w:t>：</w:t>
            </w:r>
          </w:p>
          <w:p w14:paraId="63B7790B" w14:textId="7A95B469" w:rsidR="00412463" w:rsidRPr="00955762" w:rsidRDefault="00301E95" w:rsidP="002B2FD0">
            <w:pPr>
              <w:adjustRightInd w:val="0"/>
              <w:snapToGrid w:val="0"/>
              <w:spacing w:line="360" w:lineRule="auto"/>
              <w:ind w:firstLineChars="200" w:firstLine="480"/>
              <w:rPr>
                <w:sz w:val="24"/>
              </w:rPr>
            </w:pPr>
            <w:r w:rsidRPr="00955762">
              <w:rPr>
                <w:rFonts w:hint="eastAsia"/>
                <w:sz w:val="24"/>
                <w:szCs w:val="22"/>
              </w:rPr>
              <w:t>原矿</w:t>
            </w:r>
            <w:r w:rsidR="00562B88" w:rsidRPr="00955762">
              <w:rPr>
                <w:rFonts w:hint="eastAsia"/>
                <w:sz w:val="24"/>
                <w:szCs w:val="22"/>
              </w:rPr>
              <w:t>进场后直接进入</w:t>
            </w:r>
            <w:r w:rsidR="00E9037C" w:rsidRPr="00955762">
              <w:rPr>
                <w:rFonts w:hint="eastAsia"/>
                <w:sz w:val="24"/>
                <w:szCs w:val="22"/>
              </w:rPr>
              <w:t>厂房</w:t>
            </w:r>
            <w:proofErr w:type="gramStart"/>
            <w:r w:rsidR="00E9037C" w:rsidRPr="00955762">
              <w:rPr>
                <w:rFonts w:hint="eastAsia"/>
                <w:sz w:val="24"/>
                <w:szCs w:val="22"/>
              </w:rPr>
              <w:t>内</w:t>
            </w:r>
            <w:r w:rsidRPr="00955762">
              <w:rPr>
                <w:rFonts w:hint="eastAsia"/>
                <w:sz w:val="24"/>
                <w:szCs w:val="22"/>
              </w:rPr>
              <w:t>鄂式</w:t>
            </w:r>
            <w:proofErr w:type="gramEnd"/>
            <w:r w:rsidRPr="00955762">
              <w:rPr>
                <w:rFonts w:hint="eastAsia"/>
                <w:sz w:val="24"/>
                <w:szCs w:val="22"/>
              </w:rPr>
              <w:t>破碎机</w:t>
            </w:r>
            <w:r w:rsidR="00CF456B" w:rsidRPr="00955762">
              <w:rPr>
                <w:rFonts w:hint="eastAsia"/>
                <w:sz w:val="24"/>
                <w:szCs w:val="22"/>
              </w:rPr>
              <w:t>6</w:t>
            </w:r>
            <w:r w:rsidR="00CF456B" w:rsidRPr="00955762">
              <w:rPr>
                <w:sz w:val="24"/>
                <w:szCs w:val="22"/>
              </w:rPr>
              <w:t>90</w:t>
            </w:r>
            <w:r w:rsidR="00CF456B" w:rsidRPr="00955762">
              <w:rPr>
                <w:rFonts w:hint="eastAsia"/>
                <w:sz w:val="24"/>
                <w:szCs w:val="22"/>
              </w:rPr>
              <w:t>型进行初次破碎，使用</w:t>
            </w:r>
            <w:r w:rsidR="00CF456B" w:rsidRPr="00955762">
              <w:rPr>
                <w:rFonts w:hint="eastAsia"/>
                <w:sz w:val="24"/>
                <w:szCs w:val="22"/>
              </w:rPr>
              <w:t>8</w:t>
            </w:r>
            <w:r w:rsidR="00CF456B" w:rsidRPr="00955762">
              <w:rPr>
                <w:sz w:val="24"/>
                <w:szCs w:val="22"/>
              </w:rPr>
              <w:t>0*120</w:t>
            </w:r>
            <w:r w:rsidR="006002F4" w:rsidRPr="00955762">
              <w:rPr>
                <w:rFonts w:hint="eastAsia"/>
                <w:sz w:val="24"/>
                <w:szCs w:val="22"/>
              </w:rPr>
              <w:t>颚式破碎机</w:t>
            </w:r>
            <w:r w:rsidR="00CF456B" w:rsidRPr="00955762">
              <w:rPr>
                <w:rFonts w:hint="eastAsia"/>
                <w:sz w:val="24"/>
                <w:szCs w:val="22"/>
              </w:rPr>
              <w:t>细化</w:t>
            </w:r>
            <w:r w:rsidR="0015555B" w:rsidRPr="00955762">
              <w:rPr>
                <w:rFonts w:hint="eastAsia"/>
                <w:sz w:val="24"/>
                <w:szCs w:val="22"/>
              </w:rPr>
              <w:t>破碎后通过密闭提升机进入超强磁铁除铁器，去除矿石中的铁，用输送带将</w:t>
            </w:r>
            <w:proofErr w:type="gramStart"/>
            <w:r w:rsidR="0015555B" w:rsidRPr="00955762">
              <w:rPr>
                <w:rFonts w:hint="eastAsia"/>
                <w:sz w:val="24"/>
                <w:szCs w:val="22"/>
              </w:rPr>
              <w:t>破碎过</w:t>
            </w:r>
            <w:proofErr w:type="gramEnd"/>
            <w:r w:rsidR="0015555B" w:rsidRPr="00955762">
              <w:rPr>
                <w:rFonts w:hint="eastAsia"/>
                <w:sz w:val="24"/>
                <w:szCs w:val="22"/>
              </w:rPr>
              <w:t>的重晶石输送进磨粉机内</w:t>
            </w:r>
            <w:r w:rsidR="00F96336" w:rsidRPr="00955762">
              <w:rPr>
                <w:rFonts w:hint="eastAsia"/>
                <w:sz w:val="24"/>
                <w:szCs w:val="22"/>
              </w:rPr>
              <w:t>进行磨粉</w:t>
            </w:r>
            <w:r w:rsidRPr="00955762">
              <w:rPr>
                <w:rFonts w:hint="eastAsia"/>
                <w:sz w:val="24"/>
                <w:szCs w:val="22"/>
              </w:rPr>
              <w:t>，检验重晶石</w:t>
            </w:r>
            <w:proofErr w:type="gramStart"/>
            <w:r w:rsidRPr="00955762">
              <w:rPr>
                <w:rFonts w:hint="eastAsia"/>
                <w:sz w:val="24"/>
                <w:szCs w:val="22"/>
              </w:rPr>
              <w:t>粉</w:t>
            </w:r>
            <w:r w:rsidR="00B872BD" w:rsidRPr="00955762">
              <w:rPr>
                <w:rFonts w:hint="eastAsia"/>
                <w:sz w:val="24"/>
                <w:szCs w:val="22"/>
              </w:rPr>
              <w:t>各项</w:t>
            </w:r>
            <w:proofErr w:type="gramEnd"/>
            <w:r w:rsidR="00B872BD" w:rsidRPr="00955762">
              <w:rPr>
                <w:rFonts w:hint="eastAsia"/>
                <w:sz w:val="24"/>
                <w:szCs w:val="22"/>
              </w:rPr>
              <w:t>指标</w:t>
            </w:r>
            <w:r w:rsidRPr="00955762">
              <w:rPr>
                <w:rFonts w:hint="eastAsia"/>
                <w:sz w:val="24"/>
                <w:szCs w:val="22"/>
              </w:rPr>
              <w:t>是否满足产品要求，检验合格后</w:t>
            </w:r>
            <w:r w:rsidR="00412463" w:rsidRPr="00955762">
              <w:rPr>
                <w:rFonts w:hint="eastAsia"/>
                <w:sz w:val="24"/>
              </w:rPr>
              <w:t>照规格直接进入吨包，计量以后作为成品入库。</w:t>
            </w:r>
          </w:p>
          <w:p w14:paraId="10AB85D9" w14:textId="0F49D98D" w:rsidR="00412463" w:rsidRPr="00955762" w:rsidRDefault="00412463" w:rsidP="002B2FD0">
            <w:pPr>
              <w:spacing w:line="360" w:lineRule="auto"/>
              <w:ind w:firstLineChars="200" w:firstLine="482"/>
              <w:rPr>
                <w:sz w:val="24"/>
              </w:rPr>
            </w:pPr>
            <w:r w:rsidRPr="00955762">
              <w:rPr>
                <w:rFonts w:hint="eastAsia"/>
                <w:b/>
                <w:sz w:val="24"/>
                <w:szCs w:val="22"/>
              </w:rPr>
              <w:t>2</w:t>
            </w:r>
            <w:r w:rsidR="002C15D7" w:rsidRPr="00955762">
              <w:rPr>
                <w:rFonts w:hint="eastAsia"/>
                <w:b/>
                <w:sz w:val="24"/>
                <w:szCs w:val="22"/>
              </w:rPr>
              <w:t>.</w:t>
            </w:r>
            <w:proofErr w:type="gramStart"/>
            <w:r w:rsidRPr="00955762">
              <w:rPr>
                <w:rFonts w:hint="eastAsia"/>
                <w:b/>
                <w:sz w:val="24"/>
                <w:szCs w:val="22"/>
              </w:rPr>
              <w:t>产污环节</w:t>
            </w:r>
            <w:proofErr w:type="gramEnd"/>
          </w:p>
          <w:p w14:paraId="1F3A8A0F" w14:textId="0216BDBC" w:rsidR="00412463" w:rsidRPr="00955762" w:rsidRDefault="00412463" w:rsidP="002B2FD0">
            <w:pPr>
              <w:adjustRightInd w:val="0"/>
              <w:snapToGrid w:val="0"/>
              <w:spacing w:line="360" w:lineRule="auto"/>
              <w:ind w:firstLineChars="200" w:firstLine="480"/>
              <w:rPr>
                <w:sz w:val="24"/>
                <w:szCs w:val="22"/>
              </w:rPr>
            </w:pPr>
            <w:r w:rsidRPr="00955762">
              <w:rPr>
                <w:rFonts w:hint="eastAsia"/>
                <w:sz w:val="24"/>
                <w:szCs w:val="22"/>
              </w:rPr>
              <w:t>项目</w:t>
            </w:r>
            <w:r w:rsidR="007C4690" w:rsidRPr="00955762">
              <w:rPr>
                <w:rFonts w:hint="eastAsia"/>
                <w:sz w:val="24"/>
                <w:szCs w:val="22"/>
              </w:rPr>
              <w:t>生产过程中主要</w:t>
            </w:r>
            <w:r w:rsidRPr="00955762">
              <w:rPr>
                <w:rFonts w:hint="eastAsia"/>
                <w:sz w:val="24"/>
                <w:szCs w:val="22"/>
              </w:rPr>
              <w:t>产生废气、噪声及固废。</w:t>
            </w:r>
          </w:p>
          <w:p w14:paraId="23CF2C14" w14:textId="77777777" w:rsidR="00412463" w:rsidRPr="00955762" w:rsidRDefault="00412463" w:rsidP="002B2FD0">
            <w:pPr>
              <w:pStyle w:val="aff2"/>
              <w:ind w:firstLine="482"/>
              <w:rPr>
                <w:b/>
              </w:rPr>
            </w:pPr>
            <w:r w:rsidRPr="00955762">
              <w:rPr>
                <w:rFonts w:hint="eastAsia"/>
                <w:b/>
              </w:rPr>
              <w:t>（</w:t>
            </w:r>
            <w:r w:rsidRPr="00955762">
              <w:rPr>
                <w:rFonts w:hint="eastAsia"/>
                <w:b/>
              </w:rPr>
              <w:t>1</w:t>
            </w:r>
            <w:r w:rsidRPr="00955762">
              <w:rPr>
                <w:rFonts w:hint="eastAsia"/>
                <w:b/>
              </w:rPr>
              <w:t>）废气</w:t>
            </w:r>
          </w:p>
          <w:p w14:paraId="5DDAD1CE" w14:textId="72AABD87" w:rsidR="003F5235" w:rsidRPr="00955762" w:rsidRDefault="00412463" w:rsidP="002B2FD0">
            <w:pPr>
              <w:pStyle w:val="aff2"/>
              <w:ind w:firstLine="480"/>
            </w:pPr>
            <w:r w:rsidRPr="00955762">
              <w:rPr>
                <w:rFonts w:hint="eastAsia"/>
              </w:rPr>
              <w:t>项目生产过程中产生的废气主要为</w:t>
            </w:r>
            <w:r w:rsidR="007C4690" w:rsidRPr="00955762">
              <w:rPr>
                <w:rFonts w:hint="eastAsia"/>
              </w:rPr>
              <w:t>粉尘</w:t>
            </w:r>
            <w:r w:rsidRPr="00955762">
              <w:rPr>
                <w:rFonts w:hint="eastAsia"/>
              </w:rPr>
              <w:t>。</w:t>
            </w:r>
          </w:p>
          <w:p w14:paraId="2EAFC42C" w14:textId="31BD6AD6" w:rsidR="00412463" w:rsidRPr="00955762" w:rsidRDefault="00D3642F" w:rsidP="002B2FD0">
            <w:pPr>
              <w:pStyle w:val="aff2"/>
              <w:ind w:firstLine="480"/>
            </w:pPr>
            <w:r w:rsidRPr="00955762">
              <w:rPr>
                <w:rFonts w:hint="eastAsia"/>
              </w:rPr>
              <w:t>由于原材料</w:t>
            </w:r>
            <w:r w:rsidR="00540E1E" w:rsidRPr="00955762">
              <w:rPr>
                <w:rFonts w:hint="eastAsia"/>
              </w:rPr>
              <w:t>重晶石矿</w:t>
            </w:r>
            <w:r w:rsidRPr="00955762">
              <w:rPr>
                <w:rFonts w:hint="eastAsia"/>
              </w:rPr>
              <w:t>在矿区</w:t>
            </w:r>
            <w:r w:rsidR="00540E1E" w:rsidRPr="00955762">
              <w:rPr>
                <w:rFonts w:hint="eastAsia"/>
              </w:rPr>
              <w:t>存放于原料库内，</w:t>
            </w:r>
            <w:r w:rsidR="004E43A3" w:rsidRPr="00955762">
              <w:rPr>
                <w:rFonts w:hint="eastAsia"/>
              </w:rPr>
              <w:t>减少曝晒，因此</w:t>
            </w:r>
            <w:r w:rsidR="000E5FF7" w:rsidRPr="00955762">
              <w:rPr>
                <w:rFonts w:hint="eastAsia"/>
              </w:rPr>
              <w:t>原材料堆放过程中粉尘很少，不作分析；</w:t>
            </w:r>
          </w:p>
          <w:p w14:paraId="66414BFC" w14:textId="2FBF2CCE" w:rsidR="0084466A" w:rsidRPr="00955762" w:rsidRDefault="0084466A" w:rsidP="002B2FD0">
            <w:pPr>
              <w:pStyle w:val="aff2"/>
              <w:ind w:firstLine="480"/>
              <w:rPr>
                <w:b/>
              </w:rPr>
            </w:pPr>
            <w:r w:rsidRPr="00955762">
              <w:rPr>
                <w:rFonts w:hint="eastAsia"/>
              </w:rPr>
              <w:t>原料在装</w:t>
            </w:r>
            <w:r w:rsidR="005A2489" w:rsidRPr="00955762">
              <w:rPr>
                <w:rFonts w:hint="eastAsia"/>
              </w:rPr>
              <w:t>卸</w:t>
            </w:r>
            <w:r w:rsidRPr="00955762">
              <w:rPr>
                <w:rFonts w:hint="eastAsia"/>
              </w:rPr>
              <w:t>、破碎、磨粉过程中会产生粉尘。</w:t>
            </w:r>
            <w:r w:rsidR="005A2489" w:rsidRPr="00955762">
              <w:rPr>
                <w:rFonts w:hint="eastAsia"/>
              </w:rPr>
              <w:t>采用喷雾抑尘，</w:t>
            </w:r>
            <w:r w:rsidR="00893767" w:rsidRPr="00955762">
              <w:rPr>
                <w:rFonts w:hint="eastAsia"/>
              </w:rPr>
              <w:t>布袋除尘器除尘。</w:t>
            </w:r>
          </w:p>
          <w:p w14:paraId="05A0A7E4" w14:textId="04AA0384" w:rsidR="00B804AE" w:rsidRPr="00955762" w:rsidRDefault="00412463" w:rsidP="002B2FD0">
            <w:pPr>
              <w:pStyle w:val="aff2"/>
              <w:ind w:firstLine="482"/>
              <w:rPr>
                <w:b/>
              </w:rPr>
            </w:pPr>
            <w:r w:rsidRPr="00955762">
              <w:rPr>
                <w:rFonts w:hint="eastAsia"/>
                <w:b/>
              </w:rPr>
              <w:t>（</w:t>
            </w:r>
            <w:r w:rsidRPr="00955762">
              <w:rPr>
                <w:rFonts w:hint="eastAsia"/>
                <w:b/>
              </w:rPr>
              <w:t>2</w:t>
            </w:r>
            <w:r w:rsidRPr="00955762">
              <w:rPr>
                <w:rFonts w:hint="eastAsia"/>
                <w:b/>
              </w:rPr>
              <w:t>）</w:t>
            </w:r>
            <w:r w:rsidR="00B804AE" w:rsidRPr="00955762">
              <w:rPr>
                <w:rFonts w:hint="eastAsia"/>
                <w:b/>
              </w:rPr>
              <w:t>废水</w:t>
            </w:r>
          </w:p>
          <w:p w14:paraId="108191C2" w14:textId="7FBCF4BA" w:rsidR="008C7577" w:rsidRPr="00955762" w:rsidRDefault="00B804AE" w:rsidP="00335478">
            <w:pPr>
              <w:pStyle w:val="aff2"/>
              <w:ind w:firstLine="480"/>
            </w:pPr>
            <w:r w:rsidRPr="00955762">
              <w:rPr>
                <w:rFonts w:hint="eastAsia"/>
              </w:rPr>
              <w:lastRenderedPageBreak/>
              <w:t>主要是生活污水、</w:t>
            </w:r>
            <w:r w:rsidR="00FB2B0D" w:rsidRPr="00955762">
              <w:rPr>
                <w:rFonts w:hint="eastAsia"/>
              </w:rPr>
              <w:t>跳汰机筛选废水、</w:t>
            </w:r>
            <w:r w:rsidRPr="00955762">
              <w:rPr>
                <w:rFonts w:hint="eastAsia"/>
              </w:rPr>
              <w:t>检验室清洗废水和车辆冲洗废水，</w:t>
            </w:r>
            <w:r w:rsidR="00B97171" w:rsidRPr="00955762">
              <w:rPr>
                <w:rFonts w:hint="eastAsia"/>
              </w:rPr>
              <w:t>生活污水和检验室清洗废水</w:t>
            </w:r>
            <w:r w:rsidRPr="00955762">
              <w:rPr>
                <w:rFonts w:hint="eastAsia"/>
              </w:rPr>
              <w:t>进入化粪池处理后</w:t>
            </w:r>
            <w:r w:rsidR="0083634A" w:rsidRPr="00955762">
              <w:rPr>
                <w:rFonts w:hint="eastAsia"/>
              </w:rPr>
              <w:t>排入市政污水管网。</w:t>
            </w:r>
          </w:p>
          <w:p w14:paraId="60F52281" w14:textId="4A931728" w:rsidR="00412463" w:rsidRPr="00955762" w:rsidRDefault="00B804AE" w:rsidP="002B2FD0">
            <w:pPr>
              <w:pStyle w:val="aff2"/>
              <w:ind w:firstLine="482"/>
              <w:rPr>
                <w:b/>
              </w:rPr>
            </w:pPr>
            <w:r w:rsidRPr="00955762">
              <w:rPr>
                <w:rFonts w:hint="eastAsia"/>
                <w:b/>
              </w:rPr>
              <w:t>（</w:t>
            </w:r>
            <w:r w:rsidRPr="00955762">
              <w:rPr>
                <w:rFonts w:hint="eastAsia"/>
                <w:b/>
              </w:rPr>
              <w:t>3</w:t>
            </w:r>
            <w:r w:rsidRPr="00955762">
              <w:rPr>
                <w:rFonts w:hint="eastAsia"/>
                <w:b/>
              </w:rPr>
              <w:t>）</w:t>
            </w:r>
            <w:r w:rsidR="00412463" w:rsidRPr="00955762">
              <w:rPr>
                <w:b/>
              </w:rPr>
              <w:t>噪声</w:t>
            </w:r>
          </w:p>
          <w:p w14:paraId="37399331" w14:textId="2054EA24" w:rsidR="00412463" w:rsidRPr="00955762" w:rsidRDefault="005A2489" w:rsidP="002B2FD0">
            <w:pPr>
              <w:pStyle w:val="aff2"/>
              <w:ind w:firstLine="480"/>
            </w:pPr>
            <w:r w:rsidRPr="00955762">
              <w:rPr>
                <w:rFonts w:hint="eastAsia"/>
              </w:rPr>
              <w:t>噪声伴随整个生产过程中。</w:t>
            </w:r>
            <w:r w:rsidR="00412463" w:rsidRPr="00955762">
              <w:rPr>
                <w:rFonts w:hint="eastAsia"/>
              </w:rPr>
              <w:t>主要为</w:t>
            </w:r>
            <w:r w:rsidR="00893767" w:rsidRPr="00955762">
              <w:rPr>
                <w:rFonts w:hint="eastAsia"/>
              </w:rPr>
              <w:t>破碎机</w:t>
            </w:r>
            <w:r w:rsidR="00412463" w:rsidRPr="00955762">
              <w:rPr>
                <w:rFonts w:hint="eastAsia"/>
              </w:rPr>
              <w:t>、</w:t>
            </w:r>
            <w:r w:rsidR="00893767" w:rsidRPr="00955762">
              <w:rPr>
                <w:rFonts w:hint="eastAsia"/>
              </w:rPr>
              <w:t>磨粉机、</w:t>
            </w:r>
            <w:r w:rsidR="00412463" w:rsidRPr="00955762">
              <w:rPr>
                <w:rFonts w:hint="eastAsia"/>
              </w:rPr>
              <w:t>输送机、提升机</w:t>
            </w:r>
            <w:r w:rsidR="00412463" w:rsidRPr="00955762">
              <w:t>等</w:t>
            </w:r>
            <w:r w:rsidR="00412463" w:rsidRPr="00955762">
              <w:rPr>
                <w:rFonts w:hint="eastAsia"/>
              </w:rPr>
              <w:t>设备</w:t>
            </w:r>
            <w:r w:rsidR="00412463" w:rsidRPr="00955762">
              <w:t>产生的噪声</w:t>
            </w:r>
            <w:r w:rsidR="00412463" w:rsidRPr="00955762">
              <w:rPr>
                <w:rFonts w:hint="eastAsia"/>
              </w:rPr>
              <w:t>，采取</w:t>
            </w:r>
            <w:r w:rsidR="00412463" w:rsidRPr="00955762">
              <w:rPr>
                <w:rFonts w:hint="eastAsia"/>
                <w:kern w:val="0"/>
                <w:szCs w:val="20"/>
              </w:rPr>
              <w:t>低噪设备，对高强度噪声</w:t>
            </w:r>
            <w:proofErr w:type="gramStart"/>
            <w:r w:rsidR="00412463" w:rsidRPr="00955762">
              <w:rPr>
                <w:rFonts w:hint="eastAsia"/>
                <w:kern w:val="0"/>
                <w:szCs w:val="20"/>
              </w:rPr>
              <w:t>源集中</w:t>
            </w:r>
            <w:proofErr w:type="gramEnd"/>
            <w:r w:rsidR="00412463" w:rsidRPr="00955762">
              <w:rPr>
                <w:rFonts w:hint="eastAsia"/>
                <w:kern w:val="0"/>
                <w:szCs w:val="20"/>
              </w:rPr>
              <w:t>布置，</w:t>
            </w:r>
            <w:r w:rsidR="00FB4CE9" w:rsidRPr="00955762">
              <w:rPr>
                <w:rFonts w:hint="eastAsia"/>
                <w:kern w:val="0"/>
                <w:szCs w:val="20"/>
              </w:rPr>
              <w:t>于封闭式厂房内安置，底部采用减震垫</w:t>
            </w:r>
            <w:r w:rsidR="00412463" w:rsidRPr="00955762">
              <w:rPr>
                <w:rFonts w:hint="eastAsia"/>
                <w:kern w:val="0"/>
                <w:szCs w:val="20"/>
              </w:rPr>
              <w:t>等措施</w:t>
            </w:r>
            <w:r w:rsidR="00412463" w:rsidRPr="00955762">
              <w:rPr>
                <w:rFonts w:hint="eastAsia"/>
              </w:rPr>
              <w:t>。</w:t>
            </w:r>
          </w:p>
          <w:p w14:paraId="36D0A0F5" w14:textId="28F33641" w:rsidR="00412463" w:rsidRPr="00955762" w:rsidRDefault="00412463" w:rsidP="002B2FD0">
            <w:pPr>
              <w:pStyle w:val="aff2"/>
              <w:ind w:firstLine="482"/>
              <w:rPr>
                <w:b/>
              </w:rPr>
            </w:pPr>
            <w:r w:rsidRPr="00955762">
              <w:rPr>
                <w:rFonts w:hint="eastAsia"/>
                <w:b/>
              </w:rPr>
              <w:t>（</w:t>
            </w:r>
            <w:r w:rsidR="0083634A" w:rsidRPr="00955762">
              <w:rPr>
                <w:b/>
              </w:rPr>
              <w:t>4</w:t>
            </w:r>
            <w:r w:rsidRPr="00955762">
              <w:rPr>
                <w:rFonts w:hint="eastAsia"/>
                <w:b/>
              </w:rPr>
              <w:t>）</w:t>
            </w:r>
            <w:r w:rsidRPr="00955762">
              <w:rPr>
                <w:b/>
              </w:rPr>
              <w:t>固废</w:t>
            </w:r>
          </w:p>
          <w:p w14:paraId="3B631CE1" w14:textId="0850BD72" w:rsidR="003256FD" w:rsidRPr="00B93EC0" w:rsidRDefault="00412463" w:rsidP="00B93EC0">
            <w:pPr>
              <w:pStyle w:val="aff2"/>
              <w:ind w:firstLine="480"/>
            </w:pPr>
            <w:r w:rsidRPr="00955762">
              <w:rPr>
                <w:rFonts w:hint="eastAsia"/>
              </w:rPr>
              <w:t>主要</w:t>
            </w:r>
            <w:r w:rsidRPr="00955762">
              <w:t>为</w:t>
            </w:r>
            <w:r w:rsidR="00893767" w:rsidRPr="00955762">
              <w:rPr>
                <w:rFonts w:hint="eastAsia"/>
              </w:rPr>
              <w:t>除铁渣</w:t>
            </w:r>
            <w:r w:rsidR="00CB06A4" w:rsidRPr="00955762">
              <w:rPr>
                <w:rFonts w:hint="eastAsia"/>
                <w:szCs w:val="21"/>
              </w:rPr>
              <w:t>和</w:t>
            </w:r>
            <w:r w:rsidRPr="00955762">
              <w:rPr>
                <w:kern w:val="0"/>
                <w:szCs w:val="21"/>
                <w:lang w:val="zh-CN"/>
              </w:rPr>
              <w:t>除尘</w:t>
            </w:r>
            <w:r w:rsidRPr="00955762">
              <w:rPr>
                <w:rFonts w:hint="eastAsia"/>
                <w:kern w:val="0"/>
                <w:szCs w:val="21"/>
                <w:lang w:val="zh-CN"/>
              </w:rPr>
              <w:t>器</w:t>
            </w:r>
            <w:r w:rsidR="00DB57C4" w:rsidRPr="00955762">
              <w:rPr>
                <w:rFonts w:hint="eastAsia"/>
                <w:kern w:val="0"/>
                <w:szCs w:val="21"/>
                <w:lang w:val="zh-CN"/>
              </w:rPr>
              <w:t>除尘灰</w:t>
            </w:r>
            <w:r w:rsidRPr="00955762">
              <w:rPr>
                <w:rFonts w:hint="eastAsia"/>
              </w:rPr>
              <w:t>、员工</w:t>
            </w:r>
            <w:r w:rsidRPr="00955762">
              <w:t>生活垃圾</w:t>
            </w:r>
            <w:r w:rsidRPr="00955762">
              <w:rPr>
                <w:rFonts w:hint="eastAsia"/>
              </w:rPr>
              <w:t>、</w:t>
            </w:r>
            <w:r w:rsidRPr="00955762">
              <w:rPr>
                <w:rFonts w:hint="eastAsia"/>
                <w:kern w:val="0"/>
                <w:szCs w:val="21"/>
                <w:lang w:val="zh-CN"/>
              </w:rPr>
              <w:t>废机油</w:t>
            </w:r>
            <w:r w:rsidR="00DB57C4" w:rsidRPr="00955762">
              <w:rPr>
                <w:rFonts w:hint="eastAsia"/>
                <w:kern w:val="0"/>
                <w:szCs w:val="21"/>
                <w:lang w:val="zh-CN"/>
              </w:rPr>
              <w:t>和</w:t>
            </w:r>
            <w:r w:rsidRPr="00955762">
              <w:rPr>
                <w:rFonts w:hint="eastAsia"/>
                <w:kern w:val="0"/>
                <w:szCs w:val="21"/>
                <w:lang w:val="zh-CN"/>
              </w:rPr>
              <w:t>含油抹布及手套</w:t>
            </w:r>
            <w:r w:rsidRPr="00955762">
              <w:rPr>
                <w:rFonts w:hint="eastAsia"/>
              </w:rPr>
              <w:t>。</w:t>
            </w:r>
            <w:r w:rsidRPr="00955762">
              <w:rPr>
                <w:rFonts w:hint="eastAsia"/>
                <w:kern w:val="0"/>
                <w:szCs w:val="21"/>
              </w:rPr>
              <w:t>含油抹布及手套与</w:t>
            </w:r>
            <w:r w:rsidRPr="00955762">
              <w:rPr>
                <w:rFonts w:hint="eastAsia"/>
                <w:bCs/>
                <w:szCs w:val="21"/>
              </w:rPr>
              <w:t>生活垃圾一起由环卫部门定期统一清运处置；</w:t>
            </w:r>
            <w:r w:rsidR="00721550" w:rsidRPr="00955762">
              <w:rPr>
                <w:rFonts w:hint="eastAsia"/>
              </w:rPr>
              <w:t>除铁渣</w:t>
            </w:r>
            <w:r w:rsidRPr="00955762">
              <w:rPr>
                <w:rFonts w:hint="eastAsia"/>
                <w:bCs/>
                <w:szCs w:val="21"/>
              </w:rPr>
              <w:t>收集后外售</w:t>
            </w:r>
            <w:r w:rsidRPr="00955762">
              <w:rPr>
                <w:rFonts w:hint="eastAsia"/>
                <w:szCs w:val="21"/>
              </w:rPr>
              <w:t>；</w:t>
            </w:r>
            <w:r w:rsidRPr="00955762">
              <w:rPr>
                <w:kern w:val="0"/>
                <w:szCs w:val="21"/>
                <w:lang w:val="zh-CN"/>
              </w:rPr>
              <w:t>除尘</w:t>
            </w:r>
            <w:r w:rsidRPr="00955762">
              <w:rPr>
                <w:rFonts w:hint="eastAsia"/>
                <w:kern w:val="0"/>
                <w:szCs w:val="21"/>
                <w:lang w:val="zh-CN"/>
              </w:rPr>
              <w:t>器</w:t>
            </w:r>
            <w:r w:rsidR="00CB06A4" w:rsidRPr="00955762">
              <w:rPr>
                <w:kern w:val="0"/>
                <w:szCs w:val="21"/>
                <w:lang w:val="zh-CN"/>
              </w:rPr>
              <w:t>除尘灰</w:t>
            </w:r>
            <w:r w:rsidRPr="00955762">
              <w:rPr>
                <w:rFonts w:hint="eastAsia"/>
                <w:kern w:val="0"/>
                <w:szCs w:val="21"/>
              </w:rPr>
              <w:t>收集后</w:t>
            </w:r>
            <w:r w:rsidR="00934348" w:rsidRPr="00955762">
              <w:rPr>
                <w:rFonts w:hint="eastAsia"/>
                <w:kern w:val="0"/>
                <w:szCs w:val="21"/>
              </w:rPr>
              <w:t>作为产品回用</w:t>
            </w:r>
            <w:r w:rsidRPr="00955762">
              <w:rPr>
                <w:rFonts w:hint="eastAsia"/>
                <w:kern w:val="0"/>
                <w:szCs w:val="21"/>
                <w:lang w:val="zh-CN"/>
              </w:rPr>
              <w:t>；</w:t>
            </w:r>
            <w:r w:rsidRPr="00955762">
              <w:rPr>
                <w:kern w:val="0"/>
                <w:szCs w:val="21"/>
              </w:rPr>
              <w:t>废机油</w:t>
            </w:r>
            <w:r w:rsidRPr="00955762">
              <w:rPr>
                <w:rFonts w:hint="eastAsia"/>
                <w:bCs/>
                <w:kern w:val="0"/>
                <w:szCs w:val="21"/>
              </w:rPr>
              <w:t>收集后定期委托有资质的单位处置</w:t>
            </w:r>
            <w:r w:rsidRPr="00955762">
              <w:rPr>
                <w:rFonts w:hint="eastAsia"/>
              </w:rPr>
              <w:t>。本</w:t>
            </w:r>
            <w:proofErr w:type="gramStart"/>
            <w:r w:rsidRPr="00955762">
              <w:rPr>
                <w:rFonts w:hint="eastAsia"/>
              </w:rPr>
              <w:t>项目</w:t>
            </w:r>
            <w:r w:rsidRPr="00955762">
              <w:t>产污环节</w:t>
            </w:r>
            <w:proofErr w:type="gramEnd"/>
            <w:r w:rsidRPr="00955762">
              <w:t>汇总见</w:t>
            </w:r>
            <w:r w:rsidRPr="00955762">
              <w:rPr>
                <w:rFonts w:hint="eastAsia"/>
              </w:rPr>
              <w:t>表</w:t>
            </w:r>
            <w:r w:rsidR="006406B6">
              <w:t>2.</w:t>
            </w:r>
            <w:r w:rsidR="00262D80">
              <w:t>8</w:t>
            </w:r>
            <w:r w:rsidR="00960F8B">
              <w:rPr>
                <w:rFonts w:hint="eastAsia"/>
              </w:rPr>
              <w:t>。</w:t>
            </w:r>
          </w:p>
          <w:p w14:paraId="4CC31D4F" w14:textId="469C57E7" w:rsidR="00412463" w:rsidRPr="00955762" w:rsidRDefault="00412463" w:rsidP="002B2FD0">
            <w:pPr>
              <w:adjustRightInd w:val="0"/>
              <w:snapToGrid w:val="0"/>
              <w:jc w:val="center"/>
              <w:rPr>
                <w:b/>
                <w:szCs w:val="21"/>
              </w:rPr>
            </w:pPr>
            <w:r w:rsidRPr="00955762">
              <w:rPr>
                <w:rFonts w:hint="eastAsia"/>
                <w:b/>
              </w:rPr>
              <w:t>表</w:t>
            </w:r>
            <w:r w:rsidR="006406B6">
              <w:rPr>
                <w:b/>
              </w:rPr>
              <w:t>2.</w:t>
            </w:r>
            <w:r w:rsidR="00262D80">
              <w:rPr>
                <w:b/>
              </w:rPr>
              <w:t>8</w:t>
            </w:r>
            <w:r w:rsidR="000324FB" w:rsidRPr="00955762">
              <w:rPr>
                <w:b/>
              </w:rPr>
              <w:t xml:space="preserve">  </w:t>
            </w:r>
            <w:proofErr w:type="gramStart"/>
            <w:r w:rsidRPr="00955762">
              <w:rPr>
                <w:rFonts w:hint="eastAsia"/>
                <w:b/>
                <w:szCs w:val="21"/>
              </w:rPr>
              <w:t>项目</w:t>
            </w:r>
            <w:r w:rsidRPr="00955762">
              <w:rPr>
                <w:b/>
                <w:szCs w:val="21"/>
              </w:rPr>
              <w:t>产污环节</w:t>
            </w:r>
            <w:proofErr w:type="gramEnd"/>
            <w:r w:rsidRPr="00955762">
              <w:rPr>
                <w:rFonts w:hint="eastAsia"/>
                <w:b/>
                <w:szCs w:val="21"/>
              </w:rPr>
              <w:t>汇总</w:t>
            </w:r>
            <w:r w:rsidRPr="00955762">
              <w:rPr>
                <w:b/>
                <w:szCs w:val="21"/>
              </w:rPr>
              <w:t>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86"/>
              <w:gridCol w:w="1379"/>
              <w:gridCol w:w="1281"/>
              <w:gridCol w:w="1473"/>
              <w:gridCol w:w="3429"/>
            </w:tblGrid>
            <w:tr w:rsidR="0083634A" w:rsidRPr="00955762" w14:paraId="3C5A0127" w14:textId="77777777" w:rsidTr="0069461A">
              <w:trPr>
                <w:trHeight w:val="20"/>
                <w:jc w:val="center"/>
              </w:trPr>
              <w:tc>
                <w:tcPr>
                  <w:tcW w:w="360" w:type="pct"/>
                  <w:tcBorders>
                    <w:top w:val="single" w:sz="12" w:space="0" w:color="auto"/>
                    <w:bottom w:val="single" w:sz="12" w:space="0" w:color="auto"/>
                  </w:tcBorders>
                  <w:vAlign w:val="center"/>
                  <w:hideMark/>
                </w:tcPr>
                <w:p w14:paraId="74484A8B" w14:textId="77777777" w:rsidR="0083634A" w:rsidRPr="00955762" w:rsidRDefault="0083634A" w:rsidP="002B2FD0">
                  <w:pPr>
                    <w:tabs>
                      <w:tab w:val="left" w:pos="2340"/>
                    </w:tabs>
                    <w:snapToGrid w:val="0"/>
                    <w:jc w:val="center"/>
                    <w:rPr>
                      <w:b/>
                      <w:kern w:val="0"/>
                      <w:szCs w:val="20"/>
                    </w:rPr>
                  </w:pPr>
                  <w:r w:rsidRPr="00955762">
                    <w:rPr>
                      <w:rFonts w:hint="eastAsia"/>
                      <w:b/>
                      <w:kern w:val="0"/>
                      <w:szCs w:val="20"/>
                    </w:rPr>
                    <w:t>要素</w:t>
                  </w:r>
                </w:p>
              </w:tc>
              <w:tc>
                <w:tcPr>
                  <w:tcW w:w="846" w:type="pct"/>
                  <w:tcBorders>
                    <w:top w:val="single" w:sz="12" w:space="0" w:color="auto"/>
                    <w:bottom w:val="single" w:sz="12" w:space="0" w:color="auto"/>
                  </w:tcBorders>
                  <w:vAlign w:val="center"/>
                  <w:hideMark/>
                </w:tcPr>
                <w:p w14:paraId="1460B773" w14:textId="3BBFC47C" w:rsidR="0083634A" w:rsidRPr="00955762" w:rsidRDefault="0083634A" w:rsidP="002B2FD0">
                  <w:pPr>
                    <w:tabs>
                      <w:tab w:val="left" w:pos="2340"/>
                    </w:tabs>
                    <w:snapToGrid w:val="0"/>
                    <w:jc w:val="center"/>
                    <w:rPr>
                      <w:b/>
                      <w:kern w:val="0"/>
                      <w:szCs w:val="20"/>
                    </w:rPr>
                  </w:pPr>
                  <w:r w:rsidRPr="00955762">
                    <w:rPr>
                      <w:rFonts w:hint="eastAsia"/>
                      <w:b/>
                      <w:kern w:val="0"/>
                      <w:szCs w:val="20"/>
                    </w:rPr>
                    <w:t>污染源</w:t>
                  </w:r>
                </w:p>
              </w:tc>
              <w:tc>
                <w:tcPr>
                  <w:tcW w:w="786" w:type="pct"/>
                  <w:tcBorders>
                    <w:top w:val="single" w:sz="12" w:space="0" w:color="auto"/>
                    <w:bottom w:val="single" w:sz="12" w:space="0" w:color="auto"/>
                  </w:tcBorders>
                  <w:vAlign w:val="center"/>
                </w:tcPr>
                <w:p w14:paraId="5D6A817B" w14:textId="0BFFB171" w:rsidR="0083634A" w:rsidRPr="00955762" w:rsidRDefault="0083634A" w:rsidP="002B2FD0">
                  <w:pPr>
                    <w:tabs>
                      <w:tab w:val="left" w:pos="2340"/>
                    </w:tabs>
                    <w:snapToGrid w:val="0"/>
                    <w:jc w:val="center"/>
                    <w:rPr>
                      <w:b/>
                      <w:kern w:val="0"/>
                      <w:szCs w:val="20"/>
                    </w:rPr>
                  </w:pPr>
                  <w:proofErr w:type="gramStart"/>
                  <w:r w:rsidRPr="00955762">
                    <w:rPr>
                      <w:rFonts w:hint="eastAsia"/>
                      <w:b/>
                      <w:kern w:val="0"/>
                      <w:szCs w:val="20"/>
                    </w:rPr>
                    <w:t>产污环节</w:t>
                  </w:r>
                  <w:proofErr w:type="gramEnd"/>
                </w:p>
              </w:tc>
              <w:tc>
                <w:tcPr>
                  <w:tcW w:w="904" w:type="pct"/>
                  <w:tcBorders>
                    <w:top w:val="single" w:sz="12" w:space="0" w:color="auto"/>
                    <w:bottom w:val="single" w:sz="12" w:space="0" w:color="auto"/>
                  </w:tcBorders>
                  <w:vAlign w:val="center"/>
                </w:tcPr>
                <w:p w14:paraId="53973104" w14:textId="62F018E0" w:rsidR="0083634A" w:rsidRPr="00955762" w:rsidRDefault="0083634A" w:rsidP="002B2FD0">
                  <w:pPr>
                    <w:tabs>
                      <w:tab w:val="left" w:pos="2340"/>
                    </w:tabs>
                    <w:snapToGrid w:val="0"/>
                    <w:jc w:val="center"/>
                    <w:rPr>
                      <w:b/>
                      <w:kern w:val="0"/>
                      <w:szCs w:val="20"/>
                    </w:rPr>
                  </w:pPr>
                  <w:r w:rsidRPr="00955762">
                    <w:rPr>
                      <w:rFonts w:hint="eastAsia"/>
                      <w:b/>
                      <w:kern w:val="0"/>
                      <w:szCs w:val="20"/>
                    </w:rPr>
                    <w:t>主要污染物</w:t>
                  </w:r>
                </w:p>
              </w:tc>
              <w:tc>
                <w:tcPr>
                  <w:tcW w:w="2104" w:type="pct"/>
                  <w:tcBorders>
                    <w:top w:val="single" w:sz="12" w:space="0" w:color="auto"/>
                    <w:bottom w:val="single" w:sz="12" w:space="0" w:color="auto"/>
                  </w:tcBorders>
                  <w:vAlign w:val="center"/>
                  <w:hideMark/>
                </w:tcPr>
                <w:p w14:paraId="6A4035BA" w14:textId="77777777" w:rsidR="0083634A" w:rsidRPr="00955762" w:rsidRDefault="0083634A" w:rsidP="002B2FD0">
                  <w:pPr>
                    <w:tabs>
                      <w:tab w:val="left" w:pos="2340"/>
                    </w:tabs>
                    <w:snapToGrid w:val="0"/>
                    <w:jc w:val="center"/>
                    <w:rPr>
                      <w:b/>
                      <w:kern w:val="0"/>
                      <w:szCs w:val="20"/>
                    </w:rPr>
                  </w:pPr>
                  <w:r w:rsidRPr="00955762">
                    <w:rPr>
                      <w:rFonts w:hint="eastAsia"/>
                      <w:b/>
                      <w:kern w:val="0"/>
                      <w:szCs w:val="20"/>
                    </w:rPr>
                    <w:t>治理</w:t>
                  </w:r>
                  <w:r w:rsidRPr="00955762">
                    <w:rPr>
                      <w:b/>
                      <w:kern w:val="0"/>
                      <w:szCs w:val="20"/>
                    </w:rPr>
                    <w:t>措施及排放</w:t>
                  </w:r>
                  <w:r w:rsidRPr="00955762">
                    <w:rPr>
                      <w:rFonts w:hint="eastAsia"/>
                      <w:b/>
                      <w:kern w:val="0"/>
                      <w:szCs w:val="20"/>
                    </w:rPr>
                    <w:t>去向</w:t>
                  </w:r>
                </w:p>
              </w:tc>
            </w:tr>
            <w:tr w:rsidR="00FF0129" w:rsidRPr="00955762" w14:paraId="35EA5A67" w14:textId="77777777" w:rsidTr="0069461A">
              <w:trPr>
                <w:trHeight w:val="20"/>
                <w:jc w:val="center"/>
              </w:trPr>
              <w:tc>
                <w:tcPr>
                  <w:tcW w:w="360" w:type="pct"/>
                  <w:vMerge w:val="restart"/>
                  <w:tcBorders>
                    <w:top w:val="single" w:sz="12" w:space="0" w:color="auto"/>
                  </w:tcBorders>
                  <w:vAlign w:val="center"/>
                  <w:hideMark/>
                </w:tcPr>
                <w:p w14:paraId="63EB142D" w14:textId="77777777" w:rsidR="00FF0129" w:rsidRPr="00955762" w:rsidRDefault="00FF0129" w:rsidP="002B2FD0">
                  <w:pPr>
                    <w:tabs>
                      <w:tab w:val="left" w:pos="2340"/>
                    </w:tabs>
                    <w:snapToGrid w:val="0"/>
                    <w:jc w:val="center"/>
                    <w:rPr>
                      <w:kern w:val="0"/>
                      <w:szCs w:val="20"/>
                    </w:rPr>
                  </w:pPr>
                  <w:r w:rsidRPr="00955762">
                    <w:rPr>
                      <w:rFonts w:hint="eastAsia"/>
                      <w:kern w:val="0"/>
                      <w:szCs w:val="20"/>
                    </w:rPr>
                    <w:t>废气</w:t>
                  </w:r>
                </w:p>
              </w:tc>
              <w:tc>
                <w:tcPr>
                  <w:tcW w:w="846" w:type="pct"/>
                  <w:vMerge w:val="restart"/>
                  <w:tcBorders>
                    <w:top w:val="single" w:sz="12" w:space="0" w:color="auto"/>
                    <w:bottom w:val="single" w:sz="4" w:space="0" w:color="auto"/>
                  </w:tcBorders>
                  <w:vAlign w:val="center"/>
                </w:tcPr>
                <w:p w14:paraId="4C71E879" w14:textId="2DB37EB2" w:rsidR="00FF0129" w:rsidRPr="00955762" w:rsidRDefault="00FF0129" w:rsidP="002B2FD0">
                  <w:pPr>
                    <w:jc w:val="center"/>
                    <w:rPr>
                      <w:szCs w:val="21"/>
                    </w:rPr>
                  </w:pPr>
                  <w:r w:rsidRPr="00955762">
                    <w:rPr>
                      <w:rFonts w:hint="eastAsia"/>
                      <w:szCs w:val="21"/>
                    </w:rPr>
                    <w:t>生产车间</w:t>
                  </w:r>
                </w:p>
              </w:tc>
              <w:tc>
                <w:tcPr>
                  <w:tcW w:w="786" w:type="pct"/>
                  <w:tcBorders>
                    <w:top w:val="single" w:sz="12" w:space="0" w:color="auto"/>
                    <w:bottom w:val="single" w:sz="4" w:space="0" w:color="auto"/>
                  </w:tcBorders>
                  <w:vAlign w:val="center"/>
                  <w:hideMark/>
                </w:tcPr>
                <w:p w14:paraId="48F059E6" w14:textId="03F0E420" w:rsidR="00FF0129" w:rsidRPr="00955762" w:rsidRDefault="00FF0129" w:rsidP="002B2FD0">
                  <w:pPr>
                    <w:tabs>
                      <w:tab w:val="left" w:pos="2340"/>
                    </w:tabs>
                    <w:snapToGrid w:val="0"/>
                    <w:jc w:val="center"/>
                    <w:rPr>
                      <w:kern w:val="0"/>
                      <w:szCs w:val="20"/>
                    </w:rPr>
                  </w:pPr>
                  <w:r w:rsidRPr="00955762">
                    <w:rPr>
                      <w:rFonts w:hint="eastAsia"/>
                      <w:kern w:val="0"/>
                      <w:szCs w:val="20"/>
                    </w:rPr>
                    <w:t>装卸、破碎</w:t>
                  </w:r>
                </w:p>
              </w:tc>
              <w:tc>
                <w:tcPr>
                  <w:tcW w:w="904" w:type="pct"/>
                  <w:tcBorders>
                    <w:top w:val="single" w:sz="12" w:space="0" w:color="auto"/>
                    <w:bottom w:val="single" w:sz="4" w:space="0" w:color="auto"/>
                  </w:tcBorders>
                  <w:vAlign w:val="center"/>
                </w:tcPr>
                <w:p w14:paraId="47B5B4A1" w14:textId="2FC45590" w:rsidR="00FF0129" w:rsidRPr="00955762" w:rsidRDefault="005D7EA7" w:rsidP="002B2FD0">
                  <w:pPr>
                    <w:tabs>
                      <w:tab w:val="left" w:pos="2340"/>
                    </w:tabs>
                    <w:snapToGrid w:val="0"/>
                    <w:jc w:val="center"/>
                    <w:rPr>
                      <w:kern w:val="0"/>
                      <w:szCs w:val="20"/>
                    </w:rPr>
                  </w:pPr>
                  <w:r w:rsidRPr="00955762">
                    <w:rPr>
                      <w:rFonts w:hint="eastAsia"/>
                      <w:kern w:val="0"/>
                      <w:szCs w:val="20"/>
                    </w:rPr>
                    <w:t>粉尘</w:t>
                  </w:r>
                </w:p>
              </w:tc>
              <w:tc>
                <w:tcPr>
                  <w:tcW w:w="2104" w:type="pct"/>
                  <w:tcBorders>
                    <w:top w:val="single" w:sz="12" w:space="0" w:color="auto"/>
                    <w:bottom w:val="single" w:sz="4" w:space="0" w:color="auto"/>
                  </w:tcBorders>
                  <w:vAlign w:val="center"/>
                </w:tcPr>
                <w:p w14:paraId="20DF69CB" w14:textId="72C2A903" w:rsidR="00FF0129" w:rsidRPr="00955762" w:rsidRDefault="008C7577" w:rsidP="002B2FD0">
                  <w:pPr>
                    <w:jc w:val="center"/>
                    <w:rPr>
                      <w:bCs/>
                      <w:szCs w:val="21"/>
                    </w:rPr>
                  </w:pPr>
                  <w:r>
                    <w:rPr>
                      <w:rFonts w:cs="宋体" w:hint="eastAsia"/>
                      <w:szCs w:val="21"/>
                    </w:rPr>
                    <w:t>厂房封闭</w:t>
                  </w:r>
                  <w:r>
                    <w:rPr>
                      <w:rFonts w:cs="宋体" w:hint="eastAsia"/>
                      <w:szCs w:val="21"/>
                    </w:rPr>
                    <w:t>+</w:t>
                  </w:r>
                  <w:r w:rsidR="005D7EA7" w:rsidRPr="00955762">
                    <w:rPr>
                      <w:rFonts w:cs="宋体" w:hint="eastAsia"/>
                      <w:szCs w:val="21"/>
                    </w:rPr>
                    <w:t>喷雾系统雾化</w:t>
                  </w:r>
                  <w:proofErr w:type="gramStart"/>
                  <w:r w:rsidR="005D7EA7" w:rsidRPr="00955762">
                    <w:rPr>
                      <w:rFonts w:cs="宋体" w:hint="eastAsia"/>
                      <w:szCs w:val="21"/>
                    </w:rPr>
                    <w:t>湿法抑尘</w:t>
                  </w:r>
                  <w:proofErr w:type="gramEnd"/>
                </w:p>
              </w:tc>
            </w:tr>
            <w:tr w:rsidR="00FF0129" w:rsidRPr="00955762" w14:paraId="5E31F4AD" w14:textId="77777777" w:rsidTr="0069461A">
              <w:trPr>
                <w:trHeight w:val="20"/>
                <w:jc w:val="center"/>
              </w:trPr>
              <w:tc>
                <w:tcPr>
                  <w:tcW w:w="360" w:type="pct"/>
                  <w:vMerge/>
                  <w:vAlign w:val="center"/>
                </w:tcPr>
                <w:p w14:paraId="278AA015" w14:textId="77777777" w:rsidR="00FF0129" w:rsidRPr="00955762" w:rsidRDefault="00FF0129" w:rsidP="002B2FD0">
                  <w:pPr>
                    <w:tabs>
                      <w:tab w:val="left" w:pos="2340"/>
                    </w:tabs>
                    <w:snapToGrid w:val="0"/>
                    <w:jc w:val="center"/>
                    <w:rPr>
                      <w:kern w:val="0"/>
                      <w:szCs w:val="20"/>
                    </w:rPr>
                  </w:pPr>
                </w:p>
              </w:tc>
              <w:tc>
                <w:tcPr>
                  <w:tcW w:w="846" w:type="pct"/>
                  <w:vMerge/>
                  <w:tcBorders>
                    <w:top w:val="single" w:sz="4" w:space="0" w:color="auto"/>
                    <w:bottom w:val="single" w:sz="4" w:space="0" w:color="auto"/>
                  </w:tcBorders>
                  <w:vAlign w:val="center"/>
                </w:tcPr>
                <w:p w14:paraId="0C2BFE94" w14:textId="77777777" w:rsidR="00FF0129" w:rsidRPr="00955762" w:rsidRDefault="00FF0129" w:rsidP="002B2FD0">
                  <w:pPr>
                    <w:jc w:val="center"/>
                    <w:rPr>
                      <w:szCs w:val="21"/>
                    </w:rPr>
                  </w:pPr>
                </w:p>
              </w:tc>
              <w:tc>
                <w:tcPr>
                  <w:tcW w:w="786" w:type="pct"/>
                  <w:tcBorders>
                    <w:top w:val="single" w:sz="4" w:space="0" w:color="auto"/>
                    <w:bottom w:val="single" w:sz="4" w:space="0" w:color="auto"/>
                  </w:tcBorders>
                  <w:vAlign w:val="center"/>
                </w:tcPr>
                <w:p w14:paraId="0ED2290B" w14:textId="4DAEB3ED" w:rsidR="00FF0129" w:rsidRPr="00955762" w:rsidRDefault="00FF0129" w:rsidP="002B2FD0">
                  <w:pPr>
                    <w:tabs>
                      <w:tab w:val="left" w:pos="2340"/>
                    </w:tabs>
                    <w:snapToGrid w:val="0"/>
                    <w:jc w:val="center"/>
                    <w:rPr>
                      <w:kern w:val="0"/>
                      <w:szCs w:val="20"/>
                    </w:rPr>
                  </w:pPr>
                  <w:r w:rsidRPr="00955762">
                    <w:rPr>
                      <w:rFonts w:hint="eastAsia"/>
                      <w:kern w:val="0"/>
                      <w:szCs w:val="20"/>
                    </w:rPr>
                    <w:t>磨粉</w:t>
                  </w:r>
                </w:p>
              </w:tc>
              <w:tc>
                <w:tcPr>
                  <w:tcW w:w="904" w:type="pct"/>
                  <w:tcBorders>
                    <w:top w:val="single" w:sz="4" w:space="0" w:color="auto"/>
                    <w:bottom w:val="single" w:sz="4" w:space="0" w:color="auto"/>
                  </w:tcBorders>
                  <w:vAlign w:val="center"/>
                </w:tcPr>
                <w:p w14:paraId="2F7D4418" w14:textId="5AB72E1C" w:rsidR="00FF0129" w:rsidRPr="00955762" w:rsidRDefault="005D7EA7" w:rsidP="002B2FD0">
                  <w:pPr>
                    <w:tabs>
                      <w:tab w:val="left" w:pos="2340"/>
                    </w:tabs>
                    <w:snapToGrid w:val="0"/>
                    <w:jc w:val="center"/>
                    <w:rPr>
                      <w:kern w:val="0"/>
                      <w:szCs w:val="20"/>
                    </w:rPr>
                  </w:pPr>
                  <w:r w:rsidRPr="00955762">
                    <w:rPr>
                      <w:rFonts w:hint="eastAsia"/>
                      <w:kern w:val="0"/>
                      <w:szCs w:val="20"/>
                    </w:rPr>
                    <w:t>粉尘</w:t>
                  </w:r>
                </w:p>
              </w:tc>
              <w:tc>
                <w:tcPr>
                  <w:tcW w:w="2104" w:type="pct"/>
                  <w:tcBorders>
                    <w:top w:val="single" w:sz="4" w:space="0" w:color="auto"/>
                    <w:bottom w:val="single" w:sz="4" w:space="0" w:color="auto"/>
                  </w:tcBorders>
                  <w:vAlign w:val="center"/>
                </w:tcPr>
                <w:p w14:paraId="73AA0FED" w14:textId="006A54F7" w:rsidR="00FF0129" w:rsidRPr="00955762" w:rsidRDefault="005D7EA7" w:rsidP="002B2FD0">
                  <w:pPr>
                    <w:jc w:val="center"/>
                    <w:rPr>
                      <w:szCs w:val="21"/>
                    </w:rPr>
                  </w:pPr>
                  <w:r w:rsidRPr="00955762">
                    <w:rPr>
                      <w:rFonts w:hint="eastAsia"/>
                      <w:szCs w:val="21"/>
                    </w:rPr>
                    <w:t>布袋除尘器</w:t>
                  </w:r>
                  <w:r w:rsidRPr="00955762">
                    <w:rPr>
                      <w:rFonts w:hint="eastAsia"/>
                      <w:szCs w:val="21"/>
                    </w:rPr>
                    <w:t>+</w:t>
                  </w:r>
                  <w:r w:rsidRPr="00955762">
                    <w:rPr>
                      <w:rFonts w:hint="eastAsia"/>
                      <w:szCs w:val="21"/>
                    </w:rPr>
                    <w:t>不低于</w:t>
                  </w:r>
                  <w:r w:rsidRPr="00955762">
                    <w:rPr>
                      <w:rFonts w:hint="eastAsia"/>
                      <w:szCs w:val="21"/>
                    </w:rPr>
                    <w:t>1</w:t>
                  </w:r>
                  <w:r w:rsidRPr="00955762">
                    <w:rPr>
                      <w:szCs w:val="21"/>
                    </w:rPr>
                    <w:t>5</w:t>
                  </w:r>
                  <w:r w:rsidRPr="00955762">
                    <w:rPr>
                      <w:rFonts w:hint="eastAsia"/>
                      <w:szCs w:val="21"/>
                    </w:rPr>
                    <w:t>m</w:t>
                  </w:r>
                  <w:r w:rsidRPr="00955762">
                    <w:rPr>
                      <w:rFonts w:hint="eastAsia"/>
                      <w:szCs w:val="21"/>
                    </w:rPr>
                    <w:t>高排气筒</w:t>
                  </w:r>
                </w:p>
              </w:tc>
            </w:tr>
            <w:tr w:rsidR="0083634A" w:rsidRPr="00955762" w14:paraId="24E30B7A" w14:textId="77777777" w:rsidTr="0069461A">
              <w:trPr>
                <w:trHeight w:val="20"/>
                <w:jc w:val="center"/>
              </w:trPr>
              <w:tc>
                <w:tcPr>
                  <w:tcW w:w="360" w:type="pct"/>
                  <w:vMerge/>
                  <w:vAlign w:val="center"/>
                </w:tcPr>
                <w:p w14:paraId="732A9218" w14:textId="77777777" w:rsidR="0083634A" w:rsidRPr="00955762" w:rsidRDefault="0083634A" w:rsidP="002B2FD0">
                  <w:pPr>
                    <w:tabs>
                      <w:tab w:val="left" w:pos="2340"/>
                    </w:tabs>
                    <w:snapToGrid w:val="0"/>
                    <w:jc w:val="center"/>
                    <w:rPr>
                      <w:kern w:val="0"/>
                      <w:szCs w:val="20"/>
                    </w:rPr>
                  </w:pPr>
                </w:p>
              </w:tc>
              <w:tc>
                <w:tcPr>
                  <w:tcW w:w="846" w:type="pct"/>
                  <w:tcBorders>
                    <w:top w:val="single" w:sz="4" w:space="0" w:color="auto"/>
                    <w:bottom w:val="single" w:sz="4" w:space="0" w:color="auto"/>
                  </w:tcBorders>
                  <w:vAlign w:val="center"/>
                </w:tcPr>
                <w:p w14:paraId="4333A41F" w14:textId="32BF9445" w:rsidR="0083634A" w:rsidRPr="00955762" w:rsidRDefault="00FF0129" w:rsidP="002B2FD0">
                  <w:pPr>
                    <w:jc w:val="center"/>
                    <w:rPr>
                      <w:szCs w:val="21"/>
                    </w:rPr>
                  </w:pPr>
                  <w:r w:rsidRPr="00955762">
                    <w:rPr>
                      <w:rFonts w:hint="eastAsia"/>
                      <w:szCs w:val="21"/>
                    </w:rPr>
                    <w:t>道路</w:t>
                  </w:r>
                </w:p>
              </w:tc>
              <w:tc>
                <w:tcPr>
                  <w:tcW w:w="786" w:type="pct"/>
                  <w:tcBorders>
                    <w:top w:val="single" w:sz="4" w:space="0" w:color="auto"/>
                    <w:bottom w:val="single" w:sz="4" w:space="0" w:color="auto"/>
                  </w:tcBorders>
                  <w:vAlign w:val="center"/>
                </w:tcPr>
                <w:p w14:paraId="2F2C076A" w14:textId="2EC60C41" w:rsidR="0083634A" w:rsidRPr="00955762" w:rsidRDefault="00FF0129" w:rsidP="002B2FD0">
                  <w:pPr>
                    <w:tabs>
                      <w:tab w:val="left" w:pos="2340"/>
                    </w:tabs>
                    <w:snapToGrid w:val="0"/>
                    <w:jc w:val="center"/>
                    <w:rPr>
                      <w:kern w:val="0"/>
                      <w:szCs w:val="20"/>
                    </w:rPr>
                  </w:pPr>
                  <w:r w:rsidRPr="00955762">
                    <w:rPr>
                      <w:rFonts w:hint="eastAsia"/>
                      <w:kern w:val="0"/>
                      <w:szCs w:val="20"/>
                    </w:rPr>
                    <w:t>车辆运输</w:t>
                  </w:r>
                </w:p>
              </w:tc>
              <w:tc>
                <w:tcPr>
                  <w:tcW w:w="904" w:type="pct"/>
                  <w:tcBorders>
                    <w:top w:val="single" w:sz="4" w:space="0" w:color="auto"/>
                    <w:bottom w:val="single" w:sz="4" w:space="0" w:color="auto"/>
                  </w:tcBorders>
                  <w:vAlign w:val="center"/>
                </w:tcPr>
                <w:p w14:paraId="4725324B" w14:textId="3D8DDE2E" w:rsidR="0083634A" w:rsidRPr="00955762" w:rsidRDefault="005D7EA7" w:rsidP="002B2FD0">
                  <w:pPr>
                    <w:tabs>
                      <w:tab w:val="left" w:pos="2340"/>
                    </w:tabs>
                    <w:snapToGrid w:val="0"/>
                    <w:jc w:val="center"/>
                    <w:rPr>
                      <w:kern w:val="0"/>
                      <w:szCs w:val="20"/>
                    </w:rPr>
                  </w:pPr>
                  <w:r w:rsidRPr="00955762">
                    <w:rPr>
                      <w:rFonts w:hint="eastAsia"/>
                      <w:kern w:val="0"/>
                      <w:szCs w:val="20"/>
                    </w:rPr>
                    <w:t>粉尘</w:t>
                  </w:r>
                </w:p>
              </w:tc>
              <w:tc>
                <w:tcPr>
                  <w:tcW w:w="2104" w:type="pct"/>
                  <w:tcBorders>
                    <w:top w:val="single" w:sz="4" w:space="0" w:color="auto"/>
                    <w:bottom w:val="single" w:sz="4" w:space="0" w:color="auto"/>
                  </w:tcBorders>
                  <w:vAlign w:val="center"/>
                </w:tcPr>
                <w:p w14:paraId="79073757" w14:textId="3FCAA941" w:rsidR="0083634A" w:rsidRPr="00955762" w:rsidRDefault="0069461A" w:rsidP="002B2FD0">
                  <w:pPr>
                    <w:jc w:val="center"/>
                    <w:rPr>
                      <w:szCs w:val="21"/>
                    </w:rPr>
                  </w:pPr>
                  <w:r w:rsidRPr="00955762">
                    <w:rPr>
                      <w:rFonts w:hint="eastAsia"/>
                      <w:szCs w:val="21"/>
                    </w:rPr>
                    <w:t>道路清扫、洒水</w:t>
                  </w:r>
                </w:p>
              </w:tc>
            </w:tr>
            <w:tr w:rsidR="0008285C" w:rsidRPr="00955762" w14:paraId="78097FBB" w14:textId="77777777" w:rsidTr="0069461A">
              <w:trPr>
                <w:trHeight w:val="20"/>
                <w:jc w:val="center"/>
              </w:trPr>
              <w:tc>
                <w:tcPr>
                  <w:tcW w:w="360" w:type="pct"/>
                  <w:vMerge w:val="restart"/>
                  <w:vAlign w:val="center"/>
                </w:tcPr>
                <w:p w14:paraId="7A9AEA18" w14:textId="77777777" w:rsidR="0008285C" w:rsidRPr="00955762" w:rsidRDefault="0008285C" w:rsidP="002B2FD0">
                  <w:pPr>
                    <w:tabs>
                      <w:tab w:val="left" w:pos="2340"/>
                    </w:tabs>
                    <w:snapToGrid w:val="0"/>
                    <w:jc w:val="center"/>
                    <w:rPr>
                      <w:kern w:val="0"/>
                      <w:szCs w:val="20"/>
                    </w:rPr>
                  </w:pPr>
                  <w:r w:rsidRPr="00955762">
                    <w:rPr>
                      <w:rFonts w:hint="eastAsia"/>
                      <w:kern w:val="0"/>
                      <w:szCs w:val="20"/>
                    </w:rPr>
                    <w:t>废水</w:t>
                  </w:r>
                </w:p>
              </w:tc>
              <w:tc>
                <w:tcPr>
                  <w:tcW w:w="846" w:type="pct"/>
                  <w:tcBorders>
                    <w:top w:val="single" w:sz="4" w:space="0" w:color="auto"/>
                  </w:tcBorders>
                  <w:vAlign w:val="center"/>
                </w:tcPr>
                <w:p w14:paraId="2413A244" w14:textId="40F6EA94" w:rsidR="0008285C" w:rsidRPr="00955762" w:rsidRDefault="0008285C" w:rsidP="002B2FD0">
                  <w:pPr>
                    <w:jc w:val="center"/>
                    <w:rPr>
                      <w:szCs w:val="21"/>
                    </w:rPr>
                  </w:pPr>
                  <w:r w:rsidRPr="00955762">
                    <w:rPr>
                      <w:rFonts w:hint="eastAsia"/>
                      <w:szCs w:val="21"/>
                    </w:rPr>
                    <w:t>员工</w:t>
                  </w:r>
                </w:p>
              </w:tc>
              <w:tc>
                <w:tcPr>
                  <w:tcW w:w="786" w:type="pct"/>
                  <w:tcBorders>
                    <w:top w:val="single" w:sz="4" w:space="0" w:color="auto"/>
                  </w:tcBorders>
                  <w:vAlign w:val="center"/>
                </w:tcPr>
                <w:p w14:paraId="2044D4CF" w14:textId="07302DD4" w:rsidR="0008285C" w:rsidRPr="00955762" w:rsidRDefault="0008285C" w:rsidP="002B2FD0">
                  <w:pPr>
                    <w:tabs>
                      <w:tab w:val="left" w:pos="2340"/>
                    </w:tabs>
                    <w:snapToGrid w:val="0"/>
                    <w:jc w:val="center"/>
                    <w:rPr>
                      <w:kern w:val="0"/>
                      <w:szCs w:val="20"/>
                    </w:rPr>
                  </w:pPr>
                  <w:r w:rsidRPr="00955762">
                    <w:rPr>
                      <w:szCs w:val="21"/>
                    </w:rPr>
                    <w:t>生活污水</w:t>
                  </w:r>
                </w:p>
              </w:tc>
              <w:tc>
                <w:tcPr>
                  <w:tcW w:w="904" w:type="pct"/>
                  <w:tcBorders>
                    <w:top w:val="single" w:sz="4" w:space="0" w:color="auto"/>
                  </w:tcBorders>
                  <w:vAlign w:val="center"/>
                </w:tcPr>
                <w:p w14:paraId="0BA4D554" w14:textId="467800D2" w:rsidR="0008285C" w:rsidRPr="00955762" w:rsidRDefault="0008285C" w:rsidP="002B2FD0">
                  <w:pPr>
                    <w:tabs>
                      <w:tab w:val="left" w:pos="2340"/>
                    </w:tabs>
                    <w:snapToGrid w:val="0"/>
                    <w:jc w:val="center"/>
                    <w:rPr>
                      <w:kern w:val="0"/>
                      <w:szCs w:val="20"/>
                    </w:rPr>
                  </w:pPr>
                  <w:r w:rsidRPr="00955762">
                    <w:rPr>
                      <w:rFonts w:hint="eastAsia"/>
                      <w:kern w:val="0"/>
                      <w:szCs w:val="20"/>
                    </w:rPr>
                    <w:t>COD</w:t>
                  </w:r>
                  <w:r w:rsidRPr="00955762">
                    <w:rPr>
                      <w:rFonts w:hint="eastAsia"/>
                      <w:kern w:val="0"/>
                      <w:szCs w:val="20"/>
                    </w:rPr>
                    <w:t>、</w:t>
                  </w:r>
                  <w:r w:rsidRPr="00955762">
                    <w:rPr>
                      <w:rFonts w:hint="eastAsia"/>
                      <w:kern w:val="0"/>
                      <w:szCs w:val="20"/>
                    </w:rPr>
                    <w:t>BOD</w:t>
                  </w:r>
                  <w:r w:rsidRPr="00955762">
                    <w:rPr>
                      <w:rFonts w:hint="eastAsia"/>
                      <w:kern w:val="0"/>
                      <w:szCs w:val="20"/>
                      <w:vertAlign w:val="subscript"/>
                    </w:rPr>
                    <w:t>5</w:t>
                  </w:r>
                  <w:r w:rsidRPr="00955762">
                    <w:rPr>
                      <w:rFonts w:hint="eastAsia"/>
                      <w:kern w:val="0"/>
                      <w:szCs w:val="20"/>
                    </w:rPr>
                    <w:t>、</w:t>
                  </w:r>
                  <w:r w:rsidRPr="00955762">
                    <w:rPr>
                      <w:rFonts w:hint="eastAsia"/>
                      <w:kern w:val="0"/>
                      <w:szCs w:val="20"/>
                    </w:rPr>
                    <w:t>SS</w:t>
                  </w:r>
                  <w:r w:rsidRPr="00955762">
                    <w:rPr>
                      <w:rFonts w:hint="eastAsia"/>
                      <w:kern w:val="0"/>
                      <w:szCs w:val="20"/>
                    </w:rPr>
                    <w:t>、氨氮等</w:t>
                  </w:r>
                </w:p>
              </w:tc>
              <w:tc>
                <w:tcPr>
                  <w:tcW w:w="2104" w:type="pct"/>
                  <w:vMerge w:val="restart"/>
                  <w:tcBorders>
                    <w:top w:val="single" w:sz="4" w:space="0" w:color="auto"/>
                  </w:tcBorders>
                  <w:vAlign w:val="center"/>
                </w:tcPr>
                <w:p w14:paraId="4D98BFF9" w14:textId="0E904AD2" w:rsidR="0008285C" w:rsidRPr="00955762" w:rsidRDefault="008C7577" w:rsidP="008C7577">
                  <w:pPr>
                    <w:jc w:val="center"/>
                    <w:rPr>
                      <w:bCs/>
                      <w:szCs w:val="21"/>
                    </w:rPr>
                  </w:pPr>
                  <w:r w:rsidRPr="00955762">
                    <w:rPr>
                      <w:rFonts w:hint="eastAsia"/>
                      <w:bCs/>
                      <w:szCs w:val="21"/>
                    </w:rPr>
                    <w:t>化粪池</w:t>
                  </w:r>
                  <w:r>
                    <w:rPr>
                      <w:rFonts w:hint="eastAsia"/>
                      <w:bCs/>
                      <w:szCs w:val="21"/>
                    </w:rPr>
                    <w:t>处理后</w:t>
                  </w:r>
                  <w:r w:rsidR="0008285C" w:rsidRPr="00955762">
                    <w:rPr>
                      <w:rFonts w:hint="eastAsia"/>
                      <w:bCs/>
                      <w:szCs w:val="21"/>
                    </w:rPr>
                    <w:t>进入经市政污水管网排入</w:t>
                  </w:r>
                  <w:r w:rsidR="00884FB5" w:rsidRPr="00955762">
                    <w:rPr>
                      <w:rFonts w:hint="eastAsia"/>
                      <w:bCs/>
                      <w:szCs w:val="21"/>
                    </w:rPr>
                    <w:t>安康市江北</w:t>
                  </w:r>
                  <w:r w:rsidR="0008285C" w:rsidRPr="00955762">
                    <w:rPr>
                      <w:rFonts w:hint="eastAsia"/>
                      <w:bCs/>
                      <w:szCs w:val="21"/>
                    </w:rPr>
                    <w:t>污水处理厂</w:t>
                  </w:r>
                </w:p>
              </w:tc>
            </w:tr>
            <w:tr w:rsidR="0008285C" w:rsidRPr="00955762" w14:paraId="78A960CF" w14:textId="77777777" w:rsidTr="003B63C7">
              <w:trPr>
                <w:trHeight w:val="20"/>
                <w:jc w:val="center"/>
              </w:trPr>
              <w:tc>
                <w:tcPr>
                  <w:tcW w:w="360" w:type="pct"/>
                  <w:vMerge/>
                  <w:vAlign w:val="center"/>
                </w:tcPr>
                <w:p w14:paraId="31E007C4" w14:textId="77777777" w:rsidR="0008285C" w:rsidRPr="00955762" w:rsidRDefault="0008285C" w:rsidP="002B2FD0">
                  <w:pPr>
                    <w:tabs>
                      <w:tab w:val="left" w:pos="2340"/>
                    </w:tabs>
                    <w:snapToGrid w:val="0"/>
                    <w:jc w:val="center"/>
                    <w:rPr>
                      <w:kern w:val="0"/>
                      <w:szCs w:val="20"/>
                    </w:rPr>
                  </w:pPr>
                </w:p>
              </w:tc>
              <w:tc>
                <w:tcPr>
                  <w:tcW w:w="846" w:type="pct"/>
                  <w:tcBorders>
                    <w:top w:val="single" w:sz="4" w:space="0" w:color="auto"/>
                  </w:tcBorders>
                  <w:vAlign w:val="center"/>
                </w:tcPr>
                <w:p w14:paraId="7A96B2CE" w14:textId="39EDF8B9" w:rsidR="0008285C" w:rsidRPr="00955762" w:rsidRDefault="0008285C" w:rsidP="002B2FD0">
                  <w:pPr>
                    <w:jc w:val="center"/>
                    <w:rPr>
                      <w:szCs w:val="21"/>
                    </w:rPr>
                  </w:pPr>
                  <w:r w:rsidRPr="00955762">
                    <w:rPr>
                      <w:rFonts w:hint="eastAsia"/>
                      <w:szCs w:val="21"/>
                    </w:rPr>
                    <w:t>检验室</w:t>
                  </w:r>
                </w:p>
              </w:tc>
              <w:tc>
                <w:tcPr>
                  <w:tcW w:w="786" w:type="pct"/>
                  <w:tcBorders>
                    <w:top w:val="single" w:sz="4" w:space="0" w:color="auto"/>
                  </w:tcBorders>
                  <w:vAlign w:val="center"/>
                </w:tcPr>
                <w:p w14:paraId="0256896B" w14:textId="0D4F9A3A" w:rsidR="0008285C" w:rsidRPr="00955762" w:rsidRDefault="0008285C" w:rsidP="002B2FD0">
                  <w:pPr>
                    <w:tabs>
                      <w:tab w:val="left" w:pos="2340"/>
                    </w:tabs>
                    <w:snapToGrid w:val="0"/>
                    <w:jc w:val="center"/>
                    <w:rPr>
                      <w:kern w:val="0"/>
                      <w:szCs w:val="20"/>
                    </w:rPr>
                  </w:pPr>
                  <w:r w:rsidRPr="00955762">
                    <w:rPr>
                      <w:rFonts w:hint="eastAsia"/>
                      <w:kern w:val="0"/>
                      <w:szCs w:val="20"/>
                    </w:rPr>
                    <w:t>仪器清洗</w:t>
                  </w:r>
                </w:p>
              </w:tc>
              <w:tc>
                <w:tcPr>
                  <w:tcW w:w="904" w:type="pct"/>
                  <w:tcBorders>
                    <w:top w:val="single" w:sz="4" w:space="0" w:color="auto"/>
                  </w:tcBorders>
                  <w:vAlign w:val="center"/>
                </w:tcPr>
                <w:p w14:paraId="4CE275A8" w14:textId="1BDB6DDA" w:rsidR="0008285C" w:rsidRPr="00955762" w:rsidRDefault="0008285C" w:rsidP="002B2FD0">
                  <w:pPr>
                    <w:tabs>
                      <w:tab w:val="left" w:pos="2340"/>
                    </w:tabs>
                    <w:snapToGrid w:val="0"/>
                    <w:jc w:val="center"/>
                    <w:rPr>
                      <w:kern w:val="0"/>
                      <w:szCs w:val="20"/>
                    </w:rPr>
                  </w:pPr>
                  <w:r w:rsidRPr="00955762">
                    <w:rPr>
                      <w:rFonts w:hint="eastAsia"/>
                      <w:kern w:val="0"/>
                      <w:szCs w:val="20"/>
                    </w:rPr>
                    <w:t>SS</w:t>
                  </w:r>
                </w:p>
              </w:tc>
              <w:tc>
                <w:tcPr>
                  <w:tcW w:w="2104" w:type="pct"/>
                  <w:vMerge/>
                  <w:vAlign w:val="center"/>
                </w:tcPr>
                <w:p w14:paraId="26C8992F" w14:textId="77777777" w:rsidR="0008285C" w:rsidRPr="00955762" w:rsidRDefault="0008285C" w:rsidP="002B2FD0">
                  <w:pPr>
                    <w:jc w:val="center"/>
                    <w:rPr>
                      <w:bCs/>
                      <w:szCs w:val="21"/>
                    </w:rPr>
                  </w:pPr>
                </w:p>
              </w:tc>
            </w:tr>
            <w:tr w:rsidR="00C92E65" w:rsidRPr="00955762" w14:paraId="40835383" w14:textId="77777777" w:rsidTr="0069461A">
              <w:trPr>
                <w:trHeight w:val="20"/>
                <w:jc w:val="center"/>
              </w:trPr>
              <w:tc>
                <w:tcPr>
                  <w:tcW w:w="360" w:type="pct"/>
                  <w:vMerge/>
                  <w:vAlign w:val="center"/>
                </w:tcPr>
                <w:p w14:paraId="1423A010" w14:textId="77777777" w:rsidR="00C92E65" w:rsidRPr="00955762" w:rsidRDefault="00C92E65" w:rsidP="002B2FD0">
                  <w:pPr>
                    <w:tabs>
                      <w:tab w:val="left" w:pos="2340"/>
                    </w:tabs>
                    <w:snapToGrid w:val="0"/>
                    <w:jc w:val="center"/>
                    <w:rPr>
                      <w:kern w:val="0"/>
                      <w:szCs w:val="20"/>
                    </w:rPr>
                  </w:pPr>
                </w:p>
              </w:tc>
              <w:tc>
                <w:tcPr>
                  <w:tcW w:w="846" w:type="pct"/>
                  <w:tcBorders>
                    <w:top w:val="single" w:sz="4" w:space="0" w:color="auto"/>
                  </w:tcBorders>
                  <w:vAlign w:val="center"/>
                </w:tcPr>
                <w:p w14:paraId="35C02FA0" w14:textId="7A678373" w:rsidR="00C92E65" w:rsidRPr="00955762" w:rsidRDefault="00C92E65" w:rsidP="002B2FD0">
                  <w:pPr>
                    <w:jc w:val="center"/>
                    <w:rPr>
                      <w:szCs w:val="21"/>
                    </w:rPr>
                  </w:pPr>
                  <w:r w:rsidRPr="00955762">
                    <w:rPr>
                      <w:rFonts w:hint="eastAsia"/>
                      <w:szCs w:val="21"/>
                    </w:rPr>
                    <w:t>车辆</w:t>
                  </w:r>
                </w:p>
              </w:tc>
              <w:tc>
                <w:tcPr>
                  <w:tcW w:w="786" w:type="pct"/>
                  <w:tcBorders>
                    <w:top w:val="single" w:sz="4" w:space="0" w:color="auto"/>
                  </w:tcBorders>
                  <w:vAlign w:val="center"/>
                </w:tcPr>
                <w:p w14:paraId="28EFCE3D" w14:textId="193EFE68" w:rsidR="00C92E65" w:rsidRPr="00955762" w:rsidRDefault="00C92E65" w:rsidP="002B2FD0">
                  <w:pPr>
                    <w:tabs>
                      <w:tab w:val="left" w:pos="2340"/>
                    </w:tabs>
                    <w:snapToGrid w:val="0"/>
                    <w:jc w:val="center"/>
                    <w:rPr>
                      <w:kern w:val="0"/>
                      <w:szCs w:val="20"/>
                    </w:rPr>
                  </w:pPr>
                  <w:r w:rsidRPr="00955762">
                    <w:rPr>
                      <w:rFonts w:hint="eastAsia"/>
                      <w:kern w:val="0"/>
                      <w:szCs w:val="20"/>
                    </w:rPr>
                    <w:t>车辆冲洗</w:t>
                  </w:r>
                </w:p>
              </w:tc>
              <w:tc>
                <w:tcPr>
                  <w:tcW w:w="904" w:type="pct"/>
                  <w:tcBorders>
                    <w:top w:val="single" w:sz="4" w:space="0" w:color="auto"/>
                  </w:tcBorders>
                  <w:vAlign w:val="center"/>
                </w:tcPr>
                <w:p w14:paraId="12C7CE15" w14:textId="2B310021" w:rsidR="00C92E65" w:rsidRPr="00955762" w:rsidRDefault="00C92E65" w:rsidP="002B2FD0">
                  <w:pPr>
                    <w:tabs>
                      <w:tab w:val="left" w:pos="2340"/>
                    </w:tabs>
                    <w:snapToGrid w:val="0"/>
                    <w:jc w:val="center"/>
                    <w:rPr>
                      <w:kern w:val="0"/>
                      <w:szCs w:val="20"/>
                    </w:rPr>
                  </w:pPr>
                  <w:r w:rsidRPr="00955762">
                    <w:rPr>
                      <w:rFonts w:hint="eastAsia"/>
                      <w:kern w:val="0"/>
                      <w:szCs w:val="20"/>
                    </w:rPr>
                    <w:t>SS</w:t>
                  </w:r>
                  <w:r w:rsidRPr="00955762">
                    <w:rPr>
                      <w:rFonts w:hint="eastAsia"/>
                      <w:kern w:val="0"/>
                      <w:szCs w:val="20"/>
                    </w:rPr>
                    <w:t>、石油类</w:t>
                  </w:r>
                </w:p>
              </w:tc>
              <w:tc>
                <w:tcPr>
                  <w:tcW w:w="2104" w:type="pct"/>
                  <w:tcBorders>
                    <w:top w:val="single" w:sz="4" w:space="0" w:color="auto"/>
                  </w:tcBorders>
                  <w:vAlign w:val="center"/>
                </w:tcPr>
                <w:p w14:paraId="1639BFE4" w14:textId="138F009A" w:rsidR="00C92E65" w:rsidRPr="00955762" w:rsidRDefault="007B7920" w:rsidP="002B2FD0">
                  <w:pPr>
                    <w:jc w:val="center"/>
                    <w:rPr>
                      <w:bCs/>
                      <w:szCs w:val="21"/>
                    </w:rPr>
                  </w:pPr>
                  <w:r w:rsidRPr="00955762">
                    <w:rPr>
                      <w:rFonts w:hint="eastAsia"/>
                      <w:bCs/>
                      <w:szCs w:val="21"/>
                    </w:rPr>
                    <w:t>依托原有沉淀池，</w:t>
                  </w:r>
                  <w:r w:rsidR="000D6736" w:rsidRPr="00955762">
                    <w:rPr>
                      <w:rFonts w:hint="eastAsia"/>
                      <w:bCs/>
                      <w:szCs w:val="21"/>
                    </w:rPr>
                    <w:t>沉淀后循环使用</w:t>
                  </w:r>
                </w:p>
              </w:tc>
            </w:tr>
            <w:tr w:rsidR="00C92E65" w:rsidRPr="00955762" w14:paraId="70E5DB9E" w14:textId="77777777" w:rsidTr="005D7EA7">
              <w:trPr>
                <w:trHeight w:val="20"/>
                <w:jc w:val="center"/>
              </w:trPr>
              <w:tc>
                <w:tcPr>
                  <w:tcW w:w="360" w:type="pct"/>
                  <w:vAlign w:val="center"/>
                  <w:hideMark/>
                </w:tcPr>
                <w:p w14:paraId="2DA43877" w14:textId="77777777" w:rsidR="00C92E65" w:rsidRPr="00955762" w:rsidRDefault="00C92E65" w:rsidP="002B2FD0">
                  <w:pPr>
                    <w:tabs>
                      <w:tab w:val="left" w:pos="2340"/>
                    </w:tabs>
                    <w:snapToGrid w:val="0"/>
                    <w:jc w:val="center"/>
                    <w:rPr>
                      <w:kern w:val="0"/>
                      <w:szCs w:val="20"/>
                    </w:rPr>
                  </w:pPr>
                  <w:r w:rsidRPr="00955762">
                    <w:rPr>
                      <w:rFonts w:hint="eastAsia"/>
                      <w:kern w:val="0"/>
                      <w:szCs w:val="20"/>
                    </w:rPr>
                    <w:t>噪声</w:t>
                  </w:r>
                </w:p>
              </w:tc>
              <w:tc>
                <w:tcPr>
                  <w:tcW w:w="846" w:type="pct"/>
                  <w:vAlign w:val="center"/>
                </w:tcPr>
                <w:p w14:paraId="101707F9" w14:textId="12B54E6B" w:rsidR="00C92E65" w:rsidRPr="00955762" w:rsidRDefault="0008285C" w:rsidP="004C34DB">
                  <w:pPr>
                    <w:tabs>
                      <w:tab w:val="left" w:pos="2340"/>
                    </w:tabs>
                    <w:snapToGrid w:val="0"/>
                    <w:rPr>
                      <w:kern w:val="0"/>
                      <w:szCs w:val="20"/>
                    </w:rPr>
                  </w:pPr>
                  <w:r w:rsidRPr="00955762">
                    <w:rPr>
                      <w:rFonts w:hint="eastAsia"/>
                    </w:rPr>
                    <w:t>磨粉机、输送机、提升机</w:t>
                  </w:r>
                  <w:r w:rsidRPr="00955762">
                    <w:t>等</w:t>
                  </w:r>
                </w:p>
              </w:tc>
              <w:tc>
                <w:tcPr>
                  <w:tcW w:w="786" w:type="pct"/>
                  <w:vAlign w:val="center"/>
                </w:tcPr>
                <w:p w14:paraId="43DC5AB2" w14:textId="62C5A59B" w:rsidR="00C92E65" w:rsidRPr="00955762" w:rsidRDefault="0008285C" w:rsidP="002B2FD0">
                  <w:pPr>
                    <w:tabs>
                      <w:tab w:val="left" w:pos="2340"/>
                    </w:tabs>
                    <w:snapToGrid w:val="0"/>
                    <w:jc w:val="center"/>
                    <w:rPr>
                      <w:kern w:val="0"/>
                      <w:szCs w:val="20"/>
                    </w:rPr>
                  </w:pPr>
                  <w:r w:rsidRPr="00955762">
                    <w:rPr>
                      <w:rFonts w:hint="eastAsia"/>
                      <w:kern w:val="0"/>
                      <w:szCs w:val="20"/>
                    </w:rPr>
                    <w:t>生产</w:t>
                  </w:r>
                </w:p>
              </w:tc>
              <w:tc>
                <w:tcPr>
                  <w:tcW w:w="904" w:type="pct"/>
                  <w:vAlign w:val="center"/>
                </w:tcPr>
                <w:p w14:paraId="77903162" w14:textId="41D36174" w:rsidR="00C92E65" w:rsidRPr="00955762" w:rsidRDefault="003B0980" w:rsidP="002B2FD0">
                  <w:pPr>
                    <w:tabs>
                      <w:tab w:val="left" w:pos="2340"/>
                    </w:tabs>
                    <w:snapToGrid w:val="0"/>
                    <w:jc w:val="center"/>
                    <w:rPr>
                      <w:kern w:val="0"/>
                      <w:szCs w:val="20"/>
                    </w:rPr>
                  </w:pPr>
                  <w:r w:rsidRPr="00955762">
                    <w:rPr>
                      <w:rFonts w:hint="eastAsia"/>
                      <w:kern w:val="0"/>
                      <w:szCs w:val="20"/>
                    </w:rPr>
                    <w:t>连续等效</w:t>
                  </w:r>
                  <w:r w:rsidRPr="00955762">
                    <w:rPr>
                      <w:rFonts w:hint="eastAsia"/>
                      <w:kern w:val="0"/>
                      <w:szCs w:val="20"/>
                    </w:rPr>
                    <w:t>A</w:t>
                  </w:r>
                  <w:r w:rsidR="00934348" w:rsidRPr="00955762">
                    <w:rPr>
                      <w:rFonts w:hint="eastAsia"/>
                      <w:kern w:val="0"/>
                      <w:szCs w:val="20"/>
                    </w:rPr>
                    <w:t>声级</w:t>
                  </w:r>
                </w:p>
              </w:tc>
              <w:tc>
                <w:tcPr>
                  <w:tcW w:w="2104" w:type="pct"/>
                  <w:vAlign w:val="center"/>
                  <w:hideMark/>
                </w:tcPr>
                <w:p w14:paraId="71C36AD2" w14:textId="77777777" w:rsidR="00C92E65" w:rsidRPr="00955762" w:rsidRDefault="00C92E65" w:rsidP="002B2FD0">
                  <w:pPr>
                    <w:tabs>
                      <w:tab w:val="left" w:pos="2340"/>
                    </w:tabs>
                    <w:snapToGrid w:val="0"/>
                    <w:jc w:val="center"/>
                    <w:rPr>
                      <w:kern w:val="0"/>
                      <w:szCs w:val="20"/>
                    </w:rPr>
                  </w:pPr>
                  <w:r w:rsidRPr="00955762">
                    <w:rPr>
                      <w:rFonts w:hint="eastAsia"/>
                      <w:kern w:val="0"/>
                      <w:szCs w:val="20"/>
                    </w:rPr>
                    <w:t>低噪设备，对高强度噪声</w:t>
                  </w:r>
                  <w:proofErr w:type="gramStart"/>
                  <w:r w:rsidRPr="00955762">
                    <w:rPr>
                      <w:rFonts w:hint="eastAsia"/>
                      <w:kern w:val="0"/>
                      <w:szCs w:val="20"/>
                    </w:rPr>
                    <w:t>源集中</w:t>
                  </w:r>
                  <w:proofErr w:type="gramEnd"/>
                  <w:r w:rsidRPr="00955762">
                    <w:rPr>
                      <w:rFonts w:hint="eastAsia"/>
                      <w:kern w:val="0"/>
                      <w:szCs w:val="20"/>
                    </w:rPr>
                    <w:t>布置，封闭厂房内安置，采取减振、隔声等措施</w:t>
                  </w:r>
                </w:p>
              </w:tc>
            </w:tr>
            <w:tr w:rsidR="00C92E65" w:rsidRPr="00955762" w14:paraId="785B527B" w14:textId="77777777" w:rsidTr="003B0980">
              <w:trPr>
                <w:trHeight w:val="20"/>
                <w:jc w:val="center"/>
              </w:trPr>
              <w:tc>
                <w:tcPr>
                  <w:tcW w:w="360" w:type="pct"/>
                  <w:vMerge w:val="restart"/>
                  <w:vAlign w:val="center"/>
                  <w:hideMark/>
                </w:tcPr>
                <w:p w14:paraId="3D273ACE" w14:textId="77777777" w:rsidR="00C92E65" w:rsidRPr="00955762" w:rsidRDefault="00C92E65" w:rsidP="002B2FD0">
                  <w:pPr>
                    <w:tabs>
                      <w:tab w:val="left" w:pos="2340"/>
                    </w:tabs>
                    <w:snapToGrid w:val="0"/>
                    <w:jc w:val="center"/>
                    <w:rPr>
                      <w:kern w:val="0"/>
                      <w:szCs w:val="20"/>
                    </w:rPr>
                  </w:pPr>
                  <w:r w:rsidRPr="00955762">
                    <w:rPr>
                      <w:rFonts w:hint="eastAsia"/>
                      <w:kern w:val="0"/>
                      <w:szCs w:val="20"/>
                    </w:rPr>
                    <w:t>固废</w:t>
                  </w:r>
                </w:p>
              </w:tc>
              <w:tc>
                <w:tcPr>
                  <w:tcW w:w="846" w:type="pct"/>
                  <w:vAlign w:val="center"/>
                </w:tcPr>
                <w:p w14:paraId="2507B4CC" w14:textId="297E7E78" w:rsidR="00C92E65" w:rsidRPr="00955762" w:rsidRDefault="0008285C" w:rsidP="002B2FD0">
                  <w:pPr>
                    <w:tabs>
                      <w:tab w:val="left" w:pos="2340"/>
                    </w:tabs>
                    <w:snapToGrid w:val="0"/>
                    <w:jc w:val="center"/>
                    <w:rPr>
                      <w:kern w:val="0"/>
                      <w:szCs w:val="20"/>
                    </w:rPr>
                  </w:pPr>
                  <w:r w:rsidRPr="00955762">
                    <w:rPr>
                      <w:rFonts w:hint="eastAsia"/>
                      <w:kern w:val="0"/>
                      <w:szCs w:val="20"/>
                    </w:rPr>
                    <w:t>除铁器</w:t>
                  </w:r>
                </w:p>
              </w:tc>
              <w:tc>
                <w:tcPr>
                  <w:tcW w:w="786" w:type="pct"/>
                  <w:vAlign w:val="center"/>
                </w:tcPr>
                <w:p w14:paraId="33AFC649" w14:textId="12134202" w:rsidR="00C92E65" w:rsidRPr="00955762" w:rsidRDefault="0008285C" w:rsidP="002B2FD0">
                  <w:pPr>
                    <w:jc w:val="center"/>
                    <w:rPr>
                      <w:szCs w:val="21"/>
                    </w:rPr>
                  </w:pPr>
                  <w:r w:rsidRPr="00955762">
                    <w:rPr>
                      <w:rFonts w:hint="eastAsia"/>
                      <w:szCs w:val="21"/>
                    </w:rPr>
                    <w:t>除铁</w:t>
                  </w:r>
                </w:p>
              </w:tc>
              <w:tc>
                <w:tcPr>
                  <w:tcW w:w="904" w:type="pct"/>
                  <w:vAlign w:val="center"/>
                </w:tcPr>
                <w:p w14:paraId="79569FA1" w14:textId="7D3CCBD1" w:rsidR="00C92E65" w:rsidRPr="00955762" w:rsidRDefault="0008285C" w:rsidP="002B2FD0">
                  <w:pPr>
                    <w:tabs>
                      <w:tab w:val="left" w:pos="2340"/>
                    </w:tabs>
                    <w:snapToGrid w:val="0"/>
                    <w:jc w:val="center"/>
                    <w:rPr>
                      <w:kern w:val="0"/>
                      <w:szCs w:val="20"/>
                    </w:rPr>
                  </w:pPr>
                  <w:r w:rsidRPr="00955762">
                    <w:rPr>
                      <w:rFonts w:hint="eastAsia"/>
                      <w:kern w:val="0"/>
                      <w:szCs w:val="20"/>
                    </w:rPr>
                    <w:t>铁渣</w:t>
                  </w:r>
                </w:p>
              </w:tc>
              <w:tc>
                <w:tcPr>
                  <w:tcW w:w="2104" w:type="pct"/>
                  <w:vAlign w:val="center"/>
                </w:tcPr>
                <w:p w14:paraId="52E6B930" w14:textId="4C3FF225" w:rsidR="00C92E65" w:rsidRPr="00955762" w:rsidRDefault="000D6736" w:rsidP="002B2FD0">
                  <w:pPr>
                    <w:jc w:val="center"/>
                    <w:rPr>
                      <w:bCs/>
                      <w:szCs w:val="21"/>
                    </w:rPr>
                  </w:pPr>
                  <w:r w:rsidRPr="00955762">
                    <w:rPr>
                      <w:rFonts w:hint="eastAsia"/>
                      <w:bCs/>
                      <w:szCs w:val="21"/>
                    </w:rPr>
                    <w:t>出售给物资回收部门</w:t>
                  </w:r>
                </w:p>
              </w:tc>
            </w:tr>
            <w:tr w:rsidR="00C92E65" w:rsidRPr="00955762" w14:paraId="652C3C14" w14:textId="77777777" w:rsidTr="005D7EA7">
              <w:trPr>
                <w:trHeight w:val="20"/>
                <w:jc w:val="center"/>
              </w:trPr>
              <w:tc>
                <w:tcPr>
                  <w:tcW w:w="360" w:type="pct"/>
                  <w:vMerge/>
                  <w:vAlign w:val="center"/>
                  <w:hideMark/>
                </w:tcPr>
                <w:p w14:paraId="62783609" w14:textId="77777777" w:rsidR="00C92E65" w:rsidRPr="00955762" w:rsidRDefault="00C92E65" w:rsidP="002B2FD0">
                  <w:pPr>
                    <w:tabs>
                      <w:tab w:val="left" w:pos="2340"/>
                    </w:tabs>
                    <w:snapToGrid w:val="0"/>
                    <w:jc w:val="center"/>
                    <w:rPr>
                      <w:kern w:val="0"/>
                      <w:szCs w:val="20"/>
                    </w:rPr>
                  </w:pPr>
                </w:p>
              </w:tc>
              <w:tc>
                <w:tcPr>
                  <w:tcW w:w="846" w:type="pct"/>
                  <w:vAlign w:val="center"/>
                </w:tcPr>
                <w:p w14:paraId="38BDF320" w14:textId="7046C72E" w:rsidR="00C92E65" w:rsidRPr="00955762" w:rsidRDefault="0008285C" w:rsidP="002B2FD0">
                  <w:pPr>
                    <w:tabs>
                      <w:tab w:val="left" w:pos="2340"/>
                    </w:tabs>
                    <w:snapToGrid w:val="0"/>
                    <w:jc w:val="center"/>
                    <w:rPr>
                      <w:kern w:val="0"/>
                      <w:szCs w:val="20"/>
                    </w:rPr>
                  </w:pPr>
                  <w:r w:rsidRPr="00955762">
                    <w:rPr>
                      <w:rFonts w:hint="eastAsia"/>
                      <w:kern w:val="0"/>
                      <w:szCs w:val="20"/>
                    </w:rPr>
                    <w:t>布袋除尘器</w:t>
                  </w:r>
                </w:p>
              </w:tc>
              <w:tc>
                <w:tcPr>
                  <w:tcW w:w="786" w:type="pct"/>
                  <w:vAlign w:val="center"/>
                </w:tcPr>
                <w:p w14:paraId="6A24F621" w14:textId="7C73A8C2" w:rsidR="00C92E65" w:rsidRPr="00955762" w:rsidRDefault="0008285C" w:rsidP="002B2FD0">
                  <w:pPr>
                    <w:jc w:val="center"/>
                    <w:rPr>
                      <w:szCs w:val="21"/>
                    </w:rPr>
                  </w:pPr>
                  <w:r w:rsidRPr="00955762">
                    <w:rPr>
                      <w:rFonts w:hint="eastAsia"/>
                      <w:szCs w:val="21"/>
                    </w:rPr>
                    <w:t>除尘</w:t>
                  </w:r>
                </w:p>
              </w:tc>
              <w:tc>
                <w:tcPr>
                  <w:tcW w:w="904" w:type="pct"/>
                  <w:vAlign w:val="center"/>
                </w:tcPr>
                <w:p w14:paraId="27033239" w14:textId="70DE7153" w:rsidR="00C92E65" w:rsidRPr="00955762" w:rsidRDefault="0008285C" w:rsidP="002B2FD0">
                  <w:pPr>
                    <w:jc w:val="center"/>
                  </w:pPr>
                  <w:r w:rsidRPr="00955762">
                    <w:rPr>
                      <w:rFonts w:hint="eastAsia"/>
                    </w:rPr>
                    <w:t>除尘灰</w:t>
                  </w:r>
                </w:p>
              </w:tc>
              <w:tc>
                <w:tcPr>
                  <w:tcW w:w="2104" w:type="pct"/>
                  <w:vAlign w:val="center"/>
                  <w:hideMark/>
                </w:tcPr>
                <w:p w14:paraId="40AA6D34" w14:textId="1E7BD619" w:rsidR="00C92E65" w:rsidRPr="00955762" w:rsidRDefault="003B0980" w:rsidP="002B2FD0">
                  <w:pPr>
                    <w:jc w:val="center"/>
                    <w:rPr>
                      <w:bCs/>
                      <w:szCs w:val="21"/>
                    </w:rPr>
                  </w:pPr>
                  <w:r w:rsidRPr="00955762">
                    <w:rPr>
                      <w:rFonts w:hint="eastAsia"/>
                      <w:bCs/>
                      <w:szCs w:val="21"/>
                    </w:rPr>
                    <w:t>作为产品回收</w:t>
                  </w:r>
                </w:p>
              </w:tc>
            </w:tr>
            <w:tr w:rsidR="00C92E65" w:rsidRPr="00955762" w14:paraId="68A3664D" w14:textId="77777777" w:rsidTr="005D7EA7">
              <w:trPr>
                <w:trHeight w:val="20"/>
                <w:jc w:val="center"/>
              </w:trPr>
              <w:tc>
                <w:tcPr>
                  <w:tcW w:w="360" w:type="pct"/>
                  <w:vMerge/>
                  <w:vAlign w:val="center"/>
                  <w:hideMark/>
                </w:tcPr>
                <w:p w14:paraId="3165EDCF" w14:textId="77777777" w:rsidR="00C92E65" w:rsidRPr="00955762" w:rsidRDefault="00C92E65" w:rsidP="002B2FD0">
                  <w:pPr>
                    <w:tabs>
                      <w:tab w:val="left" w:pos="2340"/>
                    </w:tabs>
                    <w:snapToGrid w:val="0"/>
                    <w:jc w:val="center"/>
                    <w:rPr>
                      <w:kern w:val="0"/>
                      <w:szCs w:val="20"/>
                    </w:rPr>
                  </w:pPr>
                </w:p>
              </w:tc>
              <w:tc>
                <w:tcPr>
                  <w:tcW w:w="846" w:type="pct"/>
                  <w:vAlign w:val="center"/>
                </w:tcPr>
                <w:p w14:paraId="2E60E263" w14:textId="77777777" w:rsidR="00C92E65" w:rsidRPr="00955762" w:rsidRDefault="00C92E65" w:rsidP="002B2FD0">
                  <w:pPr>
                    <w:tabs>
                      <w:tab w:val="left" w:pos="2340"/>
                    </w:tabs>
                    <w:snapToGrid w:val="0"/>
                    <w:jc w:val="center"/>
                    <w:rPr>
                      <w:kern w:val="0"/>
                      <w:szCs w:val="20"/>
                    </w:rPr>
                  </w:pPr>
                  <w:r w:rsidRPr="00955762">
                    <w:rPr>
                      <w:rFonts w:hint="eastAsia"/>
                      <w:kern w:val="0"/>
                      <w:szCs w:val="20"/>
                    </w:rPr>
                    <w:t>员工生活</w:t>
                  </w:r>
                </w:p>
              </w:tc>
              <w:tc>
                <w:tcPr>
                  <w:tcW w:w="786" w:type="pct"/>
                  <w:vAlign w:val="center"/>
                </w:tcPr>
                <w:p w14:paraId="55D9AEAE" w14:textId="7EBD1105" w:rsidR="00C92E65" w:rsidRPr="00955762" w:rsidRDefault="003B0980" w:rsidP="002B2FD0">
                  <w:pPr>
                    <w:autoSpaceDE w:val="0"/>
                    <w:autoSpaceDN w:val="0"/>
                    <w:adjustRightInd w:val="0"/>
                    <w:jc w:val="center"/>
                    <w:rPr>
                      <w:kern w:val="0"/>
                      <w:szCs w:val="21"/>
                      <w:lang w:val="zh-CN"/>
                    </w:rPr>
                  </w:pPr>
                  <w:r w:rsidRPr="00955762">
                    <w:rPr>
                      <w:rFonts w:hint="eastAsia"/>
                      <w:kern w:val="0"/>
                      <w:szCs w:val="21"/>
                      <w:lang w:val="zh-CN"/>
                    </w:rPr>
                    <w:t>生活</w:t>
                  </w:r>
                </w:p>
              </w:tc>
              <w:tc>
                <w:tcPr>
                  <w:tcW w:w="904" w:type="pct"/>
                  <w:vAlign w:val="center"/>
                </w:tcPr>
                <w:p w14:paraId="1B0F2454" w14:textId="76CFDE0A" w:rsidR="00C92E65" w:rsidRPr="00955762" w:rsidRDefault="00C92E65" w:rsidP="002B2FD0">
                  <w:pPr>
                    <w:jc w:val="center"/>
                  </w:pPr>
                  <w:r w:rsidRPr="00955762">
                    <w:rPr>
                      <w:kern w:val="0"/>
                      <w:szCs w:val="21"/>
                      <w:lang w:val="zh-CN"/>
                    </w:rPr>
                    <w:t>生活垃圾</w:t>
                  </w:r>
                </w:p>
              </w:tc>
              <w:tc>
                <w:tcPr>
                  <w:tcW w:w="2104" w:type="pct"/>
                  <w:vAlign w:val="center"/>
                  <w:hideMark/>
                </w:tcPr>
                <w:p w14:paraId="2EF15933" w14:textId="77777777" w:rsidR="00C92E65" w:rsidRPr="00955762" w:rsidRDefault="00C92E65" w:rsidP="002B2FD0">
                  <w:pPr>
                    <w:jc w:val="center"/>
                    <w:rPr>
                      <w:bCs/>
                      <w:szCs w:val="21"/>
                    </w:rPr>
                  </w:pPr>
                  <w:r w:rsidRPr="00955762">
                    <w:rPr>
                      <w:rFonts w:hint="eastAsia"/>
                      <w:bCs/>
                      <w:szCs w:val="21"/>
                    </w:rPr>
                    <w:t>分类收集后，环卫部门定期统一</w:t>
                  </w:r>
                </w:p>
                <w:p w14:paraId="7BF7B338" w14:textId="77777777" w:rsidR="00C92E65" w:rsidRPr="00955762" w:rsidRDefault="00C92E65" w:rsidP="002B2FD0">
                  <w:pPr>
                    <w:jc w:val="center"/>
                    <w:rPr>
                      <w:bCs/>
                      <w:szCs w:val="21"/>
                    </w:rPr>
                  </w:pPr>
                  <w:r w:rsidRPr="00955762">
                    <w:rPr>
                      <w:rFonts w:hint="eastAsia"/>
                      <w:bCs/>
                      <w:szCs w:val="21"/>
                    </w:rPr>
                    <w:t>清运</w:t>
                  </w:r>
                </w:p>
              </w:tc>
            </w:tr>
            <w:tr w:rsidR="007B7920" w:rsidRPr="00955762" w14:paraId="29E66AE7" w14:textId="77777777" w:rsidTr="005D7EA7">
              <w:trPr>
                <w:trHeight w:val="20"/>
                <w:jc w:val="center"/>
              </w:trPr>
              <w:tc>
                <w:tcPr>
                  <w:tcW w:w="360" w:type="pct"/>
                  <w:vMerge/>
                  <w:vAlign w:val="center"/>
                  <w:hideMark/>
                </w:tcPr>
                <w:p w14:paraId="5F9874A8" w14:textId="77777777" w:rsidR="007B7920" w:rsidRPr="00955762" w:rsidRDefault="007B7920" w:rsidP="002B2FD0">
                  <w:pPr>
                    <w:tabs>
                      <w:tab w:val="left" w:pos="2340"/>
                    </w:tabs>
                    <w:snapToGrid w:val="0"/>
                    <w:jc w:val="center"/>
                    <w:rPr>
                      <w:kern w:val="0"/>
                      <w:szCs w:val="20"/>
                    </w:rPr>
                  </w:pPr>
                </w:p>
              </w:tc>
              <w:tc>
                <w:tcPr>
                  <w:tcW w:w="846" w:type="pct"/>
                  <w:vMerge w:val="restart"/>
                  <w:vAlign w:val="center"/>
                </w:tcPr>
                <w:p w14:paraId="76C04551" w14:textId="3523F251" w:rsidR="007B7920" w:rsidRPr="00955762" w:rsidRDefault="007B7920" w:rsidP="002B2FD0">
                  <w:pPr>
                    <w:jc w:val="center"/>
                  </w:pPr>
                  <w:r w:rsidRPr="00955762">
                    <w:rPr>
                      <w:rFonts w:hint="eastAsia"/>
                    </w:rPr>
                    <w:t>设备</w:t>
                  </w:r>
                </w:p>
              </w:tc>
              <w:tc>
                <w:tcPr>
                  <w:tcW w:w="786" w:type="pct"/>
                  <w:vAlign w:val="center"/>
                </w:tcPr>
                <w:p w14:paraId="49303108" w14:textId="36ED22B7" w:rsidR="007B7920" w:rsidRPr="00955762" w:rsidRDefault="007B7920" w:rsidP="002B2FD0">
                  <w:pPr>
                    <w:autoSpaceDE w:val="0"/>
                    <w:autoSpaceDN w:val="0"/>
                    <w:adjustRightInd w:val="0"/>
                    <w:jc w:val="center"/>
                    <w:rPr>
                      <w:kern w:val="0"/>
                      <w:szCs w:val="21"/>
                      <w:lang w:val="zh-CN"/>
                    </w:rPr>
                  </w:pPr>
                  <w:r w:rsidRPr="00955762">
                    <w:rPr>
                      <w:rFonts w:hint="eastAsia"/>
                      <w:kern w:val="0"/>
                      <w:szCs w:val="20"/>
                    </w:rPr>
                    <w:t>设备维修</w:t>
                  </w:r>
                </w:p>
              </w:tc>
              <w:tc>
                <w:tcPr>
                  <w:tcW w:w="904" w:type="pct"/>
                  <w:vAlign w:val="center"/>
                </w:tcPr>
                <w:p w14:paraId="58D5DC71" w14:textId="1F861594" w:rsidR="007B7920" w:rsidRPr="00955762" w:rsidRDefault="007B7920" w:rsidP="002B2FD0">
                  <w:pPr>
                    <w:jc w:val="center"/>
                  </w:pPr>
                  <w:r w:rsidRPr="00955762">
                    <w:rPr>
                      <w:rFonts w:hint="eastAsia"/>
                      <w:kern w:val="0"/>
                      <w:szCs w:val="21"/>
                      <w:lang w:val="zh-CN"/>
                    </w:rPr>
                    <w:t>废机油</w:t>
                  </w:r>
                </w:p>
              </w:tc>
              <w:tc>
                <w:tcPr>
                  <w:tcW w:w="2104" w:type="pct"/>
                  <w:vMerge w:val="restart"/>
                  <w:vAlign w:val="center"/>
                  <w:hideMark/>
                </w:tcPr>
                <w:p w14:paraId="1F76C168" w14:textId="77777777" w:rsidR="007B7920" w:rsidRPr="00955762" w:rsidRDefault="007B7920" w:rsidP="002B2FD0">
                  <w:pPr>
                    <w:jc w:val="center"/>
                    <w:rPr>
                      <w:bCs/>
                      <w:color w:val="FF0000"/>
                      <w:szCs w:val="21"/>
                    </w:rPr>
                  </w:pPr>
                  <w:r w:rsidRPr="00955762">
                    <w:rPr>
                      <w:rFonts w:hint="eastAsia"/>
                      <w:bCs/>
                      <w:szCs w:val="21"/>
                    </w:rPr>
                    <w:t>收集后定期委托有资质的单位处置</w:t>
                  </w:r>
                </w:p>
              </w:tc>
            </w:tr>
            <w:tr w:rsidR="007B7920" w:rsidRPr="00955762" w14:paraId="7DB92E44" w14:textId="77777777" w:rsidTr="005D7EA7">
              <w:trPr>
                <w:trHeight w:val="20"/>
                <w:jc w:val="center"/>
              </w:trPr>
              <w:tc>
                <w:tcPr>
                  <w:tcW w:w="360" w:type="pct"/>
                  <w:vMerge/>
                  <w:vAlign w:val="center"/>
                  <w:hideMark/>
                </w:tcPr>
                <w:p w14:paraId="079FFBA2" w14:textId="77777777" w:rsidR="007B7920" w:rsidRPr="00955762" w:rsidRDefault="007B7920" w:rsidP="002B2FD0">
                  <w:pPr>
                    <w:tabs>
                      <w:tab w:val="left" w:pos="2340"/>
                    </w:tabs>
                    <w:snapToGrid w:val="0"/>
                    <w:jc w:val="center"/>
                    <w:rPr>
                      <w:kern w:val="0"/>
                      <w:szCs w:val="20"/>
                    </w:rPr>
                  </w:pPr>
                </w:p>
              </w:tc>
              <w:tc>
                <w:tcPr>
                  <w:tcW w:w="846" w:type="pct"/>
                  <w:vMerge/>
                  <w:vAlign w:val="center"/>
                </w:tcPr>
                <w:p w14:paraId="1F8535EB" w14:textId="5A8B82C0" w:rsidR="007B7920" w:rsidRPr="00955762" w:rsidRDefault="007B7920" w:rsidP="002B2FD0">
                  <w:pPr>
                    <w:jc w:val="center"/>
                  </w:pPr>
                </w:p>
              </w:tc>
              <w:tc>
                <w:tcPr>
                  <w:tcW w:w="786" w:type="pct"/>
                  <w:vAlign w:val="center"/>
                </w:tcPr>
                <w:p w14:paraId="54723776" w14:textId="4259A710" w:rsidR="007B7920" w:rsidRPr="00955762" w:rsidRDefault="007B7920" w:rsidP="002B2FD0">
                  <w:pPr>
                    <w:autoSpaceDE w:val="0"/>
                    <w:autoSpaceDN w:val="0"/>
                    <w:adjustRightInd w:val="0"/>
                    <w:jc w:val="center"/>
                    <w:rPr>
                      <w:kern w:val="0"/>
                      <w:szCs w:val="21"/>
                      <w:lang w:val="zh-CN"/>
                    </w:rPr>
                  </w:pPr>
                  <w:r w:rsidRPr="00955762">
                    <w:rPr>
                      <w:rFonts w:hint="eastAsia"/>
                      <w:kern w:val="0"/>
                      <w:szCs w:val="20"/>
                    </w:rPr>
                    <w:t>设备维修</w:t>
                  </w:r>
                </w:p>
              </w:tc>
              <w:tc>
                <w:tcPr>
                  <w:tcW w:w="904" w:type="pct"/>
                  <w:vAlign w:val="center"/>
                </w:tcPr>
                <w:p w14:paraId="3CC68175" w14:textId="75F690A0" w:rsidR="007B7920" w:rsidRPr="00955762" w:rsidRDefault="007B7920" w:rsidP="002B2FD0">
                  <w:pPr>
                    <w:jc w:val="center"/>
                  </w:pPr>
                  <w:r w:rsidRPr="00955762">
                    <w:rPr>
                      <w:rFonts w:hint="eastAsia"/>
                      <w:kern w:val="0"/>
                      <w:szCs w:val="21"/>
                      <w:lang w:val="zh-CN"/>
                    </w:rPr>
                    <w:t>含油抹布及手套</w:t>
                  </w:r>
                </w:p>
              </w:tc>
              <w:tc>
                <w:tcPr>
                  <w:tcW w:w="2104" w:type="pct"/>
                  <w:vMerge/>
                  <w:vAlign w:val="center"/>
                  <w:hideMark/>
                </w:tcPr>
                <w:p w14:paraId="26614C4F" w14:textId="31C1BDEF" w:rsidR="007B7920" w:rsidRPr="00955762" w:rsidRDefault="007B7920" w:rsidP="002B2FD0">
                  <w:pPr>
                    <w:jc w:val="center"/>
                    <w:rPr>
                      <w:bCs/>
                      <w:szCs w:val="21"/>
                    </w:rPr>
                  </w:pPr>
                </w:p>
              </w:tc>
            </w:tr>
          </w:tbl>
          <w:p w14:paraId="1FAA6B8D" w14:textId="77777777" w:rsidR="002D7AA7" w:rsidRPr="00955762" w:rsidRDefault="002D7AA7" w:rsidP="002B2FD0">
            <w:pPr>
              <w:adjustRightInd w:val="0"/>
              <w:snapToGrid w:val="0"/>
              <w:spacing w:line="360" w:lineRule="auto"/>
              <w:rPr>
                <w:bCs/>
                <w:sz w:val="24"/>
              </w:rPr>
            </w:pPr>
          </w:p>
        </w:tc>
      </w:tr>
      <w:tr w:rsidR="00412463" w:rsidRPr="004F5E7B" w14:paraId="0D501210" w14:textId="77777777" w:rsidTr="00BC447B">
        <w:trPr>
          <w:trHeight w:val="8477"/>
          <w:jc w:val="center"/>
        </w:trPr>
        <w:tc>
          <w:tcPr>
            <w:tcW w:w="476" w:type="dxa"/>
            <w:vAlign w:val="center"/>
          </w:tcPr>
          <w:p w14:paraId="7F604411" w14:textId="77777777" w:rsidR="00412463" w:rsidRPr="004F5E7B" w:rsidRDefault="00412463" w:rsidP="002B2FD0">
            <w:pPr>
              <w:pStyle w:val="ae"/>
              <w:widowControl w:val="0"/>
              <w:adjustRightInd w:val="0"/>
              <w:snapToGrid w:val="0"/>
              <w:spacing w:before="0" w:beforeAutospacing="0" w:after="0" w:afterAutospacing="0"/>
              <w:jc w:val="center"/>
              <w:rPr>
                <w:rFonts w:cs="宋体"/>
                <w:szCs w:val="24"/>
              </w:rPr>
            </w:pPr>
            <w:r w:rsidRPr="004F5E7B">
              <w:rPr>
                <w:rFonts w:cs="宋体" w:hint="eastAsia"/>
                <w:bCs/>
                <w:szCs w:val="24"/>
              </w:rPr>
              <w:lastRenderedPageBreak/>
              <w:t>与项目有关的原有环境污染问题</w:t>
            </w:r>
          </w:p>
        </w:tc>
        <w:tc>
          <w:tcPr>
            <w:tcW w:w="8584" w:type="dxa"/>
            <w:vAlign w:val="center"/>
          </w:tcPr>
          <w:p w14:paraId="51533669" w14:textId="089C50AA" w:rsidR="00611C65" w:rsidRPr="00EA7DF4" w:rsidRDefault="00F5614A" w:rsidP="002B2FD0">
            <w:pPr>
              <w:pStyle w:val="aff2"/>
              <w:ind w:firstLine="480"/>
            </w:pPr>
            <w:r w:rsidRPr="00EA7DF4">
              <w:rPr>
                <w:rFonts w:hint="eastAsia"/>
              </w:rPr>
              <w:t>安康利源矿业有限公司</w:t>
            </w:r>
            <w:r w:rsidR="005923ED" w:rsidRPr="00EA7DF4">
              <w:rPr>
                <w:rFonts w:hint="eastAsia"/>
              </w:rPr>
              <w:t>一期精选石粉及重晶石粉生产加工项目</w:t>
            </w:r>
            <w:r w:rsidR="00611C65" w:rsidRPr="00EA7DF4">
              <w:rPr>
                <w:rFonts w:hint="eastAsia"/>
              </w:rPr>
              <w:t>于</w:t>
            </w:r>
            <w:r w:rsidR="00611C65" w:rsidRPr="00EA7DF4">
              <w:rPr>
                <w:rFonts w:hint="eastAsia"/>
              </w:rPr>
              <w:t>2</w:t>
            </w:r>
            <w:r w:rsidR="00611C65" w:rsidRPr="00EA7DF4">
              <w:t>019</w:t>
            </w:r>
            <w:r w:rsidR="00611C65" w:rsidRPr="00EA7DF4">
              <w:rPr>
                <w:rFonts w:hint="eastAsia"/>
              </w:rPr>
              <w:t>年</w:t>
            </w:r>
            <w:r w:rsidR="00611C65" w:rsidRPr="00EA7DF4">
              <w:rPr>
                <w:rFonts w:hint="eastAsia"/>
              </w:rPr>
              <w:t>1</w:t>
            </w:r>
            <w:r w:rsidR="00611C65" w:rsidRPr="00EA7DF4">
              <w:t>1</w:t>
            </w:r>
            <w:r w:rsidR="00611C65" w:rsidRPr="00EA7DF4">
              <w:rPr>
                <w:rFonts w:hint="eastAsia"/>
              </w:rPr>
              <w:t>月</w:t>
            </w:r>
            <w:r w:rsidR="00611C65" w:rsidRPr="00EA7DF4">
              <w:rPr>
                <w:rFonts w:hint="eastAsia"/>
              </w:rPr>
              <w:t>2</w:t>
            </w:r>
            <w:r w:rsidR="00611C65" w:rsidRPr="00EA7DF4">
              <w:t>1</w:t>
            </w:r>
            <w:r w:rsidR="00611C65" w:rsidRPr="00EA7DF4">
              <w:rPr>
                <w:rFonts w:hint="eastAsia"/>
              </w:rPr>
              <w:t>日立项，建设规模及内容为规划建设</w:t>
            </w:r>
            <w:r w:rsidR="00611C65" w:rsidRPr="00EA7DF4">
              <w:rPr>
                <w:rFonts w:hint="eastAsia"/>
              </w:rPr>
              <w:t>1</w:t>
            </w:r>
            <w:r w:rsidR="00611C65" w:rsidRPr="00EA7DF4">
              <w:t>.5</w:t>
            </w:r>
            <w:r w:rsidR="00611C65" w:rsidRPr="00EA7DF4">
              <w:rPr>
                <w:rFonts w:hint="eastAsia"/>
              </w:rPr>
              <w:t>万平方米的生产车间</w:t>
            </w:r>
            <w:r w:rsidR="006013AA" w:rsidRPr="00EA7DF4">
              <w:rPr>
                <w:rFonts w:hint="eastAsia"/>
              </w:rPr>
              <w:t>及辅助设施</w:t>
            </w:r>
            <w:r w:rsidR="00611C65" w:rsidRPr="00EA7DF4">
              <w:rPr>
                <w:rFonts w:hint="eastAsia"/>
              </w:rPr>
              <w:t>，形成年产</w:t>
            </w:r>
            <w:r w:rsidR="00A920F8" w:rsidRPr="00EA7DF4">
              <w:t>11</w:t>
            </w:r>
            <w:r w:rsidR="00611C65" w:rsidRPr="00EA7DF4">
              <w:rPr>
                <w:rFonts w:hint="eastAsia"/>
              </w:rPr>
              <w:t>万吨精选石粉和重晶石粉的规模。建设单位委托陕西杰源环保科技有限公司对该项目</w:t>
            </w:r>
            <w:r w:rsidR="009757A6" w:rsidRPr="00EA7DF4">
              <w:rPr>
                <w:rFonts w:hint="eastAsia"/>
              </w:rPr>
              <w:t>编制了《精选石粉及重晶石粉生产加工项目环境影响报告表》；</w:t>
            </w:r>
            <w:r w:rsidR="00611C65" w:rsidRPr="00EA7DF4">
              <w:rPr>
                <w:rFonts w:hint="eastAsia"/>
              </w:rPr>
              <w:t>原安康高新区生态环境局以安高新环发﹝</w:t>
            </w:r>
            <w:r w:rsidR="00611C65" w:rsidRPr="00EA7DF4">
              <w:rPr>
                <w:rFonts w:hint="eastAsia"/>
              </w:rPr>
              <w:t>2</w:t>
            </w:r>
            <w:r w:rsidR="00611C65" w:rsidRPr="00EA7DF4">
              <w:t>020</w:t>
            </w:r>
            <w:r w:rsidR="00611C65" w:rsidRPr="00EA7DF4">
              <w:rPr>
                <w:rFonts w:hint="eastAsia"/>
              </w:rPr>
              <w:t>﹞</w:t>
            </w:r>
            <w:r w:rsidR="00611C65" w:rsidRPr="00EA7DF4">
              <w:rPr>
                <w:rFonts w:hint="eastAsia"/>
              </w:rPr>
              <w:t>1</w:t>
            </w:r>
            <w:r w:rsidR="00611C65" w:rsidRPr="00EA7DF4">
              <w:t>6</w:t>
            </w:r>
            <w:r w:rsidR="00611C65" w:rsidRPr="00EA7DF4">
              <w:rPr>
                <w:rFonts w:hint="eastAsia"/>
              </w:rPr>
              <w:t>号文件对</w:t>
            </w:r>
            <w:r w:rsidR="007D2C9C" w:rsidRPr="00EA7DF4">
              <w:rPr>
                <w:rFonts w:hint="eastAsia"/>
              </w:rPr>
              <w:t>《精选石粉及重晶石粉生产加工项目环境影响报告表》</w:t>
            </w:r>
            <w:r w:rsidR="00611C65" w:rsidRPr="00EA7DF4">
              <w:rPr>
                <w:rFonts w:hint="eastAsia"/>
              </w:rPr>
              <w:t>进行了批复。</w:t>
            </w:r>
          </w:p>
          <w:p w14:paraId="370B4E3E" w14:textId="772D4098" w:rsidR="000B7E1D" w:rsidRPr="00EA7DF4" w:rsidRDefault="00611C65" w:rsidP="00EA710F">
            <w:pPr>
              <w:pStyle w:val="aff2"/>
              <w:ind w:firstLine="480"/>
              <w:rPr>
                <w:bCs/>
              </w:rPr>
            </w:pPr>
            <w:r w:rsidRPr="00EA7DF4">
              <w:rPr>
                <w:rFonts w:hint="eastAsia"/>
              </w:rPr>
              <w:t>由于建设单位更换主要设备，将生产规模由年产</w:t>
            </w:r>
            <w:r w:rsidRPr="00EA7DF4">
              <w:rPr>
                <w:rFonts w:hint="eastAsia"/>
              </w:rPr>
              <w:t>1</w:t>
            </w:r>
            <w:r w:rsidRPr="00EA7DF4">
              <w:t>1</w:t>
            </w:r>
            <w:r w:rsidRPr="00EA7DF4">
              <w:rPr>
                <w:rFonts w:hint="eastAsia"/>
              </w:rPr>
              <w:t>万吨扩大至年产</w:t>
            </w:r>
            <w:r w:rsidRPr="00EA7DF4">
              <w:rPr>
                <w:rFonts w:hint="eastAsia"/>
              </w:rPr>
              <w:t>3</w:t>
            </w:r>
            <w:r w:rsidRPr="00EA7DF4">
              <w:t>0</w:t>
            </w:r>
            <w:r w:rsidRPr="00EA7DF4">
              <w:rPr>
                <w:rFonts w:hint="eastAsia"/>
              </w:rPr>
              <w:t>万吨</w:t>
            </w:r>
            <w:r w:rsidR="006013AA" w:rsidRPr="00EA7DF4">
              <w:rPr>
                <w:rFonts w:hint="eastAsia"/>
              </w:rPr>
              <w:t>，</w:t>
            </w:r>
            <w:proofErr w:type="gramStart"/>
            <w:r w:rsidR="006013AA" w:rsidRPr="00EA7DF4">
              <w:rPr>
                <w:rFonts w:hint="eastAsia"/>
              </w:rPr>
              <w:t>故委托</w:t>
            </w:r>
            <w:proofErr w:type="gramEnd"/>
            <w:r w:rsidR="006013AA" w:rsidRPr="00EA7DF4">
              <w:rPr>
                <w:rFonts w:hint="eastAsia"/>
              </w:rPr>
              <w:t>安康市环境工程设计有限公司编制《高新区利源矿业重晶石粉生产加工项目（重大变动）项目环境影响报告表》，</w:t>
            </w:r>
            <w:r w:rsidR="006013AA" w:rsidRPr="00EA7DF4">
              <w:rPr>
                <w:rFonts w:hint="eastAsia"/>
              </w:rPr>
              <w:t>2</w:t>
            </w:r>
            <w:r w:rsidR="006013AA" w:rsidRPr="00EA7DF4">
              <w:t>023</w:t>
            </w:r>
            <w:r w:rsidR="006013AA" w:rsidRPr="00EA7DF4">
              <w:rPr>
                <w:rFonts w:hint="eastAsia"/>
              </w:rPr>
              <w:t>年</w:t>
            </w:r>
            <w:r w:rsidR="006013AA" w:rsidRPr="00EA7DF4">
              <w:rPr>
                <w:rFonts w:hint="eastAsia"/>
              </w:rPr>
              <w:t>9</w:t>
            </w:r>
            <w:r w:rsidR="006013AA" w:rsidRPr="00EA7DF4">
              <w:rPr>
                <w:rFonts w:hint="eastAsia"/>
              </w:rPr>
              <w:t>月</w:t>
            </w:r>
            <w:r w:rsidR="006013AA" w:rsidRPr="00EA7DF4">
              <w:rPr>
                <w:rFonts w:hint="eastAsia"/>
              </w:rPr>
              <w:t>8</w:t>
            </w:r>
            <w:r w:rsidR="006013AA" w:rsidRPr="00EA7DF4">
              <w:rPr>
                <w:rFonts w:hint="eastAsia"/>
              </w:rPr>
              <w:t>日取得</w:t>
            </w:r>
            <w:r w:rsidR="006013AA" w:rsidRPr="00EA7DF4">
              <w:t>安康市生态环境</w:t>
            </w:r>
            <w:proofErr w:type="gramStart"/>
            <w:r w:rsidR="006013AA" w:rsidRPr="00EA7DF4">
              <w:t>局高新分局</w:t>
            </w:r>
            <w:r w:rsidR="006013AA" w:rsidRPr="00EA7DF4">
              <w:rPr>
                <w:rFonts w:hint="eastAsia"/>
              </w:rPr>
              <w:t>《</w:t>
            </w:r>
            <w:r w:rsidR="006013AA" w:rsidRPr="00EA7DF4">
              <w:t>关于精选石粉及重晶石粉生产加工项目（重大变动）环境影响报告表的批复</w:t>
            </w:r>
            <w:r w:rsidR="006013AA" w:rsidRPr="00EA7DF4">
              <w:rPr>
                <w:rFonts w:hint="eastAsia"/>
              </w:rPr>
              <w:t>》</w:t>
            </w:r>
            <w:r w:rsidR="006013AA" w:rsidRPr="00EA7DF4">
              <w:t>安高</w:t>
            </w:r>
            <w:proofErr w:type="gramEnd"/>
            <w:r w:rsidR="006013AA" w:rsidRPr="00EA7DF4">
              <w:t>新环发〔</w:t>
            </w:r>
            <w:r w:rsidR="006013AA" w:rsidRPr="00EA7DF4">
              <w:t>2023</w:t>
            </w:r>
            <w:r w:rsidR="006013AA" w:rsidRPr="00EA7DF4">
              <w:t>〕</w:t>
            </w:r>
            <w:r w:rsidR="006013AA" w:rsidRPr="00EA7DF4">
              <w:t>37</w:t>
            </w:r>
            <w:r w:rsidR="006013AA" w:rsidRPr="00EA7DF4">
              <w:t>号</w:t>
            </w:r>
            <w:r w:rsidR="006013AA" w:rsidRPr="00EA7DF4">
              <w:rPr>
                <w:rFonts w:hint="eastAsia"/>
              </w:rPr>
              <w:t>。</w:t>
            </w:r>
            <w:r w:rsidR="00EA710F" w:rsidRPr="00EA7DF4">
              <w:rPr>
                <w:rFonts w:hint="eastAsia"/>
              </w:rPr>
              <w:t>2</w:t>
            </w:r>
            <w:r w:rsidR="00EA710F" w:rsidRPr="00EA7DF4">
              <w:t>023</w:t>
            </w:r>
            <w:r w:rsidR="00EA710F" w:rsidRPr="00EA7DF4">
              <w:rPr>
                <w:rFonts w:hint="eastAsia"/>
              </w:rPr>
              <w:t>年</w:t>
            </w:r>
            <w:r w:rsidR="00EA710F" w:rsidRPr="00EA7DF4">
              <w:rPr>
                <w:rFonts w:hint="eastAsia"/>
              </w:rPr>
              <w:t>1</w:t>
            </w:r>
            <w:r w:rsidR="00EA710F" w:rsidRPr="00EA7DF4">
              <w:t>2</w:t>
            </w:r>
            <w:r w:rsidR="00EA710F" w:rsidRPr="00EA7DF4">
              <w:rPr>
                <w:rFonts w:hint="eastAsia"/>
              </w:rPr>
              <w:t>月委托安康市环境工程设计有限公司编制《高新区利源矿业重晶石粉生产加工项目（重大变动）项目</w:t>
            </w:r>
            <w:r w:rsidR="00EA710F" w:rsidRPr="00EA7DF4">
              <w:rPr>
                <w:bCs/>
              </w:rPr>
              <w:t>竣工环境保护验收监测报告表</w:t>
            </w:r>
            <w:r w:rsidR="00EA710F" w:rsidRPr="00EA7DF4">
              <w:rPr>
                <w:rFonts w:hint="eastAsia"/>
              </w:rPr>
              <w:t>》</w:t>
            </w:r>
            <w:r w:rsidR="00F5614A" w:rsidRPr="00EA7DF4">
              <w:rPr>
                <w:rFonts w:hint="eastAsia"/>
                <w:bCs/>
              </w:rPr>
              <w:t>。</w:t>
            </w:r>
          </w:p>
          <w:p w14:paraId="1E13FEA8" w14:textId="753323AD" w:rsidR="00F5614A" w:rsidRPr="00397273" w:rsidRDefault="00F5614A" w:rsidP="00EA710F">
            <w:pPr>
              <w:pStyle w:val="aff2"/>
              <w:ind w:firstLine="482"/>
              <w:rPr>
                <w:b/>
                <w:bCs/>
              </w:rPr>
            </w:pPr>
            <w:r w:rsidRPr="00397273">
              <w:rPr>
                <w:rFonts w:hint="eastAsia"/>
                <w:b/>
                <w:bCs/>
              </w:rPr>
              <w:t>一、原有项目基本情况：</w:t>
            </w:r>
          </w:p>
          <w:p w14:paraId="0DD9579B" w14:textId="799CA11F" w:rsidR="005D3A6B" w:rsidRPr="00397273" w:rsidRDefault="005D3A6B" w:rsidP="00FF61E9">
            <w:pPr>
              <w:pStyle w:val="aff2"/>
              <w:ind w:firstLine="480"/>
              <w:rPr>
                <w:bCs/>
              </w:rPr>
            </w:pPr>
            <w:r w:rsidRPr="00397273">
              <w:rPr>
                <w:rFonts w:hint="eastAsia"/>
                <w:bCs/>
              </w:rPr>
              <w:t>1</w:t>
            </w:r>
            <w:r w:rsidRPr="00397273">
              <w:rPr>
                <w:bCs/>
              </w:rPr>
              <w:t>.</w:t>
            </w:r>
            <w:r w:rsidRPr="00397273">
              <w:rPr>
                <w:rFonts w:hint="eastAsia"/>
                <w:bCs/>
              </w:rPr>
              <w:t>运营情况</w:t>
            </w:r>
          </w:p>
          <w:p w14:paraId="3D383B80" w14:textId="0593B026" w:rsidR="00FF61E9" w:rsidRPr="00397273" w:rsidRDefault="00F5614A" w:rsidP="00FF61E9">
            <w:pPr>
              <w:pStyle w:val="aff2"/>
              <w:ind w:firstLine="480"/>
              <w:rPr>
                <w:bCs/>
              </w:rPr>
            </w:pPr>
            <w:r w:rsidRPr="00397273">
              <w:rPr>
                <w:rFonts w:hint="eastAsia"/>
                <w:bCs/>
              </w:rPr>
              <w:t>安康利源矿业有限公司一期</w:t>
            </w:r>
            <w:r w:rsidR="00BD76C3" w:rsidRPr="00397273">
              <w:rPr>
                <w:rFonts w:hint="eastAsia"/>
                <w:bCs/>
              </w:rPr>
              <w:t>，</w:t>
            </w:r>
            <w:r w:rsidR="00734A23" w:rsidRPr="00397273">
              <w:rPr>
                <w:rFonts w:hint="eastAsia"/>
                <w:bCs/>
              </w:rPr>
              <w:t>厂区内设食堂</w:t>
            </w:r>
            <w:r w:rsidR="00967C78" w:rsidRPr="00397273">
              <w:rPr>
                <w:rFonts w:hint="eastAsia"/>
                <w:bCs/>
              </w:rPr>
              <w:t>，年工作日</w:t>
            </w:r>
            <w:r w:rsidR="00967C78" w:rsidRPr="00397273">
              <w:rPr>
                <w:rFonts w:hint="eastAsia"/>
                <w:bCs/>
              </w:rPr>
              <w:t xml:space="preserve"> </w:t>
            </w:r>
            <w:r w:rsidR="00967C78" w:rsidRPr="00397273">
              <w:rPr>
                <w:bCs/>
              </w:rPr>
              <w:t>300</w:t>
            </w:r>
            <w:r w:rsidR="00734A23" w:rsidRPr="00397273">
              <w:rPr>
                <w:rFonts w:hint="eastAsia"/>
                <w:bCs/>
              </w:rPr>
              <w:t>天，项目劳动定员</w:t>
            </w:r>
            <w:r w:rsidR="00734A23" w:rsidRPr="00397273">
              <w:rPr>
                <w:bCs/>
              </w:rPr>
              <w:t>30</w:t>
            </w:r>
            <w:r w:rsidR="00734A23" w:rsidRPr="00397273">
              <w:rPr>
                <w:bCs/>
              </w:rPr>
              <w:t>人</w:t>
            </w:r>
            <w:r w:rsidR="00734A23" w:rsidRPr="00397273">
              <w:rPr>
                <w:rFonts w:hint="eastAsia"/>
                <w:bCs/>
              </w:rPr>
              <w:t>。</w:t>
            </w:r>
            <w:r w:rsidR="00967C78" w:rsidRPr="00397273">
              <w:rPr>
                <w:rFonts w:hint="eastAsia"/>
                <w:bCs/>
              </w:rPr>
              <w:t>总投资</w:t>
            </w:r>
            <w:r w:rsidR="00687727" w:rsidRPr="00397273">
              <w:rPr>
                <w:bCs/>
              </w:rPr>
              <w:t>1600</w:t>
            </w:r>
            <w:r w:rsidR="00967C78" w:rsidRPr="00397273">
              <w:rPr>
                <w:rFonts w:hint="eastAsia"/>
                <w:bCs/>
              </w:rPr>
              <w:t>万元，</w:t>
            </w:r>
            <w:r w:rsidR="00687727" w:rsidRPr="00397273">
              <w:rPr>
                <w:rFonts w:hint="eastAsia"/>
                <w:bCs/>
              </w:rPr>
              <w:t>环保</w:t>
            </w:r>
            <w:r w:rsidR="00967C78" w:rsidRPr="00397273">
              <w:rPr>
                <w:rFonts w:hint="eastAsia"/>
                <w:bCs/>
              </w:rPr>
              <w:t>投资</w:t>
            </w:r>
            <w:r w:rsidR="00967C78" w:rsidRPr="00397273">
              <w:rPr>
                <w:rFonts w:hint="eastAsia"/>
                <w:bCs/>
              </w:rPr>
              <w:t xml:space="preserve"> </w:t>
            </w:r>
            <w:r w:rsidR="00AE3EC6" w:rsidRPr="00397273">
              <w:rPr>
                <w:bCs/>
              </w:rPr>
              <w:t>222</w:t>
            </w:r>
            <w:r w:rsidR="00967C78" w:rsidRPr="00397273">
              <w:rPr>
                <w:rFonts w:hint="eastAsia"/>
                <w:bCs/>
              </w:rPr>
              <w:t>万元，生产规模为年产</w:t>
            </w:r>
            <w:r w:rsidR="00967C78" w:rsidRPr="00397273">
              <w:rPr>
                <w:rFonts w:hint="eastAsia"/>
                <w:bCs/>
              </w:rPr>
              <w:t>3</w:t>
            </w:r>
            <w:r w:rsidR="00967C78" w:rsidRPr="00397273">
              <w:rPr>
                <w:bCs/>
              </w:rPr>
              <w:t>0</w:t>
            </w:r>
            <w:r w:rsidR="00967C78" w:rsidRPr="00397273">
              <w:rPr>
                <w:rFonts w:hint="eastAsia"/>
                <w:bCs/>
              </w:rPr>
              <w:t>万吨重晶石粉</w:t>
            </w:r>
            <w:r w:rsidR="00BF56E6" w:rsidRPr="00397273">
              <w:rPr>
                <w:rFonts w:hint="eastAsia"/>
                <w:bCs/>
              </w:rPr>
              <w:t>。</w:t>
            </w:r>
            <w:r w:rsidR="00FF61E9" w:rsidRPr="00397273">
              <w:rPr>
                <w:bCs/>
              </w:rPr>
              <w:t>投产前，从生产组织、人员培训、技术准备、规章制度的建立健全、外部生产条件、资金及物资落实情况和生产人员配合工程情况等多方面做好了准备。运行期间生产管理组织机构健全，各岗位人员配备到位，岗位人员培训合格，各岗位的生产管理制度、操作规程已编制完成。</w:t>
            </w:r>
          </w:p>
          <w:p w14:paraId="4923C7EE" w14:textId="035DC638" w:rsidR="00F5614A" w:rsidRPr="00397273" w:rsidRDefault="00FF61E9" w:rsidP="00960F8B">
            <w:pPr>
              <w:pStyle w:val="aff2"/>
              <w:ind w:firstLine="480"/>
              <w:rPr>
                <w:bCs/>
              </w:rPr>
            </w:pPr>
            <w:r w:rsidRPr="00397273">
              <w:rPr>
                <w:bCs/>
              </w:rPr>
              <w:t>配置了环保管理人员</w:t>
            </w:r>
            <w:r w:rsidRPr="00397273">
              <w:rPr>
                <w:bCs/>
              </w:rPr>
              <w:t>1</w:t>
            </w:r>
            <w:r w:rsidRPr="00397273">
              <w:rPr>
                <w:bCs/>
              </w:rPr>
              <w:t>名，主要负责全公司日常管理及各项管理制度的制定、执行、检查、考核与完善。公司制定了《环境保护管理制度》，在其中明确了环境保护管理机构、规定了人员及其职责，明确了环保设施运行、维护、检查管理要求。</w:t>
            </w:r>
          </w:p>
          <w:p w14:paraId="784359E2" w14:textId="19577EEA" w:rsidR="000B7E1D" w:rsidRPr="00002830" w:rsidRDefault="005D3A6B" w:rsidP="00F5614A">
            <w:pPr>
              <w:pStyle w:val="aff2"/>
              <w:ind w:firstLine="482"/>
              <w:rPr>
                <w:rFonts w:ascii="宋体" w:hAnsi="宋体"/>
                <w:b/>
              </w:rPr>
            </w:pPr>
            <w:r>
              <w:rPr>
                <w:rFonts w:ascii="宋体" w:hAnsi="宋体"/>
                <w:b/>
              </w:rPr>
              <w:t>2.</w:t>
            </w:r>
            <w:r w:rsidR="000B7E1D" w:rsidRPr="00002830">
              <w:rPr>
                <w:rFonts w:ascii="宋体" w:hAnsi="宋体" w:hint="eastAsia"/>
                <w:b/>
              </w:rPr>
              <w:t>工艺流程</w:t>
            </w:r>
          </w:p>
          <w:p w14:paraId="133720D0" w14:textId="5A73E80D" w:rsidR="000B7E1D" w:rsidRPr="00152466" w:rsidRDefault="000B7E1D" w:rsidP="002B2FD0">
            <w:pPr>
              <w:pStyle w:val="aff2"/>
              <w:ind w:firstLine="480"/>
            </w:pPr>
            <w:r w:rsidRPr="00152466">
              <w:rPr>
                <w:rFonts w:hint="eastAsia"/>
              </w:rPr>
              <w:t>项目重晶石粉生产工艺流程</w:t>
            </w:r>
            <w:proofErr w:type="gramStart"/>
            <w:r w:rsidRPr="00152466">
              <w:rPr>
                <w:rFonts w:hint="eastAsia"/>
              </w:rPr>
              <w:t>及产污环节</w:t>
            </w:r>
            <w:proofErr w:type="gramEnd"/>
            <w:r w:rsidRPr="00152466">
              <w:rPr>
                <w:rFonts w:hint="eastAsia"/>
              </w:rPr>
              <w:t>图见图</w:t>
            </w:r>
            <w:r w:rsidRPr="00152466">
              <w:rPr>
                <w:rFonts w:hint="eastAsia"/>
              </w:rPr>
              <w:t>2-</w:t>
            </w:r>
            <w:r w:rsidR="00152466" w:rsidRPr="00152466">
              <w:t>4</w:t>
            </w:r>
            <w:r w:rsidRPr="00152466">
              <w:rPr>
                <w:rFonts w:hint="eastAsia"/>
              </w:rPr>
              <w:t>。</w:t>
            </w:r>
          </w:p>
          <w:p w14:paraId="6099B135" w14:textId="369F0F13" w:rsidR="000B7E1D" w:rsidRDefault="000B7E1D" w:rsidP="002B2FD0">
            <w:pPr>
              <w:pStyle w:val="aff2"/>
              <w:ind w:left="960" w:firstLineChars="0" w:firstLine="0"/>
              <w:jc w:val="center"/>
              <w:rPr>
                <w:rFonts w:ascii="宋体" w:hAnsi="宋体"/>
                <w:bCs/>
              </w:rPr>
            </w:pPr>
            <w:r>
              <w:rPr>
                <w:rFonts w:ascii="宋体" w:hAnsi="宋体"/>
                <w:bCs/>
                <w:noProof/>
              </w:rPr>
              <w:lastRenderedPageBreak/>
              <w:drawing>
                <wp:inline distT="0" distB="0" distL="0" distR="0" wp14:anchorId="08FC77E1" wp14:editId="628F82F0">
                  <wp:extent cx="1943100" cy="2991485"/>
                  <wp:effectExtent l="0" t="0" r="0" b="0"/>
                  <wp:docPr id="13295634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991485"/>
                          </a:xfrm>
                          <a:prstGeom prst="rect">
                            <a:avLst/>
                          </a:prstGeom>
                          <a:noFill/>
                        </pic:spPr>
                      </pic:pic>
                    </a:graphicData>
                  </a:graphic>
                </wp:inline>
              </w:drawing>
            </w:r>
          </w:p>
          <w:p w14:paraId="7F545444" w14:textId="3085CC8B" w:rsidR="000B7E1D" w:rsidRPr="00152466" w:rsidRDefault="000B7E1D" w:rsidP="002B2FD0">
            <w:pPr>
              <w:adjustRightInd w:val="0"/>
              <w:snapToGrid w:val="0"/>
              <w:spacing w:line="360" w:lineRule="auto"/>
              <w:jc w:val="center"/>
              <w:rPr>
                <w:szCs w:val="21"/>
              </w:rPr>
            </w:pPr>
            <w:r w:rsidRPr="00152466">
              <w:rPr>
                <w:rFonts w:hint="eastAsia"/>
                <w:b/>
                <w:szCs w:val="21"/>
              </w:rPr>
              <w:t>图</w:t>
            </w:r>
            <w:r w:rsidRPr="00152466">
              <w:rPr>
                <w:b/>
                <w:szCs w:val="21"/>
              </w:rPr>
              <w:t>2-</w:t>
            </w:r>
            <w:r w:rsidR="00152466" w:rsidRPr="00152466">
              <w:rPr>
                <w:b/>
                <w:szCs w:val="21"/>
              </w:rPr>
              <w:t>4</w:t>
            </w:r>
            <w:r w:rsidRPr="00152466">
              <w:rPr>
                <w:b/>
                <w:szCs w:val="21"/>
              </w:rPr>
              <w:t xml:space="preserve">  </w:t>
            </w:r>
            <w:r w:rsidRPr="00152466">
              <w:rPr>
                <w:rFonts w:hint="eastAsia"/>
                <w:b/>
                <w:szCs w:val="21"/>
              </w:rPr>
              <w:t>生产工艺流程</w:t>
            </w:r>
            <w:proofErr w:type="gramStart"/>
            <w:r w:rsidRPr="00152466">
              <w:rPr>
                <w:rFonts w:hint="eastAsia"/>
                <w:b/>
                <w:szCs w:val="21"/>
              </w:rPr>
              <w:t>及产污环节</w:t>
            </w:r>
            <w:proofErr w:type="gramEnd"/>
            <w:r w:rsidRPr="00152466">
              <w:rPr>
                <w:rFonts w:hint="eastAsia"/>
                <w:b/>
                <w:szCs w:val="21"/>
              </w:rPr>
              <w:t>图</w:t>
            </w:r>
          </w:p>
          <w:p w14:paraId="275D8D7E" w14:textId="77777777" w:rsidR="000B7E1D" w:rsidRPr="004F5E7B" w:rsidRDefault="000B7E1D" w:rsidP="002B2FD0">
            <w:pPr>
              <w:adjustRightInd w:val="0"/>
              <w:snapToGrid w:val="0"/>
              <w:spacing w:line="360" w:lineRule="auto"/>
              <w:ind w:firstLineChars="200" w:firstLine="480"/>
              <w:rPr>
                <w:sz w:val="24"/>
                <w:szCs w:val="22"/>
              </w:rPr>
            </w:pPr>
            <w:r w:rsidRPr="004F5E7B">
              <w:rPr>
                <w:rFonts w:hint="eastAsia"/>
                <w:sz w:val="24"/>
                <w:szCs w:val="22"/>
              </w:rPr>
              <w:t>工艺</w:t>
            </w:r>
            <w:r w:rsidRPr="004F5E7B">
              <w:rPr>
                <w:sz w:val="24"/>
                <w:szCs w:val="22"/>
              </w:rPr>
              <w:t>简述如下</w:t>
            </w:r>
            <w:r w:rsidRPr="004F5E7B">
              <w:rPr>
                <w:rFonts w:hint="eastAsia"/>
                <w:sz w:val="24"/>
                <w:szCs w:val="22"/>
              </w:rPr>
              <w:t>：</w:t>
            </w:r>
          </w:p>
          <w:p w14:paraId="44C3D5B0" w14:textId="6EEE8427" w:rsidR="000B7E1D" w:rsidRPr="000B7E1D" w:rsidRDefault="000B7E1D" w:rsidP="002B2FD0">
            <w:pPr>
              <w:adjustRightInd w:val="0"/>
              <w:snapToGrid w:val="0"/>
              <w:spacing w:line="360" w:lineRule="auto"/>
              <w:ind w:firstLineChars="200" w:firstLine="480"/>
              <w:rPr>
                <w:sz w:val="24"/>
              </w:rPr>
            </w:pPr>
            <w:r w:rsidRPr="00301E95">
              <w:rPr>
                <w:rFonts w:hint="eastAsia"/>
                <w:sz w:val="24"/>
                <w:szCs w:val="22"/>
              </w:rPr>
              <w:t>原矿</w:t>
            </w:r>
            <w:r>
              <w:rPr>
                <w:rFonts w:hint="eastAsia"/>
                <w:sz w:val="24"/>
                <w:szCs w:val="22"/>
              </w:rPr>
              <w:t>进场后直接进入</w:t>
            </w:r>
            <w:r w:rsidRPr="00301E95">
              <w:rPr>
                <w:rFonts w:hint="eastAsia"/>
                <w:sz w:val="24"/>
                <w:szCs w:val="22"/>
              </w:rPr>
              <w:t>鄂式破碎机</w:t>
            </w:r>
            <w:r>
              <w:rPr>
                <w:rFonts w:hint="eastAsia"/>
                <w:sz w:val="24"/>
                <w:szCs w:val="22"/>
              </w:rPr>
              <w:t>（</w:t>
            </w:r>
            <w:r>
              <w:rPr>
                <w:sz w:val="24"/>
                <w:szCs w:val="22"/>
              </w:rPr>
              <w:t>6</w:t>
            </w:r>
            <w:r w:rsidRPr="00301E95">
              <w:rPr>
                <w:sz w:val="24"/>
                <w:szCs w:val="22"/>
              </w:rPr>
              <w:t>00</w:t>
            </w:r>
            <w:r w:rsidRPr="00301E95">
              <w:rPr>
                <w:rFonts w:hint="eastAsia"/>
                <w:sz w:val="24"/>
                <w:szCs w:val="22"/>
              </w:rPr>
              <w:t>×</w:t>
            </w:r>
            <w:r>
              <w:rPr>
                <w:sz w:val="24"/>
                <w:szCs w:val="22"/>
              </w:rPr>
              <w:t>9</w:t>
            </w:r>
            <w:r w:rsidRPr="00301E95">
              <w:rPr>
                <w:sz w:val="24"/>
                <w:szCs w:val="22"/>
              </w:rPr>
              <w:t>00</w:t>
            </w:r>
            <w:r>
              <w:rPr>
                <w:rFonts w:hint="eastAsia"/>
                <w:sz w:val="24"/>
                <w:szCs w:val="22"/>
              </w:rPr>
              <w:t>mm</w:t>
            </w:r>
            <w:r>
              <w:rPr>
                <w:rFonts w:hint="eastAsia"/>
                <w:sz w:val="24"/>
                <w:szCs w:val="22"/>
              </w:rPr>
              <w:t>）</w:t>
            </w:r>
            <w:r w:rsidRPr="00301E95">
              <w:rPr>
                <w:rFonts w:hint="eastAsia"/>
                <w:sz w:val="24"/>
                <w:szCs w:val="22"/>
              </w:rPr>
              <w:t>进行破碎</w:t>
            </w:r>
            <w:r>
              <w:rPr>
                <w:rFonts w:hint="eastAsia"/>
                <w:sz w:val="24"/>
                <w:szCs w:val="22"/>
              </w:rPr>
              <w:t>，经颚式破碎机</w:t>
            </w:r>
            <w:r w:rsidRPr="00301E95">
              <w:rPr>
                <w:rFonts w:hint="eastAsia"/>
                <w:sz w:val="24"/>
                <w:szCs w:val="22"/>
              </w:rPr>
              <w:t>破碎后通过密闭提升机进入超强磁铁除铁器，去除矿石中的铁。去除</w:t>
            </w:r>
            <w:proofErr w:type="gramStart"/>
            <w:r w:rsidRPr="00301E95">
              <w:rPr>
                <w:rFonts w:hint="eastAsia"/>
                <w:sz w:val="24"/>
                <w:szCs w:val="22"/>
              </w:rPr>
              <w:t>铁之后</w:t>
            </w:r>
            <w:proofErr w:type="gramEnd"/>
            <w:r w:rsidRPr="00301E95">
              <w:rPr>
                <w:rFonts w:hint="eastAsia"/>
                <w:sz w:val="24"/>
                <w:szCs w:val="22"/>
              </w:rPr>
              <w:t>进入磨粉机进行磨粉，磨粉后经过</w:t>
            </w:r>
            <w:r w:rsidR="0081367B">
              <w:rPr>
                <w:rFonts w:hint="eastAsia"/>
                <w:sz w:val="24"/>
                <w:szCs w:val="22"/>
              </w:rPr>
              <w:t>现有项目</w:t>
            </w:r>
            <w:r>
              <w:rPr>
                <w:rFonts w:hint="eastAsia"/>
                <w:sz w:val="24"/>
                <w:szCs w:val="22"/>
              </w:rPr>
              <w:t>检验室</w:t>
            </w:r>
            <w:r w:rsidRPr="00301E95">
              <w:rPr>
                <w:rFonts w:hint="eastAsia"/>
                <w:sz w:val="24"/>
                <w:szCs w:val="22"/>
              </w:rPr>
              <w:t>检验，检验重晶石</w:t>
            </w:r>
            <w:proofErr w:type="gramStart"/>
            <w:r w:rsidRPr="00301E95">
              <w:rPr>
                <w:rFonts w:hint="eastAsia"/>
                <w:sz w:val="24"/>
                <w:szCs w:val="22"/>
              </w:rPr>
              <w:t>粉</w:t>
            </w:r>
            <w:r>
              <w:rPr>
                <w:rFonts w:hint="eastAsia"/>
                <w:sz w:val="24"/>
                <w:szCs w:val="22"/>
              </w:rPr>
              <w:t>各项</w:t>
            </w:r>
            <w:proofErr w:type="gramEnd"/>
            <w:r>
              <w:rPr>
                <w:rFonts w:hint="eastAsia"/>
                <w:sz w:val="24"/>
                <w:szCs w:val="22"/>
              </w:rPr>
              <w:t>指标</w:t>
            </w:r>
            <w:r w:rsidRPr="00301E95">
              <w:rPr>
                <w:rFonts w:hint="eastAsia"/>
                <w:sz w:val="24"/>
                <w:szCs w:val="22"/>
              </w:rPr>
              <w:t>是否满足产品要求，检验合格后</w:t>
            </w:r>
            <w:r w:rsidRPr="004F5E7B">
              <w:rPr>
                <w:rFonts w:hint="eastAsia"/>
                <w:sz w:val="24"/>
              </w:rPr>
              <w:t>照规格直接进入吨包，计量以后作为成品入库。</w:t>
            </w:r>
          </w:p>
          <w:p w14:paraId="4FEEDE03" w14:textId="7DAA893F" w:rsidR="000B7E1D" w:rsidRPr="00002830" w:rsidRDefault="005D3A6B" w:rsidP="002B2FD0">
            <w:pPr>
              <w:pStyle w:val="aff2"/>
              <w:ind w:firstLine="482"/>
              <w:rPr>
                <w:rFonts w:ascii="宋体" w:hAnsi="宋体"/>
                <w:b/>
              </w:rPr>
            </w:pPr>
            <w:r>
              <w:rPr>
                <w:rFonts w:ascii="宋体" w:hAnsi="宋体" w:hint="eastAsia"/>
                <w:b/>
                <w:bCs/>
              </w:rPr>
              <w:t>二</w:t>
            </w:r>
            <w:r w:rsidR="00F5614A">
              <w:rPr>
                <w:rFonts w:ascii="宋体" w:hAnsi="宋体" w:hint="eastAsia"/>
                <w:b/>
                <w:bCs/>
              </w:rPr>
              <w:t>、</w:t>
            </w:r>
            <w:r w:rsidR="000C6611" w:rsidRPr="000C6611">
              <w:rPr>
                <w:rFonts w:ascii="宋体" w:hAnsi="宋体" w:hint="eastAsia"/>
                <w:b/>
                <w:bCs/>
              </w:rPr>
              <w:t>原有</w:t>
            </w:r>
            <w:r w:rsidR="00F5614A">
              <w:rPr>
                <w:rFonts w:ascii="宋体" w:hAnsi="宋体" w:hint="eastAsia"/>
                <w:b/>
                <w:bCs/>
              </w:rPr>
              <w:t>项目</w:t>
            </w:r>
            <w:r w:rsidR="000C6611" w:rsidRPr="000C6611">
              <w:rPr>
                <w:rFonts w:ascii="宋体" w:hAnsi="宋体" w:hint="eastAsia"/>
                <w:b/>
                <w:bCs/>
              </w:rPr>
              <w:t>环境污染问题</w:t>
            </w:r>
            <w:r w:rsidR="00F5614A">
              <w:rPr>
                <w:rFonts w:ascii="宋体" w:hAnsi="宋体" w:hint="eastAsia"/>
                <w:b/>
                <w:bCs/>
              </w:rPr>
              <w:t>及相应处理设施建设情况</w:t>
            </w:r>
          </w:p>
          <w:p w14:paraId="5238964F" w14:textId="77777777" w:rsidR="009513F3" w:rsidRPr="00397273" w:rsidRDefault="009513F3" w:rsidP="009513F3">
            <w:pPr>
              <w:spacing w:line="360" w:lineRule="auto"/>
              <w:ind w:firstLineChars="200" w:firstLine="482"/>
              <w:rPr>
                <w:b/>
                <w:sz w:val="24"/>
                <w:szCs w:val="32"/>
              </w:rPr>
            </w:pPr>
            <w:r w:rsidRPr="00397273">
              <w:rPr>
                <w:b/>
                <w:sz w:val="24"/>
                <w:szCs w:val="32"/>
              </w:rPr>
              <w:t>1.</w:t>
            </w:r>
            <w:r w:rsidRPr="00397273">
              <w:rPr>
                <w:b/>
                <w:sz w:val="24"/>
                <w:szCs w:val="32"/>
              </w:rPr>
              <w:t>废气监测结果及评价</w:t>
            </w:r>
          </w:p>
          <w:p w14:paraId="5FEB253F" w14:textId="607231EF" w:rsidR="009513F3" w:rsidRPr="00397273" w:rsidRDefault="00262D80" w:rsidP="009513F3">
            <w:pPr>
              <w:spacing w:line="360" w:lineRule="auto"/>
              <w:ind w:firstLineChars="200" w:firstLine="480"/>
            </w:pPr>
            <w:r w:rsidRPr="00397273">
              <w:rPr>
                <w:rFonts w:hint="eastAsia"/>
                <w:sz w:val="24"/>
              </w:rPr>
              <w:t>安康利源矿业一期验收</w:t>
            </w:r>
            <w:r w:rsidR="009513F3" w:rsidRPr="00397273">
              <w:rPr>
                <w:sz w:val="24"/>
              </w:rPr>
              <w:t>委托</w:t>
            </w:r>
            <w:r w:rsidR="009513F3" w:rsidRPr="00397273">
              <w:rPr>
                <w:sz w:val="24"/>
                <w:lang w:val="zh-CN"/>
              </w:rPr>
              <w:t>陕西华准通检测技术有限公司</w:t>
            </w:r>
            <w:r w:rsidR="009513F3" w:rsidRPr="00397273">
              <w:rPr>
                <w:sz w:val="24"/>
              </w:rPr>
              <w:t>对除尘器排气筒颗粒物、油烟净化器出口油烟废气和厂界无组织废气进行了监测，监测结果见表</w:t>
            </w:r>
            <w:r w:rsidRPr="00397273">
              <w:rPr>
                <w:sz w:val="24"/>
              </w:rPr>
              <w:t>2.9</w:t>
            </w:r>
            <w:r w:rsidR="009513F3" w:rsidRPr="00397273">
              <w:rPr>
                <w:sz w:val="24"/>
              </w:rPr>
              <w:t>。</w:t>
            </w:r>
          </w:p>
          <w:p w14:paraId="5B00C5D7" w14:textId="488E7A5F" w:rsidR="009513F3" w:rsidRPr="00397273" w:rsidRDefault="009513F3" w:rsidP="009513F3">
            <w:pPr>
              <w:spacing w:line="500" w:lineRule="exact"/>
              <w:jc w:val="center"/>
              <w:rPr>
                <w:sz w:val="28"/>
                <w:szCs w:val="28"/>
              </w:rPr>
            </w:pPr>
            <w:r w:rsidRPr="00397273">
              <w:rPr>
                <w:b/>
                <w:bCs/>
                <w:sz w:val="24"/>
              </w:rPr>
              <w:t>表</w:t>
            </w:r>
            <w:r w:rsidR="00262D80" w:rsidRPr="00397273">
              <w:rPr>
                <w:b/>
                <w:bCs/>
                <w:sz w:val="24"/>
              </w:rPr>
              <w:t>2.9</w:t>
            </w:r>
            <w:r w:rsidRPr="00397273">
              <w:rPr>
                <w:b/>
                <w:bCs/>
                <w:sz w:val="24"/>
              </w:rPr>
              <w:t xml:space="preserve"> </w:t>
            </w:r>
            <w:r w:rsidRPr="00397273">
              <w:rPr>
                <w:b/>
                <w:bCs/>
                <w:sz w:val="24"/>
              </w:rPr>
              <w:t>除尘器排气筒颗粒物监测结果</w:t>
            </w:r>
          </w:p>
          <w:tbl>
            <w:tblPr>
              <w:tblW w:w="8100" w:type="dxa"/>
              <w:tblInd w:w="119" w:type="dxa"/>
              <w:tblCellMar>
                <w:left w:w="0" w:type="dxa"/>
                <w:right w:w="0" w:type="dxa"/>
              </w:tblCellMar>
              <w:tblLook w:val="0000" w:firstRow="0" w:lastRow="0" w:firstColumn="0" w:lastColumn="0" w:noHBand="0" w:noVBand="0"/>
            </w:tblPr>
            <w:tblGrid>
              <w:gridCol w:w="663"/>
              <w:gridCol w:w="1091"/>
              <w:gridCol w:w="911"/>
              <w:gridCol w:w="911"/>
              <w:gridCol w:w="142"/>
              <w:gridCol w:w="770"/>
              <w:gridCol w:w="911"/>
              <w:gridCol w:w="794"/>
              <w:gridCol w:w="117"/>
              <w:gridCol w:w="914"/>
              <w:gridCol w:w="876"/>
            </w:tblGrid>
            <w:tr w:rsidR="00397273" w:rsidRPr="00397273" w14:paraId="5F66819B" w14:textId="77777777" w:rsidTr="007A72DD">
              <w:trPr>
                <w:trHeight w:hRule="exact" w:val="423"/>
              </w:trPr>
              <w:tc>
                <w:tcPr>
                  <w:tcW w:w="1754" w:type="dxa"/>
                  <w:gridSpan w:val="2"/>
                  <w:tcBorders>
                    <w:top w:val="single" w:sz="12" w:space="0" w:color="000000"/>
                    <w:bottom w:val="single" w:sz="12" w:space="0" w:color="000000"/>
                    <w:right w:val="single" w:sz="4" w:space="0" w:color="000000"/>
                  </w:tcBorders>
                  <w:vAlign w:val="center"/>
                </w:tcPr>
                <w:p w14:paraId="47B2AEC8" w14:textId="77777777" w:rsidR="009513F3" w:rsidRPr="00397273" w:rsidRDefault="009513F3" w:rsidP="009513F3">
                  <w:pPr>
                    <w:kinsoku w:val="0"/>
                    <w:overflowPunct w:val="0"/>
                    <w:adjustRightInd w:val="0"/>
                    <w:snapToGrid w:val="0"/>
                    <w:jc w:val="center"/>
                  </w:pPr>
                  <w:r w:rsidRPr="00397273">
                    <w:rPr>
                      <w:szCs w:val="21"/>
                    </w:rPr>
                    <w:t>监测点位</w:t>
                  </w:r>
                </w:p>
              </w:tc>
              <w:tc>
                <w:tcPr>
                  <w:tcW w:w="6346" w:type="dxa"/>
                  <w:gridSpan w:val="9"/>
                  <w:tcBorders>
                    <w:top w:val="single" w:sz="12" w:space="0" w:color="000000"/>
                    <w:left w:val="single" w:sz="4" w:space="0" w:color="000000"/>
                    <w:bottom w:val="single" w:sz="12" w:space="0" w:color="000000"/>
                  </w:tcBorders>
                  <w:vAlign w:val="center"/>
                </w:tcPr>
                <w:p w14:paraId="2CE81B27" w14:textId="77777777" w:rsidR="009513F3" w:rsidRPr="00397273" w:rsidRDefault="009513F3" w:rsidP="009513F3">
                  <w:pPr>
                    <w:kinsoku w:val="0"/>
                    <w:overflowPunct w:val="0"/>
                    <w:adjustRightInd w:val="0"/>
                    <w:snapToGrid w:val="0"/>
                    <w:jc w:val="center"/>
                  </w:pPr>
                  <w:r w:rsidRPr="00397273">
                    <w:rPr>
                      <w:szCs w:val="21"/>
                    </w:rPr>
                    <w:t>5#</w:t>
                  </w:r>
                  <w:r w:rsidRPr="00397273">
                    <w:rPr>
                      <w:szCs w:val="21"/>
                    </w:rPr>
                    <w:t>布袋除尘器排气筒</w:t>
                  </w:r>
                </w:p>
              </w:tc>
            </w:tr>
            <w:tr w:rsidR="00397273" w:rsidRPr="00397273" w14:paraId="58D35CFF" w14:textId="77777777" w:rsidTr="007A72DD">
              <w:trPr>
                <w:trHeight w:hRule="exact" w:val="423"/>
              </w:trPr>
              <w:tc>
                <w:tcPr>
                  <w:tcW w:w="1754" w:type="dxa"/>
                  <w:gridSpan w:val="2"/>
                  <w:tcBorders>
                    <w:top w:val="single" w:sz="12" w:space="0" w:color="000000"/>
                    <w:bottom w:val="single" w:sz="4" w:space="0" w:color="000000"/>
                    <w:right w:val="single" w:sz="4" w:space="0" w:color="000000"/>
                  </w:tcBorders>
                  <w:vAlign w:val="center"/>
                </w:tcPr>
                <w:p w14:paraId="7A86FA5C" w14:textId="77777777" w:rsidR="009513F3" w:rsidRPr="00397273" w:rsidRDefault="009513F3" w:rsidP="009513F3">
                  <w:pPr>
                    <w:kinsoku w:val="0"/>
                    <w:overflowPunct w:val="0"/>
                    <w:adjustRightInd w:val="0"/>
                    <w:snapToGrid w:val="0"/>
                    <w:jc w:val="center"/>
                  </w:pPr>
                  <w:r w:rsidRPr="00397273">
                    <w:rPr>
                      <w:szCs w:val="21"/>
                    </w:rPr>
                    <w:t>断面面积</w:t>
                  </w:r>
                </w:p>
              </w:tc>
              <w:tc>
                <w:tcPr>
                  <w:tcW w:w="1964" w:type="dxa"/>
                  <w:gridSpan w:val="3"/>
                  <w:tcBorders>
                    <w:top w:val="single" w:sz="12" w:space="0" w:color="000000"/>
                    <w:left w:val="single" w:sz="4" w:space="0" w:color="000000"/>
                    <w:bottom w:val="single" w:sz="4" w:space="0" w:color="000000"/>
                    <w:right w:val="single" w:sz="4" w:space="0" w:color="000000"/>
                  </w:tcBorders>
                  <w:vAlign w:val="center"/>
                </w:tcPr>
                <w:p w14:paraId="273FA092" w14:textId="77777777" w:rsidR="009513F3" w:rsidRPr="00397273" w:rsidRDefault="009513F3" w:rsidP="009513F3">
                  <w:pPr>
                    <w:kinsoku w:val="0"/>
                    <w:overflowPunct w:val="0"/>
                    <w:adjustRightInd w:val="0"/>
                    <w:snapToGrid w:val="0"/>
                    <w:jc w:val="center"/>
                  </w:pPr>
                  <w:r w:rsidRPr="00397273">
                    <w:rPr>
                      <w:szCs w:val="21"/>
                    </w:rPr>
                    <w:t>0.071m</w:t>
                  </w:r>
                  <w:r w:rsidRPr="00397273">
                    <w:rPr>
                      <w:position w:val="7"/>
                      <w:sz w:val="13"/>
                      <w:szCs w:val="13"/>
                    </w:rPr>
                    <w:t>2</w:t>
                  </w:r>
                </w:p>
              </w:tc>
              <w:tc>
                <w:tcPr>
                  <w:tcW w:w="2475" w:type="dxa"/>
                  <w:gridSpan w:val="3"/>
                  <w:tcBorders>
                    <w:top w:val="single" w:sz="12" w:space="0" w:color="000000"/>
                    <w:left w:val="single" w:sz="4" w:space="0" w:color="000000"/>
                    <w:bottom w:val="single" w:sz="4" w:space="0" w:color="000000"/>
                    <w:right w:val="single" w:sz="4" w:space="0" w:color="000000"/>
                  </w:tcBorders>
                  <w:vAlign w:val="center"/>
                </w:tcPr>
                <w:p w14:paraId="4EFFD256" w14:textId="77777777" w:rsidR="009513F3" w:rsidRPr="00397273" w:rsidRDefault="009513F3" w:rsidP="009513F3">
                  <w:pPr>
                    <w:kinsoku w:val="0"/>
                    <w:overflowPunct w:val="0"/>
                    <w:adjustRightInd w:val="0"/>
                    <w:snapToGrid w:val="0"/>
                    <w:jc w:val="center"/>
                  </w:pPr>
                  <w:r w:rsidRPr="00397273">
                    <w:rPr>
                      <w:szCs w:val="21"/>
                    </w:rPr>
                    <w:t>烟囱高度</w:t>
                  </w:r>
                </w:p>
              </w:tc>
              <w:tc>
                <w:tcPr>
                  <w:tcW w:w="1906" w:type="dxa"/>
                  <w:gridSpan w:val="3"/>
                  <w:tcBorders>
                    <w:top w:val="single" w:sz="12" w:space="0" w:color="000000"/>
                    <w:left w:val="single" w:sz="4" w:space="0" w:color="000000"/>
                    <w:bottom w:val="single" w:sz="4" w:space="0" w:color="000000"/>
                  </w:tcBorders>
                  <w:vAlign w:val="center"/>
                </w:tcPr>
                <w:p w14:paraId="47350A27" w14:textId="77777777" w:rsidR="009513F3" w:rsidRPr="00397273" w:rsidRDefault="009513F3" w:rsidP="009513F3">
                  <w:pPr>
                    <w:kinsoku w:val="0"/>
                    <w:overflowPunct w:val="0"/>
                    <w:adjustRightInd w:val="0"/>
                    <w:snapToGrid w:val="0"/>
                    <w:jc w:val="center"/>
                  </w:pPr>
                  <w:r w:rsidRPr="00397273">
                    <w:rPr>
                      <w:szCs w:val="21"/>
                    </w:rPr>
                    <w:t>17m</w:t>
                  </w:r>
                </w:p>
              </w:tc>
            </w:tr>
            <w:tr w:rsidR="00397273" w:rsidRPr="00397273" w14:paraId="55FD9B21" w14:textId="77777777" w:rsidTr="007A72DD">
              <w:trPr>
                <w:trHeight w:hRule="exact" w:val="423"/>
              </w:trPr>
              <w:tc>
                <w:tcPr>
                  <w:tcW w:w="1754" w:type="dxa"/>
                  <w:gridSpan w:val="2"/>
                  <w:tcBorders>
                    <w:top w:val="single" w:sz="4" w:space="0" w:color="000000"/>
                    <w:bottom w:val="single" w:sz="4" w:space="0" w:color="000000"/>
                    <w:right w:val="single" w:sz="4" w:space="0" w:color="000000"/>
                  </w:tcBorders>
                  <w:vAlign w:val="center"/>
                </w:tcPr>
                <w:p w14:paraId="3FA392E1" w14:textId="77777777" w:rsidR="009513F3" w:rsidRPr="00397273" w:rsidRDefault="009513F3" w:rsidP="009513F3">
                  <w:pPr>
                    <w:kinsoku w:val="0"/>
                    <w:overflowPunct w:val="0"/>
                    <w:adjustRightInd w:val="0"/>
                    <w:snapToGrid w:val="0"/>
                    <w:jc w:val="center"/>
                  </w:pPr>
                  <w:r w:rsidRPr="00397273">
                    <w:rPr>
                      <w:szCs w:val="21"/>
                    </w:rPr>
                    <w:t>监测时间</w:t>
                  </w:r>
                </w:p>
              </w:tc>
              <w:tc>
                <w:tcPr>
                  <w:tcW w:w="2734" w:type="dxa"/>
                  <w:gridSpan w:val="4"/>
                  <w:tcBorders>
                    <w:top w:val="single" w:sz="4" w:space="0" w:color="000000"/>
                    <w:left w:val="single" w:sz="4" w:space="0" w:color="000000"/>
                    <w:bottom w:val="single" w:sz="4" w:space="0" w:color="000000"/>
                    <w:right w:val="single" w:sz="4" w:space="0" w:color="000000"/>
                  </w:tcBorders>
                  <w:vAlign w:val="center"/>
                </w:tcPr>
                <w:p w14:paraId="01469F54" w14:textId="77777777" w:rsidR="009513F3" w:rsidRPr="00397273" w:rsidRDefault="009513F3" w:rsidP="009513F3">
                  <w:pPr>
                    <w:kinsoku w:val="0"/>
                    <w:overflowPunct w:val="0"/>
                    <w:adjustRightInd w:val="0"/>
                    <w:snapToGrid w:val="0"/>
                    <w:jc w:val="center"/>
                  </w:pPr>
                  <w:r w:rsidRPr="00397273">
                    <w:rPr>
                      <w:szCs w:val="21"/>
                    </w:rPr>
                    <w:t>2023.12.08</w:t>
                  </w:r>
                </w:p>
              </w:tc>
              <w:tc>
                <w:tcPr>
                  <w:tcW w:w="2736" w:type="dxa"/>
                  <w:gridSpan w:val="4"/>
                  <w:tcBorders>
                    <w:top w:val="single" w:sz="4" w:space="0" w:color="000000"/>
                    <w:left w:val="single" w:sz="4" w:space="0" w:color="000000"/>
                    <w:bottom w:val="single" w:sz="4" w:space="0" w:color="000000"/>
                    <w:right w:val="single" w:sz="4" w:space="0" w:color="000000"/>
                  </w:tcBorders>
                  <w:vAlign w:val="center"/>
                </w:tcPr>
                <w:p w14:paraId="0D5B07F9" w14:textId="77777777" w:rsidR="009513F3" w:rsidRPr="00397273" w:rsidRDefault="009513F3" w:rsidP="009513F3">
                  <w:pPr>
                    <w:kinsoku w:val="0"/>
                    <w:overflowPunct w:val="0"/>
                    <w:adjustRightInd w:val="0"/>
                    <w:snapToGrid w:val="0"/>
                    <w:jc w:val="center"/>
                  </w:pPr>
                  <w:r w:rsidRPr="00397273">
                    <w:rPr>
                      <w:szCs w:val="21"/>
                    </w:rPr>
                    <w:t>2023.12.09</w:t>
                  </w:r>
                </w:p>
              </w:tc>
              <w:tc>
                <w:tcPr>
                  <w:tcW w:w="876" w:type="dxa"/>
                  <w:tcBorders>
                    <w:top w:val="single" w:sz="4" w:space="0" w:color="000000"/>
                    <w:left w:val="single" w:sz="4" w:space="0" w:color="000000"/>
                    <w:bottom w:val="single" w:sz="4" w:space="0" w:color="000000"/>
                  </w:tcBorders>
                  <w:vAlign w:val="center"/>
                </w:tcPr>
                <w:p w14:paraId="784DA69C" w14:textId="77777777" w:rsidR="009513F3" w:rsidRPr="00397273" w:rsidRDefault="009513F3" w:rsidP="009513F3">
                  <w:pPr>
                    <w:kinsoku w:val="0"/>
                    <w:overflowPunct w:val="0"/>
                    <w:adjustRightInd w:val="0"/>
                    <w:snapToGrid w:val="0"/>
                    <w:jc w:val="center"/>
                  </w:pPr>
                  <w:r w:rsidRPr="00397273">
                    <w:rPr>
                      <w:w w:val="99"/>
                      <w:szCs w:val="21"/>
                    </w:rPr>
                    <w:t>/</w:t>
                  </w:r>
                </w:p>
              </w:tc>
            </w:tr>
            <w:tr w:rsidR="00397273" w:rsidRPr="00397273" w14:paraId="48E9E814" w14:textId="77777777" w:rsidTr="007A72DD">
              <w:trPr>
                <w:trHeight w:hRule="exact" w:val="628"/>
              </w:trPr>
              <w:tc>
                <w:tcPr>
                  <w:tcW w:w="1754" w:type="dxa"/>
                  <w:gridSpan w:val="2"/>
                  <w:tcBorders>
                    <w:top w:val="single" w:sz="4" w:space="0" w:color="000000"/>
                    <w:bottom w:val="single" w:sz="4" w:space="0" w:color="000000"/>
                    <w:right w:val="single" w:sz="4" w:space="0" w:color="000000"/>
                    <w:tl2br w:val="single" w:sz="4" w:space="0" w:color="000000"/>
                  </w:tcBorders>
                  <w:vAlign w:val="center"/>
                </w:tcPr>
                <w:p w14:paraId="7D352B29" w14:textId="77777777" w:rsidR="009513F3" w:rsidRPr="00397273" w:rsidRDefault="009513F3" w:rsidP="009513F3">
                  <w:pPr>
                    <w:kinsoku w:val="0"/>
                    <w:overflowPunct w:val="0"/>
                    <w:adjustRightInd w:val="0"/>
                    <w:snapToGrid w:val="0"/>
                    <w:jc w:val="right"/>
                    <w:rPr>
                      <w:szCs w:val="21"/>
                    </w:rPr>
                  </w:pPr>
                  <w:r w:rsidRPr="00397273">
                    <w:rPr>
                      <w:szCs w:val="21"/>
                    </w:rPr>
                    <w:t>监测频次</w:t>
                  </w:r>
                </w:p>
                <w:p w14:paraId="7BC5AC7E" w14:textId="77777777" w:rsidR="009513F3" w:rsidRPr="00397273" w:rsidRDefault="009513F3" w:rsidP="009513F3">
                  <w:pPr>
                    <w:kinsoku w:val="0"/>
                    <w:overflowPunct w:val="0"/>
                    <w:adjustRightInd w:val="0"/>
                    <w:snapToGrid w:val="0"/>
                    <w:jc w:val="left"/>
                  </w:pPr>
                  <w:r w:rsidRPr="00397273">
                    <w:rPr>
                      <w:szCs w:val="21"/>
                    </w:rPr>
                    <w:t>监测项目</w:t>
                  </w:r>
                </w:p>
              </w:tc>
              <w:tc>
                <w:tcPr>
                  <w:tcW w:w="911" w:type="dxa"/>
                  <w:tcBorders>
                    <w:top w:val="single" w:sz="4" w:space="0" w:color="000000"/>
                    <w:left w:val="single" w:sz="4" w:space="0" w:color="000000"/>
                    <w:bottom w:val="single" w:sz="4" w:space="0" w:color="000000"/>
                    <w:right w:val="single" w:sz="4" w:space="0" w:color="000000"/>
                  </w:tcBorders>
                  <w:vAlign w:val="center"/>
                </w:tcPr>
                <w:p w14:paraId="69774D7D" w14:textId="77777777" w:rsidR="009513F3" w:rsidRPr="00397273" w:rsidRDefault="009513F3" w:rsidP="009513F3">
                  <w:pPr>
                    <w:kinsoku w:val="0"/>
                    <w:overflowPunct w:val="0"/>
                    <w:adjustRightInd w:val="0"/>
                    <w:snapToGrid w:val="0"/>
                    <w:jc w:val="center"/>
                  </w:pPr>
                  <w:r w:rsidRPr="00397273">
                    <w:rPr>
                      <w:szCs w:val="21"/>
                    </w:rPr>
                    <w:t>第一次</w:t>
                  </w:r>
                </w:p>
              </w:tc>
              <w:tc>
                <w:tcPr>
                  <w:tcW w:w="911" w:type="dxa"/>
                  <w:tcBorders>
                    <w:top w:val="single" w:sz="4" w:space="0" w:color="000000"/>
                    <w:left w:val="single" w:sz="4" w:space="0" w:color="000000"/>
                    <w:bottom w:val="single" w:sz="4" w:space="0" w:color="000000"/>
                    <w:right w:val="single" w:sz="4" w:space="0" w:color="000000"/>
                  </w:tcBorders>
                  <w:vAlign w:val="center"/>
                </w:tcPr>
                <w:p w14:paraId="20E4AE05" w14:textId="77777777" w:rsidR="009513F3" w:rsidRPr="00397273" w:rsidRDefault="009513F3" w:rsidP="009513F3">
                  <w:pPr>
                    <w:kinsoku w:val="0"/>
                    <w:overflowPunct w:val="0"/>
                    <w:adjustRightInd w:val="0"/>
                    <w:snapToGrid w:val="0"/>
                    <w:jc w:val="center"/>
                  </w:pPr>
                  <w:r w:rsidRPr="00397273">
                    <w:rPr>
                      <w:szCs w:val="21"/>
                    </w:rPr>
                    <w:t>第二次</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7FF4C816" w14:textId="77777777" w:rsidR="009513F3" w:rsidRPr="00397273" w:rsidRDefault="009513F3" w:rsidP="009513F3">
                  <w:pPr>
                    <w:kinsoku w:val="0"/>
                    <w:overflowPunct w:val="0"/>
                    <w:adjustRightInd w:val="0"/>
                    <w:snapToGrid w:val="0"/>
                    <w:jc w:val="center"/>
                  </w:pPr>
                  <w:r w:rsidRPr="00397273">
                    <w:rPr>
                      <w:szCs w:val="21"/>
                    </w:rPr>
                    <w:t>第三次</w:t>
                  </w:r>
                </w:p>
              </w:tc>
              <w:tc>
                <w:tcPr>
                  <w:tcW w:w="911" w:type="dxa"/>
                  <w:tcBorders>
                    <w:top w:val="single" w:sz="4" w:space="0" w:color="000000"/>
                    <w:left w:val="single" w:sz="4" w:space="0" w:color="000000"/>
                    <w:bottom w:val="single" w:sz="4" w:space="0" w:color="000000"/>
                    <w:right w:val="single" w:sz="4" w:space="0" w:color="000000"/>
                  </w:tcBorders>
                  <w:vAlign w:val="center"/>
                </w:tcPr>
                <w:p w14:paraId="6CACDEC3" w14:textId="77777777" w:rsidR="009513F3" w:rsidRPr="00397273" w:rsidRDefault="009513F3" w:rsidP="009513F3">
                  <w:pPr>
                    <w:kinsoku w:val="0"/>
                    <w:overflowPunct w:val="0"/>
                    <w:adjustRightInd w:val="0"/>
                    <w:snapToGrid w:val="0"/>
                    <w:jc w:val="center"/>
                  </w:pPr>
                  <w:r w:rsidRPr="00397273">
                    <w:rPr>
                      <w:szCs w:val="21"/>
                    </w:rPr>
                    <w:t>第一次</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3EEAD8E6" w14:textId="77777777" w:rsidR="009513F3" w:rsidRPr="00397273" w:rsidRDefault="009513F3" w:rsidP="009513F3">
                  <w:pPr>
                    <w:kinsoku w:val="0"/>
                    <w:overflowPunct w:val="0"/>
                    <w:adjustRightInd w:val="0"/>
                    <w:snapToGrid w:val="0"/>
                    <w:jc w:val="center"/>
                  </w:pPr>
                  <w:r w:rsidRPr="00397273">
                    <w:rPr>
                      <w:szCs w:val="21"/>
                    </w:rPr>
                    <w:t>第二次</w:t>
                  </w:r>
                </w:p>
              </w:tc>
              <w:tc>
                <w:tcPr>
                  <w:tcW w:w="913" w:type="dxa"/>
                  <w:tcBorders>
                    <w:top w:val="single" w:sz="4" w:space="0" w:color="000000"/>
                    <w:left w:val="single" w:sz="4" w:space="0" w:color="000000"/>
                    <w:bottom w:val="single" w:sz="4" w:space="0" w:color="000000"/>
                    <w:right w:val="single" w:sz="4" w:space="0" w:color="000000"/>
                  </w:tcBorders>
                  <w:vAlign w:val="center"/>
                </w:tcPr>
                <w:p w14:paraId="528FC559" w14:textId="77777777" w:rsidR="009513F3" w:rsidRPr="00397273" w:rsidRDefault="009513F3" w:rsidP="009513F3">
                  <w:pPr>
                    <w:kinsoku w:val="0"/>
                    <w:overflowPunct w:val="0"/>
                    <w:adjustRightInd w:val="0"/>
                    <w:snapToGrid w:val="0"/>
                    <w:jc w:val="center"/>
                  </w:pPr>
                  <w:r w:rsidRPr="00397273">
                    <w:rPr>
                      <w:szCs w:val="21"/>
                    </w:rPr>
                    <w:t>第三次</w:t>
                  </w:r>
                </w:p>
              </w:tc>
              <w:tc>
                <w:tcPr>
                  <w:tcW w:w="876" w:type="dxa"/>
                  <w:tcBorders>
                    <w:top w:val="single" w:sz="4" w:space="0" w:color="000000"/>
                    <w:left w:val="single" w:sz="4" w:space="0" w:color="000000"/>
                    <w:bottom w:val="single" w:sz="4" w:space="0" w:color="000000"/>
                  </w:tcBorders>
                  <w:vAlign w:val="center"/>
                </w:tcPr>
                <w:p w14:paraId="7092C058" w14:textId="77777777" w:rsidR="009513F3" w:rsidRPr="00397273" w:rsidRDefault="009513F3" w:rsidP="009513F3">
                  <w:pPr>
                    <w:kinsoku w:val="0"/>
                    <w:overflowPunct w:val="0"/>
                    <w:adjustRightInd w:val="0"/>
                    <w:snapToGrid w:val="0"/>
                    <w:jc w:val="center"/>
                  </w:pPr>
                  <w:r w:rsidRPr="00397273">
                    <w:rPr>
                      <w:szCs w:val="21"/>
                    </w:rPr>
                    <w:t>限值</w:t>
                  </w:r>
                </w:p>
              </w:tc>
            </w:tr>
            <w:tr w:rsidR="00397273" w:rsidRPr="00397273" w14:paraId="65795C9D" w14:textId="77777777" w:rsidTr="007A72DD">
              <w:trPr>
                <w:trHeight w:hRule="exact" w:val="423"/>
              </w:trPr>
              <w:tc>
                <w:tcPr>
                  <w:tcW w:w="1754" w:type="dxa"/>
                  <w:gridSpan w:val="2"/>
                  <w:tcBorders>
                    <w:top w:val="single" w:sz="4" w:space="0" w:color="000000"/>
                    <w:bottom w:val="single" w:sz="4" w:space="0" w:color="000000"/>
                    <w:right w:val="single" w:sz="4" w:space="0" w:color="000000"/>
                  </w:tcBorders>
                  <w:vAlign w:val="center"/>
                </w:tcPr>
                <w:p w14:paraId="507927B3" w14:textId="77777777" w:rsidR="009513F3" w:rsidRPr="00397273" w:rsidRDefault="009513F3" w:rsidP="009513F3">
                  <w:pPr>
                    <w:kinsoku w:val="0"/>
                    <w:overflowPunct w:val="0"/>
                    <w:adjustRightInd w:val="0"/>
                    <w:snapToGrid w:val="0"/>
                    <w:jc w:val="center"/>
                  </w:pPr>
                  <w:r w:rsidRPr="00397273">
                    <w:rPr>
                      <w:szCs w:val="21"/>
                    </w:rPr>
                    <w:t>标干流量</w:t>
                  </w:r>
                  <w:r w:rsidRPr="00397273">
                    <w:rPr>
                      <w:spacing w:val="-59"/>
                      <w:szCs w:val="21"/>
                    </w:rPr>
                    <w:t xml:space="preserve"> </w:t>
                  </w:r>
                  <w:r w:rsidRPr="00397273">
                    <w:rPr>
                      <w:szCs w:val="21"/>
                    </w:rPr>
                    <w:t>m</w:t>
                  </w:r>
                  <w:r w:rsidRPr="00397273">
                    <w:rPr>
                      <w:position w:val="7"/>
                      <w:sz w:val="13"/>
                      <w:szCs w:val="13"/>
                    </w:rPr>
                    <w:t>3</w:t>
                  </w:r>
                  <w:r w:rsidRPr="00397273">
                    <w:rPr>
                      <w:szCs w:val="21"/>
                    </w:rPr>
                    <w:t>/h</w:t>
                  </w:r>
                </w:p>
              </w:tc>
              <w:tc>
                <w:tcPr>
                  <w:tcW w:w="911" w:type="dxa"/>
                  <w:tcBorders>
                    <w:top w:val="single" w:sz="4" w:space="0" w:color="000000"/>
                    <w:left w:val="single" w:sz="4" w:space="0" w:color="000000"/>
                    <w:bottom w:val="single" w:sz="4" w:space="0" w:color="000000"/>
                    <w:right w:val="single" w:sz="4" w:space="0" w:color="000000"/>
                  </w:tcBorders>
                  <w:vAlign w:val="center"/>
                </w:tcPr>
                <w:p w14:paraId="52F4CF19" w14:textId="77777777" w:rsidR="009513F3" w:rsidRPr="00397273" w:rsidRDefault="009513F3" w:rsidP="009513F3">
                  <w:pPr>
                    <w:kinsoku w:val="0"/>
                    <w:overflowPunct w:val="0"/>
                    <w:adjustRightInd w:val="0"/>
                    <w:snapToGrid w:val="0"/>
                    <w:jc w:val="center"/>
                  </w:pPr>
                  <w:r w:rsidRPr="00397273">
                    <w:rPr>
                      <w:szCs w:val="21"/>
                    </w:rPr>
                    <w:t>635</w:t>
                  </w:r>
                </w:p>
              </w:tc>
              <w:tc>
                <w:tcPr>
                  <w:tcW w:w="911" w:type="dxa"/>
                  <w:tcBorders>
                    <w:top w:val="single" w:sz="4" w:space="0" w:color="000000"/>
                    <w:left w:val="single" w:sz="4" w:space="0" w:color="000000"/>
                    <w:bottom w:val="single" w:sz="4" w:space="0" w:color="000000"/>
                    <w:right w:val="single" w:sz="4" w:space="0" w:color="000000"/>
                  </w:tcBorders>
                  <w:vAlign w:val="center"/>
                </w:tcPr>
                <w:p w14:paraId="14B9E074" w14:textId="77777777" w:rsidR="009513F3" w:rsidRPr="00397273" w:rsidRDefault="009513F3" w:rsidP="009513F3">
                  <w:pPr>
                    <w:kinsoku w:val="0"/>
                    <w:overflowPunct w:val="0"/>
                    <w:adjustRightInd w:val="0"/>
                    <w:snapToGrid w:val="0"/>
                    <w:jc w:val="center"/>
                  </w:pPr>
                  <w:r w:rsidRPr="00397273">
                    <w:rPr>
                      <w:szCs w:val="21"/>
                    </w:rPr>
                    <w:t>663</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39E48AF9" w14:textId="77777777" w:rsidR="009513F3" w:rsidRPr="00397273" w:rsidRDefault="009513F3" w:rsidP="009513F3">
                  <w:pPr>
                    <w:kinsoku w:val="0"/>
                    <w:overflowPunct w:val="0"/>
                    <w:adjustRightInd w:val="0"/>
                    <w:snapToGrid w:val="0"/>
                    <w:jc w:val="center"/>
                  </w:pPr>
                  <w:r w:rsidRPr="00397273">
                    <w:rPr>
                      <w:szCs w:val="21"/>
                    </w:rPr>
                    <w:t>673</w:t>
                  </w:r>
                </w:p>
              </w:tc>
              <w:tc>
                <w:tcPr>
                  <w:tcW w:w="911" w:type="dxa"/>
                  <w:tcBorders>
                    <w:top w:val="single" w:sz="4" w:space="0" w:color="000000"/>
                    <w:left w:val="single" w:sz="4" w:space="0" w:color="000000"/>
                    <w:bottom w:val="single" w:sz="4" w:space="0" w:color="000000"/>
                    <w:right w:val="single" w:sz="4" w:space="0" w:color="000000"/>
                  </w:tcBorders>
                  <w:vAlign w:val="center"/>
                </w:tcPr>
                <w:p w14:paraId="0FB43B37" w14:textId="77777777" w:rsidR="009513F3" w:rsidRPr="00397273" w:rsidRDefault="009513F3" w:rsidP="009513F3">
                  <w:pPr>
                    <w:kinsoku w:val="0"/>
                    <w:overflowPunct w:val="0"/>
                    <w:adjustRightInd w:val="0"/>
                    <w:snapToGrid w:val="0"/>
                    <w:jc w:val="center"/>
                  </w:pPr>
                  <w:r w:rsidRPr="00397273">
                    <w:rPr>
                      <w:szCs w:val="21"/>
                    </w:rPr>
                    <w:t>650</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10506EC5" w14:textId="77777777" w:rsidR="009513F3" w:rsidRPr="00397273" w:rsidRDefault="009513F3" w:rsidP="009513F3">
                  <w:pPr>
                    <w:kinsoku w:val="0"/>
                    <w:overflowPunct w:val="0"/>
                    <w:adjustRightInd w:val="0"/>
                    <w:snapToGrid w:val="0"/>
                    <w:jc w:val="center"/>
                  </w:pPr>
                  <w:r w:rsidRPr="00397273">
                    <w:rPr>
                      <w:szCs w:val="21"/>
                    </w:rPr>
                    <w:t>640</w:t>
                  </w:r>
                </w:p>
              </w:tc>
              <w:tc>
                <w:tcPr>
                  <w:tcW w:w="913" w:type="dxa"/>
                  <w:tcBorders>
                    <w:top w:val="single" w:sz="4" w:space="0" w:color="000000"/>
                    <w:left w:val="single" w:sz="4" w:space="0" w:color="000000"/>
                    <w:bottom w:val="single" w:sz="4" w:space="0" w:color="000000"/>
                    <w:right w:val="single" w:sz="4" w:space="0" w:color="000000"/>
                  </w:tcBorders>
                  <w:vAlign w:val="center"/>
                </w:tcPr>
                <w:p w14:paraId="78B64179" w14:textId="77777777" w:rsidR="009513F3" w:rsidRPr="00397273" w:rsidRDefault="009513F3" w:rsidP="009513F3">
                  <w:pPr>
                    <w:kinsoku w:val="0"/>
                    <w:overflowPunct w:val="0"/>
                    <w:adjustRightInd w:val="0"/>
                    <w:snapToGrid w:val="0"/>
                    <w:jc w:val="center"/>
                  </w:pPr>
                  <w:r w:rsidRPr="00397273">
                    <w:rPr>
                      <w:szCs w:val="21"/>
                    </w:rPr>
                    <w:t>659</w:t>
                  </w:r>
                </w:p>
              </w:tc>
              <w:tc>
                <w:tcPr>
                  <w:tcW w:w="876" w:type="dxa"/>
                  <w:tcBorders>
                    <w:top w:val="single" w:sz="4" w:space="0" w:color="000000"/>
                    <w:left w:val="single" w:sz="4" w:space="0" w:color="000000"/>
                    <w:bottom w:val="single" w:sz="4" w:space="0" w:color="000000"/>
                  </w:tcBorders>
                  <w:vAlign w:val="center"/>
                </w:tcPr>
                <w:p w14:paraId="02FAAADC" w14:textId="77777777" w:rsidR="009513F3" w:rsidRPr="00397273" w:rsidRDefault="009513F3" w:rsidP="009513F3">
                  <w:pPr>
                    <w:kinsoku w:val="0"/>
                    <w:overflowPunct w:val="0"/>
                    <w:adjustRightInd w:val="0"/>
                    <w:snapToGrid w:val="0"/>
                    <w:jc w:val="center"/>
                  </w:pPr>
                  <w:r w:rsidRPr="00397273">
                    <w:rPr>
                      <w:w w:val="99"/>
                      <w:szCs w:val="21"/>
                    </w:rPr>
                    <w:t>/</w:t>
                  </w:r>
                </w:p>
              </w:tc>
            </w:tr>
            <w:tr w:rsidR="00397273" w:rsidRPr="00397273" w14:paraId="6CB8C461" w14:textId="77777777" w:rsidTr="007A72DD">
              <w:trPr>
                <w:trHeight w:hRule="exact" w:val="423"/>
              </w:trPr>
              <w:tc>
                <w:tcPr>
                  <w:tcW w:w="1754" w:type="dxa"/>
                  <w:gridSpan w:val="2"/>
                  <w:tcBorders>
                    <w:top w:val="single" w:sz="4" w:space="0" w:color="000000"/>
                    <w:bottom w:val="single" w:sz="4" w:space="0" w:color="000000"/>
                    <w:right w:val="single" w:sz="4" w:space="0" w:color="000000"/>
                  </w:tcBorders>
                  <w:vAlign w:val="center"/>
                </w:tcPr>
                <w:p w14:paraId="7BE2D0B2" w14:textId="77777777" w:rsidR="009513F3" w:rsidRPr="00397273" w:rsidRDefault="009513F3" w:rsidP="009513F3">
                  <w:pPr>
                    <w:kinsoku w:val="0"/>
                    <w:overflowPunct w:val="0"/>
                    <w:adjustRightInd w:val="0"/>
                    <w:snapToGrid w:val="0"/>
                    <w:jc w:val="center"/>
                  </w:pPr>
                  <w:r w:rsidRPr="00397273">
                    <w:rPr>
                      <w:szCs w:val="21"/>
                    </w:rPr>
                    <w:t>排气烟温</w:t>
                  </w:r>
                  <w:r w:rsidRPr="00397273">
                    <w:rPr>
                      <w:szCs w:val="21"/>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76D2F74" w14:textId="77777777" w:rsidR="009513F3" w:rsidRPr="00397273" w:rsidRDefault="009513F3" w:rsidP="009513F3">
                  <w:pPr>
                    <w:kinsoku w:val="0"/>
                    <w:overflowPunct w:val="0"/>
                    <w:adjustRightInd w:val="0"/>
                    <w:snapToGrid w:val="0"/>
                    <w:jc w:val="center"/>
                  </w:pPr>
                  <w:r w:rsidRPr="00397273">
                    <w:rPr>
                      <w:szCs w:val="21"/>
                    </w:rPr>
                    <w:t>11.29</w:t>
                  </w:r>
                </w:p>
              </w:tc>
              <w:tc>
                <w:tcPr>
                  <w:tcW w:w="911" w:type="dxa"/>
                  <w:tcBorders>
                    <w:top w:val="single" w:sz="4" w:space="0" w:color="000000"/>
                    <w:left w:val="single" w:sz="4" w:space="0" w:color="000000"/>
                    <w:bottom w:val="single" w:sz="4" w:space="0" w:color="000000"/>
                    <w:right w:val="single" w:sz="4" w:space="0" w:color="000000"/>
                  </w:tcBorders>
                  <w:vAlign w:val="center"/>
                </w:tcPr>
                <w:p w14:paraId="42C25978" w14:textId="77777777" w:rsidR="009513F3" w:rsidRPr="00397273" w:rsidRDefault="009513F3" w:rsidP="009513F3">
                  <w:pPr>
                    <w:kinsoku w:val="0"/>
                    <w:overflowPunct w:val="0"/>
                    <w:adjustRightInd w:val="0"/>
                    <w:snapToGrid w:val="0"/>
                    <w:jc w:val="center"/>
                  </w:pPr>
                  <w:r w:rsidRPr="00397273">
                    <w:rPr>
                      <w:szCs w:val="21"/>
                    </w:rPr>
                    <w:t>11.32</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34EF32C0" w14:textId="77777777" w:rsidR="009513F3" w:rsidRPr="00397273" w:rsidRDefault="009513F3" w:rsidP="009513F3">
                  <w:pPr>
                    <w:kinsoku w:val="0"/>
                    <w:overflowPunct w:val="0"/>
                    <w:adjustRightInd w:val="0"/>
                    <w:snapToGrid w:val="0"/>
                    <w:jc w:val="center"/>
                  </w:pPr>
                  <w:r w:rsidRPr="00397273">
                    <w:rPr>
                      <w:szCs w:val="21"/>
                    </w:rPr>
                    <w:t>11.25</w:t>
                  </w:r>
                </w:p>
              </w:tc>
              <w:tc>
                <w:tcPr>
                  <w:tcW w:w="911" w:type="dxa"/>
                  <w:tcBorders>
                    <w:top w:val="single" w:sz="4" w:space="0" w:color="000000"/>
                    <w:left w:val="single" w:sz="4" w:space="0" w:color="000000"/>
                    <w:bottom w:val="single" w:sz="4" w:space="0" w:color="000000"/>
                    <w:right w:val="single" w:sz="4" w:space="0" w:color="000000"/>
                  </w:tcBorders>
                  <w:vAlign w:val="center"/>
                </w:tcPr>
                <w:p w14:paraId="577AC7A4" w14:textId="77777777" w:rsidR="009513F3" w:rsidRPr="00397273" w:rsidRDefault="009513F3" w:rsidP="009513F3">
                  <w:pPr>
                    <w:kinsoku w:val="0"/>
                    <w:overflowPunct w:val="0"/>
                    <w:adjustRightInd w:val="0"/>
                    <w:snapToGrid w:val="0"/>
                    <w:jc w:val="center"/>
                  </w:pPr>
                  <w:r w:rsidRPr="00397273">
                    <w:rPr>
                      <w:szCs w:val="21"/>
                    </w:rPr>
                    <w:t>11.43</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1C49BAE4" w14:textId="77777777" w:rsidR="009513F3" w:rsidRPr="00397273" w:rsidRDefault="009513F3" w:rsidP="009513F3">
                  <w:pPr>
                    <w:kinsoku w:val="0"/>
                    <w:overflowPunct w:val="0"/>
                    <w:adjustRightInd w:val="0"/>
                    <w:snapToGrid w:val="0"/>
                    <w:jc w:val="center"/>
                  </w:pPr>
                  <w:r w:rsidRPr="00397273">
                    <w:rPr>
                      <w:szCs w:val="21"/>
                    </w:rPr>
                    <w:t>11.52</w:t>
                  </w:r>
                </w:p>
              </w:tc>
              <w:tc>
                <w:tcPr>
                  <w:tcW w:w="913" w:type="dxa"/>
                  <w:tcBorders>
                    <w:top w:val="single" w:sz="4" w:space="0" w:color="000000"/>
                    <w:left w:val="single" w:sz="4" w:space="0" w:color="000000"/>
                    <w:bottom w:val="single" w:sz="4" w:space="0" w:color="000000"/>
                    <w:right w:val="single" w:sz="4" w:space="0" w:color="000000"/>
                  </w:tcBorders>
                  <w:vAlign w:val="center"/>
                </w:tcPr>
                <w:p w14:paraId="53938E46" w14:textId="77777777" w:rsidR="009513F3" w:rsidRPr="00397273" w:rsidRDefault="009513F3" w:rsidP="009513F3">
                  <w:pPr>
                    <w:kinsoku w:val="0"/>
                    <w:overflowPunct w:val="0"/>
                    <w:adjustRightInd w:val="0"/>
                    <w:snapToGrid w:val="0"/>
                    <w:jc w:val="center"/>
                  </w:pPr>
                  <w:r w:rsidRPr="00397273">
                    <w:rPr>
                      <w:szCs w:val="21"/>
                    </w:rPr>
                    <w:t>11.49</w:t>
                  </w:r>
                </w:p>
              </w:tc>
              <w:tc>
                <w:tcPr>
                  <w:tcW w:w="876" w:type="dxa"/>
                  <w:tcBorders>
                    <w:top w:val="single" w:sz="4" w:space="0" w:color="000000"/>
                    <w:left w:val="single" w:sz="4" w:space="0" w:color="000000"/>
                    <w:bottom w:val="single" w:sz="4" w:space="0" w:color="000000"/>
                  </w:tcBorders>
                  <w:vAlign w:val="center"/>
                </w:tcPr>
                <w:p w14:paraId="5EC5FE47" w14:textId="77777777" w:rsidR="009513F3" w:rsidRPr="00397273" w:rsidRDefault="009513F3" w:rsidP="009513F3">
                  <w:pPr>
                    <w:kinsoku w:val="0"/>
                    <w:overflowPunct w:val="0"/>
                    <w:adjustRightInd w:val="0"/>
                    <w:snapToGrid w:val="0"/>
                    <w:jc w:val="center"/>
                  </w:pPr>
                  <w:r w:rsidRPr="00397273">
                    <w:rPr>
                      <w:w w:val="99"/>
                      <w:szCs w:val="21"/>
                    </w:rPr>
                    <w:t>/</w:t>
                  </w:r>
                </w:p>
              </w:tc>
            </w:tr>
            <w:tr w:rsidR="00397273" w:rsidRPr="00397273" w14:paraId="128FC75A" w14:textId="77777777" w:rsidTr="007A72DD">
              <w:trPr>
                <w:trHeight w:hRule="exact" w:val="423"/>
              </w:trPr>
              <w:tc>
                <w:tcPr>
                  <w:tcW w:w="1754" w:type="dxa"/>
                  <w:gridSpan w:val="2"/>
                  <w:tcBorders>
                    <w:top w:val="single" w:sz="4" w:space="0" w:color="000000"/>
                    <w:bottom w:val="single" w:sz="4" w:space="0" w:color="000000"/>
                    <w:right w:val="single" w:sz="4" w:space="0" w:color="000000"/>
                  </w:tcBorders>
                  <w:vAlign w:val="center"/>
                </w:tcPr>
                <w:p w14:paraId="0752AE3C" w14:textId="77777777" w:rsidR="009513F3" w:rsidRPr="00397273" w:rsidRDefault="009513F3" w:rsidP="009513F3">
                  <w:pPr>
                    <w:kinsoku w:val="0"/>
                    <w:overflowPunct w:val="0"/>
                    <w:adjustRightInd w:val="0"/>
                    <w:snapToGrid w:val="0"/>
                    <w:jc w:val="center"/>
                  </w:pPr>
                  <w:r w:rsidRPr="00397273">
                    <w:rPr>
                      <w:szCs w:val="21"/>
                    </w:rPr>
                    <w:lastRenderedPageBreak/>
                    <w:t>排气流速</w:t>
                  </w:r>
                  <w:r w:rsidRPr="00397273">
                    <w:rPr>
                      <w:spacing w:val="-60"/>
                      <w:szCs w:val="21"/>
                    </w:rPr>
                    <w:t xml:space="preserve"> </w:t>
                  </w:r>
                  <w:r w:rsidRPr="00397273">
                    <w:rPr>
                      <w:szCs w:val="21"/>
                    </w:rPr>
                    <w:t>m/s</w:t>
                  </w:r>
                </w:p>
              </w:tc>
              <w:tc>
                <w:tcPr>
                  <w:tcW w:w="911" w:type="dxa"/>
                  <w:tcBorders>
                    <w:top w:val="single" w:sz="4" w:space="0" w:color="000000"/>
                    <w:left w:val="single" w:sz="4" w:space="0" w:color="000000"/>
                    <w:bottom w:val="single" w:sz="4" w:space="0" w:color="000000"/>
                    <w:right w:val="single" w:sz="4" w:space="0" w:color="000000"/>
                  </w:tcBorders>
                  <w:vAlign w:val="center"/>
                </w:tcPr>
                <w:p w14:paraId="09F2E3FB" w14:textId="77777777" w:rsidR="009513F3" w:rsidRPr="00397273" w:rsidRDefault="009513F3" w:rsidP="009513F3">
                  <w:pPr>
                    <w:kinsoku w:val="0"/>
                    <w:overflowPunct w:val="0"/>
                    <w:adjustRightInd w:val="0"/>
                    <w:snapToGrid w:val="0"/>
                    <w:jc w:val="center"/>
                  </w:pPr>
                  <w:r w:rsidRPr="00397273">
                    <w:rPr>
                      <w:szCs w:val="21"/>
                    </w:rPr>
                    <w:t>2.72</w:t>
                  </w:r>
                </w:p>
              </w:tc>
              <w:tc>
                <w:tcPr>
                  <w:tcW w:w="911" w:type="dxa"/>
                  <w:tcBorders>
                    <w:top w:val="single" w:sz="4" w:space="0" w:color="000000"/>
                    <w:left w:val="single" w:sz="4" w:space="0" w:color="000000"/>
                    <w:bottom w:val="single" w:sz="4" w:space="0" w:color="000000"/>
                    <w:right w:val="single" w:sz="4" w:space="0" w:color="000000"/>
                  </w:tcBorders>
                  <w:vAlign w:val="center"/>
                </w:tcPr>
                <w:p w14:paraId="4620BFCB" w14:textId="77777777" w:rsidR="009513F3" w:rsidRPr="00397273" w:rsidRDefault="009513F3" w:rsidP="009513F3">
                  <w:pPr>
                    <w:kinsoku w:val="0"/>
                    <w:overflowPunct w:val="0"/>
                    <w:adjustRightInd w:val="0"/>
                    <w:snapToGrid w:val="0"/>
                    <w:jc w:val="center"/>
                  </w:pPr>
                  <w:r w:rsidRPr="00397273">
                    <w:rPr>
                      <w:szCs w:val="21"/>
                    </w:rPr>
                    <w:t>2.84</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716A9DA5" w14:textId="77777777" w:rsidR="009513F3" w:rsidRPr="00397273" w:rsidRDefault="009513F3" w:rsidP="009513F3">
                  <w:pPr>
                    <w:kinsoku w:val="0"/>
                    <w:overflowPunct w:val="0"/>
                    <w:adjustRightInd w:val="0"/>
                    <w:snapToGrid w:val="0"/>
                    <w:jc w:val="center"/>
                  </w:pPr>
                  <w:r w:rsidRPr="00397273">
                    <w:rPr>
                      <w:szCs w:val="21"/>
                    </w:rPr>
                    <w:t>2.88</w:t>
                  </w:r>
                </w:p>
              </w:tc>
              <w:tc>
                <w:tcPr>
                  <w:tcW w:w="911" w:type="dxa"/>
                  <w:tcBorders>
                    <w:top w:val="single" w:sz="4" w:space="0" w:color="000000"/>
                    <w:left w:val="single" w:sz="4" w:space="0" w:color="000000"/>
                    <w:bottom w:val="single" w:sz="4" w:space="0" w:color="000000"/>
                    <w:right w:val="single" w:sz="4" w:space="0" w:color="000000"/>
                  </w:tcBorders>
                  <w:vAlign w:val="center"/>
                </w:tcPr>
                <w:p w14:paraId="222EA70C" w14:textId="77777777" w:rsidR="009513F3" w:rsidRPr="00397273" w:rsidRDefault="009513F3" w:rsidP="009513F3">
                  <w:pPr>
                    <w:kinsoku w:val="0"/>
                    <w:overflowPunct w:val="0"/>
                    <w:adjustRightInd w:val="0"/>
                    <w:snapToGrid w:val="0"/>
                    <w:jc w:val="center"/>
                  </w:pPr>
                  <w:r w:rsidRPr="00397273">
                    <w:rPr>
                      <w:szCs w:val="21"/>
                    </w:rPr>
                    <w:t>2.78</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72CB449C" w14:textId="77777777" w:rsidR="009513F3" w:rsidRPr="00397273" w:rsidRDefault="009513F3" w:rsidP="009513F3">
                  <w:pPr>
                    <w:kinsoku w:val="0"/>
                    <w:overflowPunct w:val="0"/>
                    <w:adjustRightInd w:val="0"/>
                    <w:snapToGrid w:val="0"/>
                    <w:jc w:val="center"/>
                  </w:pPr>
                  <w:r w:rsidRPr="00397273">
                    <w:rPr>
                      <w:szCs w:val="21"/>
                    </w:rPr>
                    <w:t>2.74</w:t>
                  </w:r>
                </w:p>
              </w:tc>
              <w:tc>
                <w:tcPr>
                  <w:tcW w:w="913" w:type="dxa"/>
                  <w:tcBorders>
                    <w:top w:val="single" w:sz="4" w:space="0" w:color="000000"/>
                    <w:left w:val="single" w:sz="4" w:space="0" w:color="000000"/>
                    <w:bottom w:val="single" w:sz="4" w:space="0" w:color="000000"/>
                    <w:right w:val="single" w:sz="4" w:space="0" w:color="000000"/>
                  </w:tcBorders>
                  <w:vAlign w:val="center"/>
                </w:tcPr>
                <w:p w14:paraId="7B13F8EC" w14:textId="77777777" w:rsidR="009513F3" w:rsidRPr="00397273" w:rsidRDefault="009513F3" w:rsidP="009513F3">
                  <w:pPr>
                    <w:kinsoku w:val="0"/>
                    <w:overflowPunct w:val="0"/>
                    <w:adjustRightInd w:val="0"/>
                    <w:snapToGrid w:val="0"/>
                    <w:jc w:val="center"/>
                  </w:pPr>
                  <w:r w:rsidRPr="00397273">
                    <w:rPr>
                      <w:szCs w:val="21"/>
                    </w:rPr>
                    <w:t>2.82</w:t>
                  </w:r>
                </w:p>
              </w:tc>
              <w:tc>
                <w:tcPr>
                  <w:tcW w:w="876" w:type="dxa"/>
                  <w:tcBorders>
                    <w:top w:val="single" w:sz="4" w:space="0" w:color="000000"/>
                    <w:left w:val="single" w:sz="4" w:space="0" w:color="000000"/>
                    <w:bottom w:val="single" w:sz="4" w:space="0" w:color="000000"/>
                  </w:tcBorders>
                  <w:vAlign w:val="center"/>
                </w:tcPr>
                <w:p w14:paraId="4841776F" w14:textId="77777777" w:rsidR="009513F3" w:rsidRPr="00397273" w:rsidRDefault="009513F3" w:rsidP="009513F3">
                  <w:pPr>
                    <w:kinsoku w:val="0"/>
                    <w:overflowPunct w:val="0"/>
                    <w:adjustRightInd w:val="0"/>
                    <w:snapToGrid w:val="0"/>
                    <w:jc w:val="center"/>
                  </w:pPr>
                  <w:r w:rsidRPr="00397273">
                    <w:rPr>
                      <w:w w:val="99"/>
                      <w:szCs w:val="21"/>
                    </w:rPr>
                    <w:t>/</w:t>
                  </w:r>
                </w:p>
              </w:tc>
            </w:tr>
            <w:tr w:rsidR="00397273" w:rsidRPr="00397273" w14:paraId="4F8C6706" w14:textId="77777777" w:rsidTr="007A72DD">
              <w:trPr>
                <w:trHeight w:hRule="exact" w:val="579"/>
              </w:trPr>
              <w:tc>
                <w:tcPr>
                  <w:tcW w:w="663" w:type="dxa"/>
                  <w:vMerge w:val="restart"/>
                  <w:tcBorders>
                    <w:top w:val="single" w:sz="4" w:space="0" w:color="000000"/>
                    <w:bottom w:val="single" w:sz="4" w:space="0" w:color="000000"/>
                    <w:right w:val="single" w:sz="4" w:space="0" w:color="000000"/>
                  </w:tcBorders>
                  <w:vAlign w:val="center"/>
                </w:tcPr>
                <w:p w14:paraId="30DF7BFF" w14:textId="77777777" w:rsidR="009513F3" w:rsidRPr="00397273" w:rsidRDefault="009513F3" w:rsidP="009513F3">
                  <w:pPr>
                    <w:kinsoku w:val="0"/>
                    <w:overflowPunct w:val="0"/>
                    <w:adjustRightInd w:val="0"/>
                    <w:snapToGrid w:val="0"/>
                    <w:jc w:val="center"/>
                  </w:pPr>
                  <w:r w:rsidRPr="00397273">
                    <w:rPr>
                      <w:szCs w:val="21"/>
                    </w:rPr>
                    <w:t>低浓度</w:t>
                  </w:r>
                  <w:r w:rsidRPr="00397273">
                    <w:rPr>
                      <w:w w:val="99"/>
                      <w:szCs w:val="21"/>
                    </w:rPr>
                    <w:t xml:space="preserve"> </w:t>
                  </w:r>
                  <w:r w:rsidRPr="00397273">
                    <w:rPr>
                      <w:szCs w:val="21"/>
                    </w:rPr>
                    <w:t>颗粒物</w:t>
                  </w:r>
                </w:p>
              </w:tc>
              <w:tc>
                <w:tcPr>
                  <w:tcW w:w="1091" w:type="dxa"/>
                  <w:tcBorders>
                    <w:top w:val="single" w:sz="4" w:space="0" w:color="000000"/>
                    <w:left w:val="single" w:sz="4" w:space="0" w:color="000000"/>
                    <w:bottom w:val="single" w:sz="4" w:space="0" w:color="000000"/>
                    <w:right w:val="single" w:sz="4" w:space="0" w:color="000000"/>
                  </w:tcBorders>
                  <w:vAlign w:val="center"/>
                </w:tcPr>
                <w:p w14:paraId="08A4B73D" w14:textId="77777777" w:rsidR="009513F3" w:rsidRPr="00397273" w:rsidRDefault="009513F3" w:rsidP="009513F3">
                  <w:pPr>
                    <w:kinsoku w:val="0"/>
                    <w:overflowPunct w:val="0"/>
                    <w:adjustRightInd w:val="0"/>
                    <w:snapToGrid w:val="0"/>
                    <w:jc w:val="center"/>
                    <w:rPr>
                      <w:szCs w:val="21"/>
                    </w:rPr>
                  </w:pPr>
                  <w:r w:rsidRPr="00397273">
                    <w:rPr>
                      <w:szCs w:val="21"/>
                    </w:rPr>
                    <w:t>排放浓度</w:t>
                  </w:r>
                </w:p>
                <w:p w14:paraId="32164B38" w14:textId="77777777" w:rsidR="009513F3" w:rsidRPr="00397273" w:rsidRDefault="009513F3" w:rsidP="009513F3">
                  <w:pPr>
                    <w:kinsoku w:val="0"/>
                    <w:overflowPunct w:val="0"/>
                    <w:adjustRightInd w:val="0"/>
                    <w:snapToGrid w:val="0"/>
                    <w:jc w:val="center"/>
                  </w:pPr>
                  <w:r w:rsidRPr="00397273">
                    <w:rPr>
                      <w:szCs w:val="21"/>
                    </w:rPr>
                    <w:t>mg/m</w:t>
                  </w:r>
                  <w:r w:rsidRPr="00397273">
                    <w:rPr>
                      <w:position w:val="7"/>
                      <w:sz w:val="13"/>
                      <w:szCs w:val="13"/>
                    </w:rPr>
                    <w:t>3</w:t>
                  </w:r>
                </w:p>
              </w:tc>
              <w:tc>
                <w:tcPr>
                  <w:tcW w:w="911" w:type="dxa"/>
                  <w:tcBorders>
                    <w:top w:val="single" w:sz="4" w:space="0" w:color="000000"/>
                    <w:left w:val="single" w:sz="4" w:space="0" w:color="000000"/>
                    <w:bottom w:val="single" w:sz="4" w:space="0" w:color="000000"/>
                    <w:right w:val="single" w:sz="4" w:space="0" w:color="000000"/>
                  </w:tcBorders>
                  <w:vAlign w:val="center"/>
                </w:tcPr>
                <w:p w14:paraId="1C5075B1" w14:textId="77777777" w:rsidR="009513F3" w:rsidRPr="00397273" w:rsidRDefault="009513F3" w:rsidP="009513F3">
                  <w:pPr>
                    <w:kinsoku w:val="0"/>
                    <w:overflowPunct w:val="0"/>
                    <w:adjustRightInd w:val="0"/>
                    <w:snapToGrid w:val="0"/>
                    <w:jc w:val="center"/>
                  </w:pPr>
                  <w:r w:rsidRPr="00397273">
                    <w:rPr>
                      <w:szCs w:val="21"/>
                    </w:rPr>
                    <w:t>13.9</w:t>
                  </w:r>
                </w:p>
              </w:tc>
              <w:tc>
                <w:tcPr>
                  <w:tcW w:w="911" w:type="dxa"/>
                  <w:tcBorders>
                    <w:top w:val="single" w:sz="4" w:space="0" w:color="000000"/>
                    <w:left w:val="single" w:sz="4" w:space="0" w:color="000000"/>
                    <w:bottom w:val="single" w:sz="4" w:space="0" w:color="000000"/>
                    <w:right w:val="single" w:sz="4" w:space="0" w:color="000000"/>
                  </w:tcBorders>
                  <w:vAlign w:val="center"/>
                </w:tcPr>
                <w:p w14:paraId="55BFD2AD" w14:textId="77777777" w:rsidR="009513F3" w:rsidRPr="00397273" w:rsidRDefault="009513F3" w:rsidP="009513F3">
                  <w:pPr>
                    <w:kinsoku w:val="0"/>
                    <w:overflowPunct w:val="0"/>
                    <w:adjustRightInd w:val="0"/>
                    <w:snapToGrid w:val="0"/>
                    <w:jc w:val="center"/>
                  </w:pPr>
                  <w:r w:rsidRPr="00397273">
                    <w:rPr>
                      <w:szCs w:val="21"/>
                    </w:rPr>
                    <w:t>13.6</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3B022CB6" w14:textId="77777777" w:rsidR="009513F3" w:rsidRPr="00397273" w:rsidRDefault="009513F3" w:rsidP="009513F3">
                  <w:pPr>
                    <w:kinsoku w:val="0"/>
                    <w:overflowPunct w:val="0"/>
                    <w:adjustRightInd w:val="0"/>
                    <w:snapToGrid w:val="0"/>
                    <w:jc w:val="center"/>
                  </w:pPr>
                  <w:r w:rsidRPr="00397273">
                    <w:rPr>
                      <w:szCs w:val="21"/>
                    </w:rPr>
                    <w:t>13.6</w:t>
                  </w:r>
                </w:p>
              </w:tc>
              <w:tc>
                <w:tcPr>
                  <w:tcW w:w="911" w:type="dxa"/>
                  <w:tcBorders>
                    <w:top w:val="single" w:sz="4" w:space="0" w:color="000000"/>
                    <w:left w:val="single" w:sz="4" w:space="0" w:color="000000"/>
                    <w:bottom w:val="single" w:sz="4" w:space="0" w:color="000000"/>
                    <w:right w:val="single" w:sz="4" w:space="0" w:color="000000"/>
                  </w:tcBorders>
                  <w:vAlign w:val="center"/>
                </w:tcPr>
                <w:p w14:paraId="5D7A113D" w14:textId="77777777" w:rsidR="009513F3" w:rsidRPr="00397273" w:rsidRDefault="009513F3" w:rsidP="009513F3">
                  <w:pPr>
                    <w:kinsoku w:val="0"/>
                    <w:overflowPunct w:val="0"/>
                    <w:adjustRightInd w:val="0"/>
                    <w:snapToGrid w:val="0"/>
                    <w:jc w:val="center"/>
                  </w:pPr>
                  <w:r w:rsidRPr="00397273">
                    <w:rPr>
                      <w:szCs w:val="21"/>
                    </w:rPr>
                    <w:t>13.5</w:t>
                  </w:r>
                </w:p>
              </w:tc>
              <w:tc>
                <w:tcPr>
                  <w:tcW w:w="911" w:type="dxa"/>
                  <w:gridSpan w:val="2"/>
                  <w:tcBorders>
                    <w:top w:val="single" w:sz="4" w:space="0" w:color="000000"/>
                    <w:left w:val="single" w:sz="4" w:space="0" w:color="000000"/>
                    <w:bottom w:val="single" w:sz="4" w:space="0" w:color="000000"/>
                    <w:right w:val="single" w:sz="4" w:space="0" w:color="000000"/>
                  </w:tcBorders>
                  <w:vAlign w:val="center"/>
                </w:tcPr>
                <w:p w14:paraId="2EF44A2C" w14:textId="77777777" w:rsidR="009513F3" w:rsidRPr="00397273" w:rsidRDefault="009513F3" w:rsidP="009513F3">
                  <w:pPr>
                    <w:kinsoku w:val="0"/>
                    <w:overflowPunct w:val="0"/>
                    <w:adjustRightInd w:val="0"/>
                    <w:snapToGrid w:val="0"/>
                    <w:jc w:val="center"/>
                  </w:pPr>
                  <w:r w:rsidRPr="00397273">
                    <w:rPr>
                      <w:szCs w:val="21"/>
                    </w:rPr>
                    <w:t>13.6</w:t>
                  </w:r>
                </w:p>
              </w:tc>
              <w:tc>
                <w:tcPr>
                  <w:tcW w:w="913" w:type="dxa"/>
                  <w:tcBorders>
                    <w:top w:val="single" w:sz="4" w:space="0" w:color="000000"/>
                    <w:left w:val="single" w:sz="4" w:space="0" w:color="000000"/>
                    <w:bottom w:val="single" w:sz="4" w:space="0" w:color="000000"/>
                    <w:right w:val="single" w:sz="4" w:space="0" w:color="000000"/>
                  </w:tcBorders>
                  <w:vAlign w:val="center"/>
                </w:tcPr>
                <w:p w14:paraId="6CCE3ADF" w14:textId="77777777" w:rsidR="009513F3" w:rsidRPr="00397273" w:rsidRDefault="009513F3" w:rsidP="009513F3">
                  <w:pPr>
                    <w:kinsoku w:val="0"/>
                    <w:overflowPunct w:val="0"/>
                    <w:adjustRightInd w:val="0"/>
                    <w:snapToGrid w:val="0"/>
                    <w:jc w:val="center"/>
                  </w:pPr>
                  <w:r w:rsidRPr="00397273">
                    <w:rPr>
                      <w:szCs w:val="21"/>
                    </w:rPr>
                    <w:t>13.4</w:t>
                  </w:r>
                </w:p>
              </w:tc>
              <w:tc>
                <w:tcPr>
                  <w:tcW w:w="876" w:type="dxa"/>
                  <w:tcBorders>
                    <w:top w:val="single" w:sz="4" w:space="0" w:color="000000"/>
                    <w:left w:val="single" w:sz="4" w:space="0" w:color="000000"/>
                    <w:bottom w:val="single" w:sz="4" w:space="0" w:color="000000"/>
                  </w:tcBorders>
                  <w:vAlign w:val="center"/>
                </w:tcPr>
                <w:p w14:paraId="3EB56264" w14:textId="77777777" w:rsidR="009513F3" w:rsidRPr="00397273" w:rsidRDefault="009513F3" w:rsidP="009513F3">
                  <w:pPr>
                    <w:kinsoku w:val="0"/>
                    <w:overflowPunct w:val="0"/>
                    <w:adjustRightInd w:val="0"/>
                    <w:snapToGrid w:val="0"/>
                    <w:jc w:val="center"/>
                  </w:pPr>
                  <w:r w:rsidRPr="00397273">
                    <w:rPr>
                      <w:szCs w:val="21"/>
                    </w:rPr>
                    <w:t>60</w:t>
                  </w:r>
                </w:p>
              </w:tc>
            </w:tr>
            <w:tr w:rsidR="00397273" w:rsidRPr="00397273" w14:paraId="736D976A" w14:textId="77777777" w:rsidTr="007A72DD">
              <w:trPr>
                <w:trHeight w:hRule="exact" w:val="579"/>
              </w:trPr>
              <w:tc>
                <w:tcPr>
                  <w:tcW w:w="663" w:type="dxa"/>
                  <w:vMerge/>
                  <w:tcBorders>
                    <w:top w:val="single" w:sz="4" w:space="0" w:color="000000"/>
                    <w:bottom w:val="single" w:sz="12" w:space="0" w:color="000000"/>
                    <w:right w:val="single" w:sz="4" w:space="0" w:color="000000"/>
                  </w:tcBorders>
                  <w:vAlign w:val="center"/>
                </w:tcPr>
                <w:p w14:paraId="58594312" w14:textId="77777777" w:rsidR="009513F3" w:rsidRPr="00397273" w:rsidRDefault="009513F3" w:rsidP="009513F3">
                  <w:pPr>
                    <w:kinsoku w:val="0"/>
                    <w:overflowPunct w:val="0"/>
                    <w:adjustRightInd w:val="0"/>
                    <w:snapToGrid w:val="0"/>
                    <w:jc w:val="center"/>
                  </w:pPr>
                </w:p>
              </w:tc>
              <w:tc>
                <w:tcPr>
                  <w:tcW w:w="1091" w:type="dxa"/>
                  <w:tcBorders>
                    <w:top w:val="single" w:sz="4" w:space="0" w:color="000000"/>
                    <w:left w:val="single" w:sz="4" w:space="0" w:color="000000"/>
                    <w:bottom w:val="single" w:sz="12" w:space="0" w:color="000000"/>
                    <w:right w:val="single" w:sz="4" w:space="0" w:color="000000"/>
                  </w:tcBorders>
                  <w:vAlign w:val="center"/>
                </w:tcPr>
                <w:p w14:paraId="736EE6F9" w14:textId="77777777" w:rsidR="009513F3" w:rsidRPr="00397273" w:rsidRDefault="009513F3" w:rsidP="009513F3">
                  <w:pPr>
                    <w:kinsoku w:val="0"/>
                    <w:overflowPunct w:val="0"/>
                    <w:adjustRightInd w:val="0"/>
                    <w:snapToGrid w:val="0"/>
                    <w:jc w:val="center"/>
                    <w:rPr>
                      <w:szCs w:val="21"/>
                    </w:rPr>
                  </w:pPr>
                  <w:r w:rsidRPr="00397273">
                    <w:rPr>
                      <w:szCs w:val="21"/>
                    </w:rPr>
                    <w:t>排放速率</w:t>
                  </w:r>
                </w:p>
                <w:p w14:paraId="009FCBB5" w14:textId="77777777" w:rsidR="009513F3" w:rsidRPr="00397273" w:rsidRDefault="009513F3" w:rsidP="009513F3">
                  <w:pPr>
                    <w:kinsoku w:val="0"/>
                    <w:overflowPunct w:val="0"/>
                    <w:adjustRightInd w:val="0"/>
                    <w:snapToGrid w:val="0"/>
                    <w:jc w:val="center"/>
                  </w:pPr>
                  <w:r w:rsidRPr="00397273">
                    <w:rPr>
                      <w:szCs w:val="21"/>
                    </w:rPr>
                    <w:t>kg/h</w:t>
                  </w:r>
                </w:p>
              </w:tc>
              <w:tc>
                <w:tcPr>
                  <w:tcW w:w="911" w:type="dxa"/>
                  <w:tcBorders>
                    <w:top w:val="single" w:sz="4" w:space="0" w:color="000000"/>
                    <w:left w:val="single" w:sz="4" w:space="0" w:color="000000"/>
                    <w:bottom w:val="single" w:sz="12" w:space="0" w:color="000000"/>
                    <w:right w:val="single" w:sz="4" w:space="0" w:color="000000"/>
                  </w:tcBorders>
                  <w:vAlign w:val="center"/>
                </w:tcPr>
                <w:p w14:paraId="0D568BF0" w14:textId="77777777" w:rsidR="009513F3" w:rsidRPr="00397273" w:rsidRDefault="009513F3" w:rsidP="009513F3">
                  <w:pPr>
                    <w:kinsoku w:val="0"/>
                    <w:overflowPunct w:val="0"/>
                    <w:adjustRightInd w:val="0"/>
                    <w:snapToGrid w:val="0"/>
                    <w:jc w:val="center"/>
                  </w:pPr>
                  <w:r w:rsidRPr="00397273">
                    <w:rPr>
                      <w:szCs w:val="21"/>
                    </w:rPr>
                    <w:t>8.83×10</w:t>
                  </w:r>
                  <w:r w:rsidRPr="00397273">
                    <w:rPr>
                      <w:position w:val="7"/>
                      <w:sz w:val="13"/>
                      <w:szCs w:val="13"/>
                    </w:rPr>
                    <w:t>-3</w:t>
                  </w:r>
                </w:p>
              </w:tc>
              <w:tc>
                <w:tcPr>
                  <w:tcW w:w="911" w:type="dxa"/>
                  <w:tcBorders>
                    <w:top w:val="single" w:sz="4" w:space="0" w:color="000000"/>
                    <w:left w:val="single" w:sz="4" w:space="0" w:color="000000"/>
                    <w:bottom w:val="single" w:sz="12" w:space="0" w:color="000000"/>
                    <w:right w:val="single" w:sz="4" w:space="0" w:color="000000"/>
                  </w:tcBorders>
                  <w:vAlign w:val="center"/>
                </w:tcPr>
                <w:p w14:paraId="4C433DF8" w14:textId="77777777" w:rsidR="009513F3" w:rsidRPr="00397273" w:rsidRDefault="009513F3" w:rsidP="009513F3">
                  <w:pPr>
                    <w:kinsoku w:val="0"/>
                    <w:overflowPunct w:val="0"/>
                    <w:adjustRightInd w:val="0"/>
                    <w:snapToGrid w:val="0"/>
                    <w:jc w:val="center"/>
                  </w:pPr>
                  <w:r w:rsidRPr="00397273">
                    <w:rPr>
                      <w:szCs w:val="21"/>
                    </w:rPr>
                    <w:t>9.02×10</w:t>
                  </w:r>
                  <w:r w:rsidRPr="00397273">
                    <w:rPr>
                      <w:position w:val="7"/>
                      <w:sz w:val="13"/>
                      <w:szCs w:val="13"/>
                    </w:rPr>
                    <w:t>-3</w:t>
                  </w:r>
                </w:p>
              </w:tc>
              <w:tc>
                <w:tcPr>
                  <w:tcW w:w="911" w:type="dxa"/>
                  <w:gridSpan w:val="2"/>
                  <w:tcBorders>
                    <w:top w:val="single" w:sz="4" w:space="0" w:color="000000"/>
                    <w:left w:val="single" w:sz="4" w:space="0" w:color="000000"/>
                    <w:bottom w:val="single" w:sz="12" w:space="0" w:color="000000"/>
                    <w:right w:val="single" w:sz="4" w:space="0" w:color="000000"/>
                  </w:tcBorders>
                  <w:vAlign w:val="center"/>
                </w:tcPr>
                <w:p w14:paraId="4AAD38E2" w14:textId="77777777" w:rsidR="009513F3" w:rsidRPr="00397273" w:rsidRDefault="009513F3" w:rsidP="009513F3">
                  <w:pPr>
                    <w:kinsoku w:val="0"/>
                    <w:overflowPunct w:val="0"/>
                    <w:adjustRightInd w:val="0"/>
                    <w:snapToGrid w:val="0"/>
                    <w:jc w:val="center"/>
                  </w:pPr>
                  <w:r w:rsidRPr="00397273">
                    <w:rPr>
                      <w:szCs w:val="21"/>
                    </w:rPr>
                    <w:t>9.15×10</w:t>
                  </w:r>
                  <w:r w:rsidRPr="00397273">
                    <w:rPr>
                      <w:position w:val="7"/>
                      <w:sz w:val="13"/>
                      <w:szCs w:val="13"/>
                    </w:rPr>
                    <w:t>-3</w:t>
                  </w:r>
                </w:p>
              </w:tc>
              <w:tc>
                <w:tcPr>
                  <w:tcW w:w="911" w:type="dxa"/>
                  <w:tcBorders>
                    <w:top w:val="single" w:sz="4" w:space="0" w:color="000000"/>
                    <w:left w:val="single" w:sz="4" w:space="0" w:color="000000"/>
                    <w:bottom w:val="single" w:sz="12" w:space="0" w:color="000000"/>
                    <w:right w:val="single" w:sz="4" w:space="0" w:color="000000"/>
                  </w:tcBorders>
                  <w:vAlign w:val="center"/>
                </w:tcPr>
                <w:p w14:paraId="726C19E7" w14:textId="77777777" w:rsidR="009513F3" w:rsidRPr="00397273" w:rsidRDefault="009513F3" w:rsidP="009513F3">
                  <w:pPr>
                    <w:kinsoku w:val="0"/>
                    <w:overflowPunct w:val="0"/>
                    <w:adjustRightInd w:val="0"/>
                    <w:snapToGrid w:val="0"/>
                    <w:jc w:val="center"/>
                  </w:pPr>
                  <w:r w:rsidRPr="00397273">
                    <w:rPr>
                      <w:szCs w:val="21"/>
                    </w:rPr>
                    <w:t>8.78×10</w:t>
                  </w:r>
                  <w:r w:rsidRPr="00397273">
                    <w:rPr>
                      <w:position w:val="7"/>
                      <w:sz w:val="13"/>
                      <w:szCs w:val="13"/>
                    </w:rPr>
                    <w:t>-3</w:t>
                  </w:r>
                </w:p>
              </w:tc>
              <w:tc>
                <w:tcPr>
                  <w:tcW w:w="911" w:type="dxa"/>
                  <w:gridSpan w:val="2"/>
                  <w:tcBorders>
                    <w:top w:val="single" w:sz="4" w:space="0" w:color="000000"/>
                    <w:left w:val="single" w:sz="4" w:space="0" w:color="000000"/>
                    <w:bottom w:val="single" w:sz="12" w:space="0" w:color="000000"/>
                    <w:right w:val="single" w:sz="4" w:space="0" w:color="000000"/>
                  </w:tcBorders>
                  <w:vAlign w:val="center"/>
                </w:tcPr>
                <w:p w14:paraId="382AB106" w14:textId="77777777" w:rsidR="009513F3" w:rsidRPr="00397273" w:rsidRDefault="009513F3" w:rsidP="009513F3">
                  <w:pPr>
                    <w:kinsoku w:val="0"/>
                    <w:overflowPunct w:val="0"/>
                    <w:adjustRightInd w:val="0"/>
                    <w:snapToGrid w:val="0"/>
                    <w:jc w:val="center"/>
                  </w:pPr>
                  <w:r w:rsidRPr="00397273">
                    <w:rPr>
                      <w:szCs w:val="21"/>
                    </w:rPr>
                    <w:t>8.70×10</w:t>
                  </w:r>
                  <w:r w:rsidRPr="00397273">
                    <w:rPr>
                      <w:position w:val="7"/>
                      <w:sz w:val="13"/>
                      <w:szCs w:val="13"/>
                    </w:rPr>
                    <w:t>-3</w:t>
                  </w:r>
                </w:p>
              </w:tc>
              <w:tc>
                <w:tcPr>
                  <w:tcW w:w="913" w:type="dxa"/>
                  <w:tcBorders>
                    <w:top w:val="single" w:sz="4" w:space="0" w:color="000000"/>
                    <w:left w:val="single" w:sz="4" w:space="0" w:color="000000"/>
                    <w:bottom w:val="single" w:sz="12" w:space="0" w:color="000000"/>
                    <w:right w:val="single" w:sz="4" w:space="0" w:color="000000"/>
                  </w:tcBorders>
                  <w:vAlign w:val="center"/>
                </w:tcPr>
                <w:p w14:paraId="58D601A1" w14:textId="77777777" w:rsidR="009513F3" w:rsidRPr="00397273" w:rsidRDefault="009513F3" w:rsidP="009513F3">
                  <w:pPr>
                    <w:kinsoku w:val="0"/>
                    <w:overflowPunct w:val="0"/>
                    <w:adjustRightInd w:val="0"/>
                    <w:snapToGrid w:val="0"/>
                    <w:jc w:val="center"/>
                  </w:pPr>
                  <w:r w:rsidRPr="00397273">
                    <w:rPr>
                      <w:szCs w:val="21"/>
                    </w:rPr>
                    <w:t>8.83×10</w:t>
                  </w:r>
                  <w:r w:rsidRPr="00397273">
                    <w:rPr>
                      <w:position w:val="7"/>
                      <w:sz w:val="13"/>
                      <w:szCs w:val="13"/>
                    </w:rPr>
                    <w:t>-3</w:t>
                  </w:r>
                </w:p>
              </w:tc>
              <w:tc>
                <w:tcPr>
                  <w:tcW w:w="876" w:type="dxa"/>
                  <w:tcBorders>
                    <w:top w:val="single" w:sz="4" w:space="0" w:color="000000"/>
                    <w:left w:val="single" w:sz="4" w:space="0" w:color="000000"/>
                    <w:bottom w:val="single" w:sz="12" w:space="0" w:color="000000"/>
                  </w:tcBorders>
                  <w:vAlign w:val="center"/>
                </w:tcPr>
                <w:p w14:paraId="25095E26" w14:textId="77777777" w:rsidR="009513F3" w:rsidRPr="00397273" w:rsidRDefault="009513F3" w:rsidP="009513F3">
                  <w:pPr>
                    <w:kinsoku w:val="0"/>
                    <w:overflowPunct w:val="0"/>
                    <w:adjustRightInd w:val="0"/>
                    <w:snapToGrid w:val="0"/>
                    <w:jc w:val="center"/>
                  </w:pPr>
                  <w:r w:rsidRPr="00397273">
                    <w:rPr>
                      <w:szCs w:val="21"/>
                    </w:rPr>
                    <w:t>1.75</w:t>
                  </w:r>
                  <w:r w:rsidRPr="00397273">
                    <w:rPr>
                      <w:szCs w:val="21"/>
                    </w:rPr>
                    <w:t>（严格</w:t>
                  </w:r>
                  <w:r w:rsidRPr="00397273">
                    <w:rPr>
                      <w:szCs w:val="21"/>
                    </w:rPr>
                    <w:t>50%</w:t>
                  </w:r>
                  <w:r w:rsidRPr="00397273">
                    <w:rPr>
                      <w:szCs w:val="21"/>
                    </w:rPr>
                    <w:t>执行）</w:t>
                  </w:r>
                </w:p>
              </w:tc>
            </w:tr>
          </w:tbl>
          <w:p w14:paraId="4E56C5E0" w14:textId="6A92B2F1" w:rsidR="009513F3" w:rsidRPr="00397273" w:rsidRDefault="009513F3" w:rsidP="009513F3">
            <w:pPr>
              <w:spacing w:line="500" w:lineRule="exact"/>
              <w:jc w:val="center"/>
              <w:rPr>
                <w:sz w:val="28"/>
                <w:szCs w:val="28"/>
              </w:rPr>
            </w:pPr>
            <w:r w:rsidRPr="00397273">
              <w:rPr>
                <w:b/>
                <w:bCs/>
                <w:sz w:val="24"/>
              </w:rPr>
              <w:t>表</w:t>
            </w:r>
            <w:r w:rsidR="00960F8B" w:rsidRPr="00397273">
              <w:rPr>
                <w:b/>
                <w:bCs/>
                <w:sz w:val="24"/>
              </w:rPr>
              <w:t>2.</w:t>
            </w:r>
            <w:r w:rsidR="00262D80" w:rsidRPr="00397273">
              <w:rPr>
                <w:b/>
                <w:bCs/>
                <w:sz w:val="24"/>
              </w:rPr>
              <w:t>10</w:t>
            </w:r>
            <w:r w:rsidRPr="00397273">
              <w:rPr>
                <w:b/>
                <w:bCs/>
                <w:sz w:val="24"/>
              </w:rPr>
              <w:t xml:space="preserve"> </w:t>
            </w:r>
            <w:r w:rsidRPr="00397273">
              <w:rPr>
                <w:b/>
                <w:bCs/>
                <w:sz w:val="24"/>
              </w:rPr>
              <w:t>油烟净化器出口油烟废气监测结果</w:t>
            </w:r>
          </w:p>
          <w:tbl>
            <w:tblPr>
              <w:tblW w:w="0" w:type="auto"/>
              <w:tblInd w:w="143" w:type="dxa"/>
              <w:tblCellMar>
                <w:left w:w="0" w:type="dxa"/>
                <w:right w:w="0" w:type="dxa"/>
              </w:tblCellMar>
              <w:tblLook w:val="0000" w:firstRow="0" w:lastRow="0" w:firstColumn="0" w:lastColumn="0" w:noHBand="0" w:noVBand="0"/>
            </w:tblPr>
            <w:tblGrid>
              <w:gridCol w:w="2218"/>
              <w:gridCol w:w="964"/>
              <w:gridCol w:w="965"/>
              <w:gridCol w:w="964"/>
              <w:gridCol w:w="965"/>
              <w:gridCol w:w="964"/>
              <w:gridCol w:w="965"/>
            </w:tblGrid>
            <w:tr w:rsidR="00397273" w:rsidRPr="00397273" w14:paraId="6E954667" w14:textId="77777777" w:rsidTr="009513F3">
              <w:trPr>
                <w:trHeight w:hRule="exact" w:val="407"/>
              </w:trPr>
              <w:tc>
                <w:tcPr>
                  <w:tcW w:w="2715" w:type="dxa"/>
                  <w:tcBorders>
                    <w:top w:val="single" w:sz="12" w:space="0" w:color="000000"/>
                    <w:bottom w:val="single" w:sz="12" w:space="0" w:color="000000"/>
                    <w:right w:val="single" w:sz="4" w:space="0" w:color="000000"/>
                  </w:tcBorders>
                </w:tcPr>
                <w:p w14:paraId="71F212B1" w14:textId="77777777" w:rsidR="009513F3" w:rsidRPr="00397273" w:rsidRDefault="009513F3" w:rsidP="009513F3">
                  <w:pPr>
                    <w:kinsoku w:val="0"/>
                    <w:overflowPunct w:val="0"/>
                    <w:spacing w:before="27"/>
                    <w:ind w:right="1"/>
                    <w:jc w:val="center"/>
                  </w:pPr>
                  <w:r w:rsidRPr="00397273">
                    <w:rPr>
                      <w:szCs w:val="21"/>
                    </w:rPr>
                    <w:t>监测点位</w:t>
                  </w:r>
                </w:p>
              </w:tc>
              <w:tc>
                <w:tcPr>
                  <w:tcW w:w="6304" w:type="dxa"/>
                  <w:gridSpan w:val="6"/>
                  <w:tcBorders>
                    <w:top w:val="single" w:sz="12" w:space="0" w:color="000000"/>
                    <w:left w:val="single" w:sz="4" w:space="0" w:color="000000"/>
                    <w:bottom w:val="single" w:sz="12" w:space="0" w:color="000000"/>
                  </w:tcBorders>
                </w:tcPr>
                <w:p w14:paraId="6EC3F4DA" w14:textId="77777777" w:rsidR="009513F3" w:rsidRPr="00397273" w:rsidRDefault="009513F3" w:rsidP="009513F3">
                  <w:pPr>
                    <w:kinsoku w:val="0"/>
                    <w:overflowPunct w:val="0"/>
                    <w:spacing w:before="27"/>
                    <w:ind w:right="1"/>
                    <w:jc w:val="center"/>
                  </w:pPr>
                  <w:r w:rsidRPr="00397273">
                    <w:rPr>
                      <w:szCs w:val="21"/>
                    </w:rPr>
                    <w:t>5#</w:t>
                  </w:r>
                  <w:r w:rsidRPr="00397273">
                    <w:rPr>
                      <w:szCs w:val="21"/>
                    </w:rPr>
                    <w:t>油烟净化器出口</w:t>
                  </w:r>
                </w:p>
              </w:tc>
            </w:tr>
            <w:tr w:rsidR="00397273" w:rsidRPr="00397273" w14:paraId="498072FF" w14:textId="77777777" w:rsidTr="009513F3">
              <w:trPr>
                <w:trHeight w:hRule="exact" w:val="407"/>
              </w:trPr>
              <w:tc>
                <w:tcPr>
                  <w:tcW w:w="2715" w:type="dxa"/>
                  <w:tcBorders>
                    <w:top w:val="single" w:sz="12" w:space="0" w:color="000000"/>
                    <w:bottom w:val="single" w:sz="4" w:space="0" w:color="000000"/>
                    <w:right w:val="single" w:sz="4" w:space="0" w:color="000000"/>
                  </w:tcBorders>
                </w:tcPr>
                <w:p w14:paraId="6FBADD51" w14:textId="77777777" w:rsidR="009513F3" w:rsidRPr="00397273" w:rsidRDefault="009513F3" w:rsidP="009513F3">
                  <w:pPr>
                    <w:kinsoku w:val="0"/>
                    <w:overflowPunct w:val="0"/>
                    <w:spacing w:before="28"/>
                    <w:ind w:left="536"/>
                  </w:pPr>
                  <w:r w:rsidRPr="00397273">
                    <w:rPr>
                      <w:szCs w:val="21"/>
                    </w:rPr>
                    <w:t>排气筒高度（</w:t>
                  </w:r>
                  <w:r w:rsidRPr="00397273">
                    <w:rPr>
                      <w:szCs w:val="21"/>
                    </w:rPr>
                    <w:t>m</w:t>
                  </w:r>
                  <w:r w:rsidRPr="00397273">
                    <w:rPr>
                      <w:szCs w:val="21"/>
                    </w:rPr>
                    <w:t>）</w:t>
                  </w:r>
                </w:p>
              </w:tc>
              <w:tc>
                <w:tcPr>
                  <w:tcW w:w="2100" w:type="dxa"/>
                  <w:gridSpan w:val="2"/>
                  <w:tcBorders>
                    <w:top w:val="single" w:sz="12" w:space="0" w:color="000000"/>
                    <w:left w:val="single" w:sz="4" w:space="0" w:color="000000"/>
                    <w:bottom w:val="single" w:sz="4" w:space="0" w:color="000000"/>
                    <w:right w:val="single" w:sz="4" w:space="0" w:color="000000"/>
                  </w:tcBorders>
                </w:tcPr>
                <w:p w14:paraId="6EC96F06" w14:textId="77777777" w:rsidR="009513F3" w:rsidRPr="00397273" w:rsidRDefault="009513F3" w:rsidP="009513F3">
                  <w:pPr>
                    <w:kinsoku w:val="0"/>
                    <w:overflowPunct w:val="0"/>
                    <w:spacing w:before="77"/>
                    <w:ind w:right="1"/>
                    <w:jc w:val="center"/>
                  </w:pPr>
                  <w:r w:rsidRPr="00397273">
                    <w:rPr>
                      <w:szCs w:val="21"/>
                    </w:rPr>
                    <w:t>25</w:t>
                  </w:r>
                </w:p>
              </w:tc>
              <w:tc>
                <w:tcPr>
                  <w:tcW w:w="2100" w:type="dxa"/>
                  <w:gridSpan w:val="2"/>
                  <w:tcBorders>
                    <w:top w:val="single" w:sz="12" w:space="0" w:color="000000"/>
                    <w:left w:val="single" w:sz="4" w:space="0" w:color="000000"/>
                    <w:bottom w:val="single" w:sz="4" w:space="0" w:color="000000"/>
                    <w:right w:val="single" w:sz="4" w:space="0" w:color="000000"/>
                  </w:tcBorders>
                </w:tcPr>
                <w:p w14:paraId="40B52A19" w14:textId="77777777" w:rsidR="009513F3" w:rsidRPr="00397273" w:rsidRDefault="009513F3" w:rsidP="009513F3">
                  <w:pPr>
                    <w:kinsoku w:val="0"/>
                    <w:overflowPunct w:val="0"/>
                    <w:spacing w:before="28"/>
                    <w:ind w:left="102"/>
                  </w:pPr>
                  <w:r w:rsidRPr="00397273">
                    <w:rPr>
                      <w:szCs w:val="21"/>
                    </w:rPr>
                    <w:t>排气筒截面积（</w:t>
                  </w:r>
                  <w:r w:rsidRPr="00397273">
                    <w:rPr>
                      <w:szCs w:val="21"/>
                    </w:rPr>
                    <w:t>m</w:t>
                  </w:r>
                  <w:r w:rsidRPr="00397273">
                    <w:rPr>
                      <w:position w:val="7"/>
                      <w:sz w:val="13"/>
                      <w:szCs w:val="13"/>
                    </w:rPr>
                    <w:t>2</w:t>
                  </w:r>
                  <w:r w:rsidRPr="00397273">
                    <w:rPr>
                      <w:szCs w:val="21"/>
                    </w:rPr>
                    <w:t>）</w:t>
                  </w:r>
                </w:p>
              </w:tc>
              <w:tc>
                <w:tcPr>
                  <w:tcW w:w="2104" w:type="dxa"/>
                  <w:gridSpan w:val="2"/>
                  <w:tcBorders>
                    <w:top w:val="single" w:sz="12" w:space="0" w:color="000000"/>
                    <w:left w:val="single" w:sz="4" w:space="0" w:color="000000"/>
                    <w:bottom w:val="single" w:sz="4" w:space="0" w:color="000000"/>
                  </w:tcBorders>
                </w:tcPr>
                <w:p w14:paraId="011CD0BC" w14:textId="77777777" w:rsidR="009513F3" w:rsidRPr="00397273" w:rsidRDefault="009513F3" w:rsidP="009513F3">
                  <w:pPr>
                    <w:kinsoku w:val="0"/>
                    <w:overflowPunct w:val="0"/>
                    <w:spacing w:before="77"/>
                    <w:jc w:val="center"/>
                  </w:pPr>
                  <w:r w:rsidRPr="00397273">
                    <w:rPr>
                      <w:szCs w:val="21"/>
                    </w:rPr>
                    <w:t>0.031</w:t>
                  </w:r>
                </w:p>
              </w:tc>
            </w:tr>
            <w:tr w:rsidR="00397273" w:rsidRPr="00397273" w14:paraId="1BB60350" w14:textId="77777777" w:rsidTr="009513F3">
              <w:trPr>
                <w:trHeight w:hRule="exact" w:val="407"/>
              </w:trPr>
              <w:tc>
                <w:tcPr>
                  <w:tcW w:w="2715" w:type="dxa"/>
                  <w:tcBorders>
                    <w:top w:val="single" w:sz="4" w:space="0" w:color="000000"/>
                    <w:bottom w:val="single" w:sz="4" w:space="0" w:color="000000"/>
                    <w:right w:val="single" w:sz="4" w:space="0" w:color="000000"/>
                  </w:tcBorders>
                </w:tcPr>
                <w:p w14:paraId="5FC86B0A" w14:textId="77777777" w:rsidR="009513F3" w:rsidRPr="00397273" w:rsidRDefault="009513F3" w:rsidP="009513F3">
                  <w:pPr>
                    <w:kinsoku w:val="0"/>
                    <w:overflowPunct w:val="0"/>
                    <w:spacing w:before="29"/>
                    <w:ind w:right="1"/>
                    <w:jc w:val="center"/>
                  </w:pPr>
                  <w:r w:rsidRPr="00397273">
                    <w:rPr>
                      <w:szCs w:val="21"/>
                    </w:rPr>
                    <w:t>灶头总数</w:t>
                  </w:r>
                </w:p>
              </w:tc>
              <w:tc>
                <w:tcPr>
                  <w:tcW w:w="2100" w:type="dxa"/>
                  <w:gridSpan w:val="2"/>
                  <w:tcBorders>
                    <w:top w:val="single" w:sz="4" w:space="0" w:color="000000"/>
                    <w:left w:val="single" w:sz="4" w:space="0" w:color="000000"/>
                    <w:bottom w:val="single" w:sz="4" w:space="0" w:color="000000"/>
                    <w:right w:val="single" w:sz="4" w:space="0" w:color="000000"/>
                  </w:tcBorders>
                </w:tcPr>
                <w:p w14:paraId="26BF5219" w14:textId="77777777" w:rsidR="009513F3" w:rsidRPr="00397273" w:rsidRDefault="009513F3" w:rsidP="009513F3">
                  <w:pPr>
                    <w:kinsoku w:val="0"/>
                    <w:overflowPunct w:val="0"/>
                    <w:spacing w:before="78"/>
                    <w:ind w:right="1"/>
                    <w:jc w:val="center"/>
                  </w:pPr>
                  <w:r w:rsidRPr="00397273">
                    <w:rPr>
                      <w:szCs w:val="21"/>
                    </w:rPr>
                    <w:t>1.1</w:t>
                  </w:r>
                </w:p>
              </w:tc>
              <w:tc>
                <w:tcPr>
                  <w:tcW w:w="2100" w:type="dxa"/>
                  <w:gridSpan w:val="2"/>
                  <w:tcBorders>
                    <w:top w:val="single" w:sz="4" w:space="0" w:color="000000"/>
                    <w:left w:val="single" w:sz="4" w:space="0" w:color="000000"/>
                    <w:bottom w:val="single" w:sz="4" w:space="0" w:color="000000"/>
                    <w:right w:val="single" w:sz="4" w:space="0" w:color="000000"/>
                  </w:tcBorders>
                </w:tcPr>
                <w:p w14:paraId="14BD5F67" w14:textId="77777777" w:rsidR="009513F3" w:rsidRPr="00397273" w:rsidRDefault="009513F3" w:rsidP="009513F3">
                  <w:pPr>
                    <w:kinsoku w:val="0"/>
                    <w:overflowPunct w:val="0"/>
                    <w:spacing w:before="29"/>
                    <w:ind w:left="102"/>
                  </w:pPr>
                  <w:r w:rsidRPr="00397273">
                    <w:rPr>
                      <w:szCs w:val="21"/>
                    </w:rPr>
                    <w:t>灶头投影面积（</w:t>
                  </w:r>
                  <w:r w:rsidRPr="00397273">
                    <w:rPr>
                      <w:szCs w:val="21"/>
                    </w:rPr>
                    <w:t>m</w:t>
                  </w:r>
                  <w:r w:rsidRPr="00397273">
                    <w:rPr>
                      <w:position w:val="7"/>
                      <w:sz w:val="13"/>
                      <w:szCs w:val="13"/>
                    </w:rPr>
                    <w:t>2</w:t>
                  </w:r>
                  <w:r w:rsidRPr="00397273">
                    <w:rPr>
                      <w:szCs w:val="21"/>
                    </w:rPr>
                    <w:t>）</w:t>
                  </w:r>
                </w:p>
              </w:tc>
              <w:tc>
                <w:tcPr>
                  <w:tcW w:w="2104" w:type="dxa"/>
                  <w:gridSpan w:val="2"/>
                  <w:tcBorders>
                    <w:top w:val="single" w:sz="4" w:space="0" w:color="000000"/>
                    <w:left w:val="single" w:sz="4" w:space="0" w:color="000000"/>
                    <w:bottom w:val="single" w:sz="4" w:space="0" w:color="000000"/>
                  </w:tcBorders>
                </w:tcPr>
                <w:p w14:paraId="4001AF7C" w14:textId="77777777" w:rsidR="009513F3" w:rsidRPr="00397273" w:rsidRDefault="009513F3" w:rsidP="009513F3">
                  <w:pPr>
                    <w:kinsoku w:val="0"/>
                    <w:overflowPunct w:val="0"/>
                    <w:spacing w:before="78"/>
                    <w:jc w:val="center"/>
                  </w:pPr>
                  <w:r w:rsidRPr="00397273">
                    <w:rPr>
                      <w:szCs w:val="21"/>
                    </w:rPr>
                    <w:t>1.2</w:t>
                  </w:r>
                </w:p>
              </w:tc>
            </w:tr>
            <w:tr w:rsidR="00397273" w:rsidRPr="00397273" w14:paraId="79223F40" w14:textId="77777777" w:rsidTr="009513F3">
              <w:trPr>
                <w:trHeight w:hRule="exact" w:val="407"/>
              </w:trPr>
              <w:tc>
                <w:tcPr>
                  <w:tcW w:w="2715" w:type="dxa"/>
                  <w:tcBorders>
                    <w:top w:val="single" w:sz="4" w:space="0" w:color="000000"/>
                    <w:bottom w:val="single" w:sz="4" w:space="0" w:color="000000"/>
                    <w:right w:val="single" w:sz="4" w:space="0" w:color="000000"/>
                  </w:tcBorders>
                </w:tcPr>
                <w:p w14:paraId="30A9D0AE" w14:textId="77777777" w:rsidR="009513F3" w:rsidRPr="00397273" w:rsidRDefault="009513F3" w:rsidP="009513F3">
                  <w:pPr>
                    <w:kinsoku w:val="0"/>
                    <w:overflowPunct w:val="0"/>
                    <w:spacing w:before="27"/>
                    <w:ind w:left="693"/>
                  </w:pPr>
                  <w:r w:rsidRPr="00397273">
                    <w:rPr>
                      <w:szCs w:val="21"/>
                    </w:rPr>
                    <w:t>燃料</w:t>
                  </w:r>
                  <w:r w:rsidRPr="00397273">
                    <w:rPr>
                      <w:szCs w:val="21"/>
                    </w:rPr>
                    <w:t>/</w:t>
                  </w:r>
                  <w:r w:rsidRPr="00397273">
                    <w:rPr>
                      <w:szCs w:val="21"/>
                    </w:rPr>
                    <w:t>热量来源</w:t>
                  </w:r>
                </w:p>
              </w:tc>
              <w:tc>
                <w:tcPr>
                  <w:tcW w:w="2100" w:type="dxa"/>
                  <w:gridSpan w:val="2"/>
                  <w:tcBorders>
                    <w:top w:val="single" w:sz="4" w:space="0" w:color="000000"/>
                    <w:left w:val="single" w:sz="4" w:space="0" w:color="000000"/>
                    <w:bottom w:val="single" w:sz="4" w:space="0" w:color="000000"/>
                    <w:right w:val="single" w:sz="4" w:space="0" w:color="000000"/>
                  </w:tcBorders>
                </w:tcPr>
                <w:p w14:paraId="7DB77B06" w14:textId="77777777" w:rsidR="009513F3" w:rsidRPr="00397273" w:rsidRDefault="009513F3" w:rsidP="009513F3">
                  <w:pPr>
                    <w:kinsoku w:val="0"/>
                    <w:overflowPunct w:val="0"/>
                    <w:spacing w:before="27"/>
                    <w:ind w:left="519"/>
                  </w:pPr>
                  <w:r w:rsidRPr="00397273">
                    <w:rPr>
                      <w:szCs w:val="21"/>
                    </w:rPr>
                    <w:t>液化石油气</w:t>
                  </w:r>
                </w:p>
              </w:tc>
              <w:tc>
                <w:tcPr>
                  <w:tcW w:w="2100" w:type="dxa"/>
                  <w:gridSpan w:val="2"/>
                  <w:tcBorders>
                    <w:top w:val="single" w:sz="4" w:space="0" w:color="000000"/>
                    <w:left w:val="single" w:sz="4" w:space="0" w:color="000000"/>
                    <w:bottom w:val="single" w:sz="4" w:space="0" w:color="000000"/>
                    <w:right w:val="single" w:sz="4" w:space="0" w:color="000000"/>
                  </w:tcBorders>
                </w:tcPr>
                <w:p w14:paraId="02F790E4" w14:textId="77777777" w:rsidR="009513F3" w:rsidRPr="00397273" w:rsidRDefault="009513F3" w:rsidP="009513F3">
                  <w:pPr>
                    <w:kinsoku w:val="0"/>
                    <w:overflowPunct w:val="0"/>
                    <w:spacing w:before="27"/>
                    <w:ind w:left="519"/>
                  </w:pPr>
                  <w:r w:rsidRPr="00397273">
                    <w:rPr>
                      <w:szCs w:val="21"/>
                    </w:rPr>
                    <w:t>使用食用油</w:t>
                  </w:r>
                </w:p>
              </w:tc>
              <w:tc>
                <w:tcPr>
                  <w:tcW w:w="2104" w:type="dxa"/>
                  <w:gridSpan w:val="2"/>
                  <w:tcBorders>
                    <w:top w:val="single" w:sz="4" w:space="0" w:color="000000"/>
                    <w:left w:val="single" w:sz="4" w:space="0" w:color="000000"/>
                    <w:bottom w:val="single" w:sz="4" w:space="0" w:color="000000"/>
                  </w:tcBorders>
                </w:tcPr>
                <w:p w14:paraId="6E7E2A1B" w14:textId="77777777" w:rsidR="009513F3" w:rsidRPr="00397273" w:rsidRDefault="009513F3" w:rsidP="009513F3">
                  <w:pPr>
                    <w:kinsoku w:val="0"/>
                    <w:overflowPunct w:val="0"/>
                    <w:spacing w:before="27"/>
                    <w:jc w:val="center"/>
                  </w:pPr>
                  <w:proofErr w:type="gramStart"/>
                  <w:r w:rsidRPr="00397273">
                    <w:rPr>
                      <w:szCs w:val="21"/>
                    </w:rPr>
                    <w:t>菜籽油</w:t>
                  </w:r>
                  <w:proofErr w:type="gramEnd"/>
                </w:p>
              </w:tc>
            </w:tr>
            <w:tr w:rsidR="00397273" w:rsidRPr="00397273" w14:paraId="1444A7E9" w14:textId="77777777" w:rsidTr="009513F3">
              <w:trPr>
                <w:trHeight w:hRule="exact" w:val="407"/>
              </w:trPr>
              <w:tc>
                <w:tcPr>
                  <w:tcW w:w="2715" w:type="dxa"/>
                  <w:vMerge w:val="restart"/>
                  <w:tcBorders>
                    <w:top w:val="single" w:sz="4" w:space="0" w:color="000000"/>
                    <w:bottom w:val="single" w:sz="4" w:space="0" w:color="000000"/>
                    <w:right w:val="single" w:sz="4" w:space="0" w:color="000000"/>
                  </w:tcBorders>
                </w:tcPr>
                <w:p w14:paraId="31E16B51" w14:textId="77777777" w:rsidR="009513F3" w:rsidRPr="00397273" w:rsidRDefault="009513F3" w:rsidP="009513F3">
                  <w:pPr>
                    <w:kinsoku w:val="0"/>
                    <w:overflowPunct w:val="0"/>
                    <w:ind w:right="1"/>
                    <w:jc w:val="center"/>
                  </w:pPr>
                  <w:r w:rsidRPr="00397273">
                    <w:rPr>
                      <w:szCs w:val="21"/>
                    </w:rPr>
                    <w:t>监测时间</w:t>
                  </w:r>
                </w:p>
              </w:tc>
              <w:tc>
                <w:tcPr>
                  <w:tcW w:w="6304" w:type="dxa"/>
                  <w:gridSpan w:val="6"/>
                  <w:tcBorders>
                    <w:top w:val="single" w:sz="4" w:space="0" w:color="000000"/>
                    <w:left w:val="single" w:sz="4" w:space="0" w:color="000000"/>
                    <w:bottom w:val="single" w:sz="4" w:space="0" w:color="000000"/>
                  </w:tcBorders>
                </w:tcPr>
                <w:p w14:paraId="2FDEE003" w14:textId="77777777" w:rsidR="009513F3" w:rsidRPr="00397273" w:rsidRDefault="009513F3" w:rsidP="009513F3">
                  <w:pPr>
                    <w:kinsoku w:val="0"/>
                    <w:overflowPunct w:val="0"/>
                    <w:spacing w:before="77"/>
                    <w:jc w:val="center"/>
                  </w:pPr>
                  <w:r w:rsidRPr="00397273">
                    <w:rPr>
                      <w:szCs w:val="21"/>
                    </w:rPr>
                    <w:t>2023.12.08</w:t>
                  </w:r>
                </w:p>
              </w:tc>
            </w:tr>
            <w:tr w:rsidR="00397273" w:rsidRPr="00397273" w14:paraId="1DD89B8B" w14:textId="77777777" w:rsidTr="009513F3">
              <w:trPr>
                <w:trHeight w:hRule="exact" w:val="407"/>
              </w:trPr>
              <w:tc>
                <w:tcPr>
                  <w:tcW w:w="2715" w:type="dxa"/>
                  <w:vMerge/>
                  <w:tcBorders>
                    <w:top w:val="single" w:sz="4" w:space="0" w:color="000000"/>
                    <w:bottom w:val="single" w:sz="4" w:space="0" w:color="000000"/>
                    <w:right w:val="single" w:sz="4" w:space="0" w:color="000000"/>
                  </w:tcBorders>
                </w:tcPr>
                <w:p w14:paraId="28EA60CD" w14:textId="77777777" w:rsidR="009513F3" w:rsidRPr="00397273" w:rsidRDefault="009513F3" w:rsidP="009513F3">
                  <w:pPr>
                    <w:kinsoku w:val="0"/>
                    <w:overflowPunct w:val="0"/>
                    <w:spacing w:before="77"/>
                    <w:jc w:val="center"/>
                  </w:pPr>
                </w:p>
              </w:tc>
              <w:tc>
                <w:tcPr>
                  <w:tcW w:w="1050" w:type="dxa"/>
                  <w:tcBorders>
                    <w:top w:val="single" w:sz="4" w:space="0" w:color="000000"/>
                    <w:left w:val="single" w:sz="4" w:space="0" w:color="000000"/>
                    <w:bottom w:val="single" w:sz="4" w:space="0" w:color="000000"/>
                    <w:right w:val="single" w:sz="4" w:space="0" w:color="000000"/>
                  </w:tcBorders>
                </w:tcPr>
                <w:p w14:paraId="42905311" w14:textId="77777777" w:rsidR="009513F3" w:rsidRPr="00397273" w:rsidRDefault="009513F3" w:rsidP="009513F3">
                  <w:pPr>
                    <w:kinsoku w:val="0"/>
                    <w:overflowPunct w:val="0"/>
                    <w:spacing w:before="27"/>
                    <w:ind w:left="205"/>
                  </w:pPr>
                  <w:r w:rsidRPr="00397273">
                    <w:rPr>
                      <w:szCs w:val="21"/>
                    </w:rPr>
                    <w:t>第一次</w:t>
                  </w:r>
                </w:p>
              </w:tc>
              <w:tc>
                <w:tcPr>
                  <w:tcW w:w="1050" w:type="dxa"/>
                  <w:tcBorders>
                    <w:top w:val="single" w:sz="4" w:space="0" w:color="000000"/>
                    <w:left w:val="single" w:sz="4" w:space="0" w:color="000000"/>
                    <w:bottom w:val="single" w:sz="4" w:space="0" w:color="000000"/>
                    <w:right w:val="single" w:sz="4" w:space="0" w:color="000000"/>
                  </w:tcBorders>
                </w:tcPr>
                <w:p w14:paraId="35CF8EAA" w14:textId="77777777" w:rsidR="009513F3" w:rsidRPr="00397273" w:rsidRDefault="009513F3" w:rsidP="009513F3">
                  <w:pPr>
                    <w:kinsoku w:val="0"/>
                    <w:overflowPunct w:val="0"/>
                    <w:spacing w:before="27"/>
                    <w:ind w:left="203"/>
                  </w:pPr>
                  <w:r w:rsidRPr="00397273">
                    <w:rPr>
                      <w:szCs w:val="21"/>
                    </w:rPr>
                    <w:t>第二次</w:t>
                  </w:r>
                </w:p>
              </w:tc>
              <w:tc>
                <w:tcPr>
                  <w:tcW w:w="1050" w:type="dxa"/>
                  <w:tcBorders>
                    <w:top w:val="single" w:sz="4" w:space="0" w:color="000000"/>
                    <w:left w:val="single" w:sz="4" w:space="0" w:color="000000"/>
                    <w:bottom w:val="single" w:sz="4" w:space="0" w:color="000000"/>
                    <w:right w:val="single" w:sz="4" w:space="0" w:color="000000"/>
                  </w:tcBorders>
                </w:tcPr>
                <w:p w14:paraId="76A0E147" w14:textId="77777777" w:rsidR="009513F3" w:rsidRPr="00397273" w:rsidRDefault="009513F3" w:rsidP="009513F3">
                  <w:pPr>
                    <w:kinsoku w:val="0"/>
                    <w:overflowPunct w:val="0"/>
                    <w:spacing w:before="27"/>
                    <w:ind w:left="205"/>
                  </w:pPr>
                  <w:r w:rsidRPr="00397273">
                    <w:rPr>
                      <w:szCs w:val="21"/>
                    </w:rPr>
                    <w:t>第三次</w:t>
                  </w:r>
                </w:p>
              </w:tc>
              <w:tc>
                <w:tcPr>
                  <w:tcW w:w="1050" w:type="dxa"/>
                  <w:tcBorders>
                    <w:top w:val="single" w:sz="4" w:space="0" w:color="000000"/>
                    <w:left w:val="single" w:sz="4" w:space="0" w:color="000000"/>
                    <w:bottom w:val="single" w:sz="4" w:space="0" w:color="000000"/>
                    <w:right w:val="single" w:sz="4" w:space="0" w:color="000000"/>
                  </w:tcBorders>
                </w:tcPr>
                <w:p w14:paraId="14EF529D" w14:textId="77777777" w:rsidR="009513F3" w:rsidRPr="00397273" w:rsidRDefault="009513F3" w:rsidP="009513F3">
                  <w:pPr>
                    <w:kinsoku w:val="0"/>
                    <w:overflowPunct w:val="0"/>
                    <w:spacing w:before="27"/>
                    <w:ind w:left="203"/>
                  </w:pPr>
                  <w:r w:rsidRPr="00397273">
                    <w:rPr>
                      <w:szCs w:val="21"/>
                    </w:rPr>
                    <w:t>第四次</w:t>
                  </w:r>
                </w:p>
              </w:tc>
              <w:tc>
                <w:tcPr>
                  <w:tcW w:w="1050" w:type="dxa"/>
                  <w:tcBorders>
                    <w:top w:val="single" w:sz="4" w:space="0" w:color="000000"/>
                    <w:left w:val="single" w:sz="4" w:space="0" w:color="000000"/>
                    <w:bottom w:val="single" w:sz="4" w:space="0" w:color="000000"/>
                    <w:right w:val="single" w:sz="4" w:space="0" w:color="000000"/>
                  </w:tcBorders>
                </w:tcPr>
                <w:p w14:paraId="3C410137" w14:textId="77777777" w:rsidR="009513F3" w:rsidRPr="00397273" w:rsidRDefault="009513F3" w:rsidP="009513F3">
                  <w:pPr>
                    <w:kinsoku w:val="0"/>
                    <w:overflowPunct w:val="0"/>
                    <w:spacing w:before="27"/>
                    <w:ind w:left="205"/>
                  </w:pPr>
                  <w:r w:rsidRPr="00397273">
                    <w:rPr>
                      <w:szCs w:val="21"/>
                    </w:rPr>
                    <w:t>第五次</w:t>
                  </w:r>
                </w:p>
              </w:tc>
              <w:tc>
                <w:tcPr>
                  <w:tcW w:w="1054" w:type="dxa"/>
                  <w:tcBorders>
                    <w:top w:val="single" w:sz="4" w:space="0" w:color="000000"/>
                    <w:left w:val="single" w:sz="4" w:space="0" w:color="000000"/>
                    <w:bottom w:val="single" w:sz="4" w:space="0" w:color="000000"/>
                  </w:tcBorders>
                </w:tcPr>
                <w:p w14:paraId="24D86CF4" w14:textId="77777777" w:rsidR="009513F3" w:rsidRPr="00397273" w:rsidRDefault="009513F3" w:rsidP="009513F3">
                  <w:pPr>
                    <w:kinsoku w:val="0"/>
                    <w:overflowPunct w:val="0"/>
                    <w:spacing w:before="27"/>
                    <w:ind w:left="312"/>
                  </w:pPr>
                  <w:r w:rsidRPr="00397273">
                    <w:rPr>
                      <w:szCs w:val="21"/>
                    </w:rPr>
                    <w:t>均值</w:t>
                  </w:r>
                </w:p>
              </w:tc>
            </w:tr>
            <w:tr w:rsidR="00397273" w:rsidRPr="00397273" w14:paraId="4A59B3D1" w14:textId="77777777" w:rsidTr="00960F8B">
              <w:trPr>
                <w:trHeight w:hRule="exact" w:val="563"/>
              </w:trPr>
              <w:tc>
                <w:tcPr>
                  <w:tcW w:w="2715" w:type="dxa"/>
                  <w:tcBorders>
                    <w:top w:val="single" w:sz="4" w:space="0" w:color="000000"/>
                    <w:bottom w:val="single" w:sz="4" w:space="0" w:color="000000"/>
                    <w:right w:val="single" w:sz="4" w:space="0" w:color="000000"/>
                  </w:tcBorders>
                </w:tcPr>
                <w:p w14:paraId="19D3E13D" w14:textId="77777777" w:rsidR="009513F3" w:rsidRPr="00397273" w:rsidRDefault="009513F3" w:rsidP="009513F3">
                  <w:pPr>
                    <w:kinsoku w:val="0"/>
                    <w:overflowPunct w:val="0"/>
                    <w:spacing w:before="28"/>
                    <w:ind w:left="102" w:right="-2"/>
                  </w:pPr>
                  <w:r w:rsidRPr="00397273">
                    <w:rPr>
                      <w:spacing w:val="-4"/>
                      <w:szCs w:val="21"/>
                    </w:rPr>
                    <w:t>油烟基准排放浓度（</w:t>
                  </w:r>
                  <w:r w:rsidRPr="00397273">
                    <w:rPr>
                      <w:spacing w:val="-4"/>
                      <w:szCs w:val="21"/>
                    </w:rPr>
                    <w:t>mg/m</w:t>
                  </w:r>
                  <w:r w:rsidRPr="00397273">
                    <w:rPr>
                      <w:spacing w:val="-4"/>
                      <w:position w:val="7"/>
                      <w:sz w:val="13"/>
                      <w:szCs w:val="13"/>
                    </w:rPr>
                    <w:t>3</w:t>
                  </w:r>
                  <w:r w:rsidRPr="00397273">
                    <w:rPr>
                      <w:spacing w:val="-4"/>
                      <w:szCs w:val="21"/>
                    </w:rPr>
                    <w:t>）</w:t>
                  </w:r>
                </w:p>
              </w:tc>
              <w:tc>
                <w:tcPr>
                  <w:tcW w:w="1050" w:type="dxa"/>
                  <w:tcBorders>
                    <w:top w:val="single" w:sz="4" w:space="0" w:color="000000"/>
                    <w:left w:val="single" w:sz="4" w:space="0" w:color="000000"/>
                    <w:bottom w:val="single" w:sz="4" w:space="0" w:color="000000"/>
                    <w:right w:val="single" w:sz="4" w:space="0" w:color="000000"/>
                  </w:tcBorders>
                </w:tcPr>
                <w:p w14:paraId="7074AE69" w14:textId="77777777" w:rsidR="009513F3" w:rsidRPr="00397273" w:rsidRDefault="009513F3" w:rsidP="009513F3">
                  <w:pPr>
                    <w:kinsoku w:val="0"/>
                    <w:overflowPunct w:val="0"/>
                    <w:spacing w:before="77"/>
                    <w:ind w:left="341"/>
                  </w:pPr>
                  <w:r w:rsidRPr="00397273">
                    <w:rPr>
                      <w:szCs w:val="21"/>
                    </w:rPr>
                    <w:t>0.66</w:t>
                  </w:r>
                </w:p>
              </w:tc>
              <w:tc>
                <w:tcPr>
                  <w:tcW w:w="1050" w:type="dxa"/>
                  <w:tcBorders>
                    <w:top w:val="single" w:sz="4" w:space="0" w:color="000000"/>
                    <w:left w:val="single" w:sz="4" w:space="0" w:color="000000"/>
                    <w:bottom w:val="single" w:sz="4" w:space="0" w:color="000000"/>
                    <w:right w:val="single" w:sz="4" w:space="0" w:color="000000"/>
                  </w:tcBorders>
                </w:tcPr>
                <w:p w14:paraId="4753D666" w14:textId="77777777" w:rsidR="009513F3" w:rsidRPr="00397273" w:rsidRDefault="009513F3" w:rsidP="009513F3">
                  <w:pPr>
                    <w:kinsoku w:val="0"/>
                    <w:overflowPunct w:val="0"/>
                    <w:spacing w:before="77"/>
                    <w:ind w:left="343"/>
                  </w:pPr>
                  <w:r w:rsidRPr="00397273">
                    <w:rPr>
                      <w:szCs w:val="21"/>
                    </w:rPr>
                    <w:t>0.74</w:t>
                  </w:r>
                </w:p>
              </w:tc>
              <w:tc>
                <w:tcPr>
                  <w:tcW w:w="1050" w:type="dxa"/>
                  <w:tcBorders>
                    <w:top w:val="single" w:sz="4" w:space="0" w:color="000000"/>
                    <w:left w:val="single" w:sz="4" w:space="0" w:color="000000"/>
                    <w:bottom w:val="single" w:sz="4" w:space="0" w:color="000000"/>
                    <w:right w:val="single" w:sz="4" w:space="0" w:color="000000"/>
                  </w:tcBorders>
                </w:tcPr>
                <w:p w14:paraId="7654E264" w14:textId="77777777" w:rsidR="009513F3" w:rsidRPr="00397273" w:rsidRDefault="009513F3" w:rsidP="009513F3">
                  <w:pPr>
                    <w:kinsoku w:val="0"/>
                    <w:overflowPunct w:val="0"/>
                    <w:spacing w:before="77"/>
                    <w:ind w:left="342"/>
                  </w:pPr>
                  <w:r w:rsidRPr="00397273">
                    <w:rPr>
                      <w:szCs w:val="21"/>
                    </w:rPr>
                    <w:t>0.82</w:t>
                  </w:r>
                </w:p>
              </w:tc>
              <w:tc>
                <w:tcPr>
                  <w:tcW w:w="1050" w:type="dxa"/>
                  <w:tcBorders>
                    <w:top w:val="single" w:sz="4" w:space="0" w:color="000000"/>
                    <w:left w:val="single" w:sz="4" w:space="0" w:color="000000"/>
                    <w:bottom w:val="single" w:sz="4" w:space="0" w:color="000000"/>
                    <w:right w:val="single" w:sz="4" w:space="0" w:color="000000"/>
                  </w:tcBorders>
                </w:tcPr>
                <w:p w14:paraId="317E0047" w14:textId="77777777" w:rsidR="009513F3" w:rsidRPr="00397273" w:rsidRDefault="009513F3" w:rsidP="009513F3">
                  <w:pPr>
                    <w:kinsoku w:val="0"/>
                    <w:overflowPunct w:val="0"/>
                    <w:spacing w:before="77"/>
                    <w:ind w:left="343"/>
                  </w:pPr>
                  <w:r w:rsidRPr="00397273">
                    <w:rPr>
                      <w:szCs w:val="21"/>
                    </w:rPr>
                    <w:t>0.61</w:t>
                  </w:r>
                </w:p>
              </w:tc>
              <w:tc>
                <w:tcPr>
                  <w:tcW w:w="1050" w:type="dxa"/>
                  <w:tcBorders>
                    <w:top w:val="single" w:sz="4" w:space="0" w:color="000000"/>
                    <w:left w:val="single" w:sz="4" w:space="0" w:color="000000"/>
                    <w:bottom w:val="single" w:sz="4" w:space="0" w:color="000000"/>
                    <w:right w:val="single" w:sz="4" w:space="0" w:color="000000"/>
                  </w:tcBorders>
                </w:tcPr>
                <w:p w14:paraId="49DD77A3" w14:textId="77777777" w:rsidR="009513F3" w:rsidRPr="00397273" w:rsidRDefault="009513F3" w:rsidP="009513F3">
                  <w:pPr>
                    <w:kinsoku w:val="0"/>
                    <w:overflowPunct w:val="0"/>
                    <w:spacing w:before="77"/>
                    <w:ind w:left="342"/>
                  </w:pPr>
                  <w:r w:rsidRPr="00397273">
                    <w:rPr>
                      <w:szCs w:val="21"/>
                    </w:rPr>
                    <w:t>0.72</w:t>
                  </w:r>
                </w:p>
              </w:tc>
              <w:tc>
                <w:tcPr>
                  <w:tcW w:w="1054" w:type="dxa"/>
                  <w:tcBorders>
                    <w:top w:val="single" w:sz="4" w:space="0" w:color="000000"/>
                    <w:left w:val="single" w:sz="4" w:space="0" w:color="000000"/>
                    <w:bottom w:val="single" w:sz="4" w:space="0" w:color="000000"/>
                  </w:tcBorders>
                </w:tcPr>
                <w:p w14:paraId="50438BDE" w14:textId="77777777" w:rsidR="009513F3" w:rsidRPr="00397273" w:rsidRDefault="009513F3" w:rsidP="009513F3">
                  <w:pPr>
                    <w:kinsoku w:val="0"/>
                    <w:overflowPunct w:val="0"/>
                    <w:spacing w:before="77"/>
                    <w:ind w:left="338"/>
                  </w:pPr>
                  <w:r w:rsidRPr="00397273">
                    <w:rPr>
                      <w:szCs w:val="21"/>
                    </w:rPr>
                    <w:t>0.71</w:t>
                  </w:r>
                </w:p>
              </w:tc>
            </w:tr>
            <w:tr w:rsidR="00397273" w:rsidRPr="00397273" w14:paraId="55470AC5" w14:textId="77777777" w:rsidTr="00960F8B">
              <w:trPr>
                <w:trHeight w:hRule="exact" w:val="571"/>
              </w:trPr>
              <w:tc>
                <w:tcPr>
                  <w:tcW w:w="2715" w:type="dxa"/>
                  <w:tcBorders>
                    <w:top w:val="single" w:sz="4" w:space="0" w:color="000000"/>
                    <w:bottom w:val="single" w:sz="4" w:space="0" w:color="000000"/>
                    <w:right w:val="single" w:sz="4" w:space="0" w:color="000000"/>
                  </w:tcBorders>
                </w:tcPr>
                <w:p w14:paraId="6E542F8A" w14:textId="77777777" w:rsidR="009513F3" w:rsidRPr="00397273" w:rsidRDefault="009513F3" w:rsidP="009513F3">
                  <w:pPr>
                    <w:kinsoku w:val="0"/>
                    <w:overflowPunct w:val="0"/>
                    <w:spacing w:before="29"/>
                    <w:ind w:left="210"/>
                  </w:pPr>
                  <w:r w:rsidRPr="00397273">
                    <w:rPr>
                      <w:szCs w:val="21"/>
                    </w:rPr>
                    <w:t>油烟排放口风量（</w:t>
                  </w:r>
                  <w:r w:rsidRPr="00397273">
                    <w:rPr>
                      <w:szCs w:val="21"/>
                    </w:rPr>
                    <w:t>m</w:t>
                  </w:r>
                  <w:r w:rsidRPr="00397273">
                    <w:rPr>
                      <w:position w:val="7"/>
                      <w:sz w:val="13"/>
                      <w:szCs w:val="13"/>
                    </w:rPr>
                    <w:t>3</w:t>
                  </w:r>
                  <w:r w:rsidRPr="00397273">
                    <w:rPr>
                      <w:szCs w:val="21"/>
                    </w:rPr>
                    <w:t>/h</w:t>
                  </w:r>
                  <w:r w:rsidRPr="00397273">
                    <w:rPr>
                      <w:szCs w:val="21"/>
                    </w:rPr>
                    <w:t>）</w:t>
                  </w:r>
                </w:p>
              </w:tc>
              <w:tc>
                <w:tcPr>
                  <w:tcW w:w="1050" w:type="dxa"/>
                  <w:tcBorders>
                    <w:top w:val="single" w:sz="4" w:space="0" w:color="000000"/>
                    <w:left w:val="single" w:sz="4" w:space="0" w:color="000000"/>
                    <w:bottom w:val="single" w:sz="4" w:space="0" w:color="000000"/>
                    <w:right w:val="single" w:sz="4" w:space="0" w:color="000000"/>
                  </w:tcBorders>
                </w:tcPr>
                <w:p w14:paraId="2EB0C070" w14:textId="77777777" w:rsidR="009513F3" w:rsidRPr="00397273" w:rsidRDefault="009513F3" w:rsidP="009513F3">
                  <w:pPr>
                    <w:kinsoku w:val="0"/>
                    <w:overflowPunct w:val="0"/>
                    <w:spacing w:before="78"/>
                    <w:ind w:left="315"/>
                  </w:pPr>
                  <w:r w:rsidRPr="00397273">
                    <w:rPr>
                      <w:szCs w:val="21"/>
                    </w:rPr>
                    <w:t>1139</w:t>
                  </w:r>
                </w:p>
              </w:tc>
              <w:tc>
                <w:tcPr>
                  <w:tcW w:w="1050" w:type="dxa"/>
                  <w:tcBorders>
                    <w:top w:val="single" w:sz="4" w:space="0" w:color="000000"/>
                    <w:left w:val="single" w:sz="4" w:space="0" w:color="000000"/>
                    <w:bottom w:val="single" w:sz="4" w:space="0" w:color="000000"/>
                    <w:right w:val="single" w:sz="4" w:space="0" w:color="000000"/>
                  </w:tcBorders>
                </w:tcPr>
                <w:p w14:paraId="4DD3538A" w14:textId="77777777" w:rsidR="009513F3" w:rsidRPr="00397273" w:rsidRDefault="009513F3" w:rsidP="009513F3">
                  <w:pPr>
                    <w:kinsoku w:val="0"/>
                    <w:overflowPunct w:val="0"/>
                    <w:spacing w:before="78"/>
                    <w:ind w:left="316"/>
                  </w:pPr>
                  <w:r w:rsidRPr="00397273">
                    <w:rPr>
                      <w:szCs w:val="21"/>
                    </w:rPr>
                    <w:t>1111</w:t>
                  </w:r>
                </w:p>
              </w:tc>
              <w:tc>
                <w:tcPr>
                  <w:tcW w:w="1050" w:type="dxa"/>
                  <w:tcBorders>
                    <w:top w:val="single" w:sz="4" w:space="0" w:color="000000"/>
                    <w:left w:val="single" w:sz="4" w:space="0" w:color="000000"/>
                    <w:bottom w:val="single" w:sz="4" w:space="0" w:color="000000"/>
                    <w:right w:val="single" w:sz="4" w:space="0" w:color="000000"/>
                  </w:tcBorders>
                </w:tcPr>
                <w:p w14:paraId="3F38C095" w14:textId="77777777" w:rsidR="009513F3" w:rsidRPr="00397273" w:rsidRDefault="009513F3" w:rsidP="009513F3">
                  <w:pPr>
                    <w:kinsoku w:val="0"/>
                    <w:overflowPunct w:val="0"/>
                    <w:spacing w:before="78"/>
                    <w:ind w:left="315"/>
                  </w:pPr>
                  <w:r w:rsidRPr="00397273">
                    <w:rPr>
                      <w:szCs w:val="21"/>
                    </w:rPr>
                    <w:t>1125</w:t>
                  </w:r>
                </w:p>
              </w:tc>
              <w:tc>
                <w:tcPr>
                  <w:tcW w:w="1050" w:type="dxa"/>
                  <w:tcBorders>
                    <w:top w:val="single" w:sz="4" w:space="0" w:color="000000"/>
                    <w:left w:val="single" w:sz="4" w:space="0" w:color="000000"/>
                    <w:bottom w:val="single" w:sz="4" w:space="0" w:color="000000"/>
                    <w:right w:val="single" w:sz="4" w:space="0" w:color="000000"/>
                  </w:tcBorders>
                </w:tcPr>
                <w:p w14:paraId="7F40D9BC" w14:textId="77777777" w:rsidR="009513F3" w:rsidRPr="00397273" w:rsidRDefault="009513F3" w:rsidP="009513F3">
                  <w:pPr>
                    <w:kinsoku w:val="0"/>
                    <w:overflowPunct w:val="0"/>
                    <w:spacing w:before="78"/>
                    <w:ind w:left="316"/>
                  </w:pPr>
                  <w:r w:rsidRPr="00397273">
                    <w:rPr>
                      <w:szCs w:val="21"/>
                    </w:rPr>
                    <w:t>1134</w:t>
                  </w:r>
                </w:p>
              </w:tc>
              <w:tc>
                <w:tcPr>
                  <w:tcW w:w="1050" w:type="dxa"/>
                  <w:tcBorders>
                    <w:top w:val="single" w:sz="4" w:space="0" w:color="000000"/>
                    <w:left w:val="single" w:sz="4" w:space="0" w:color="000000"/>
                    <w:bottom w:val="single" w:sz="4" w:space="0" w:color="000000"/>
                    <w:right w:val="single" w:sz="4" w:space="0" w:color="000000"/>
                  </w:tcBorders>
                </w:tcPr>
                <w:p w14:paraId="75EDF7AE" w14:textId="77777777" w:rsidR="009513F3" w:rsidRPr="00397273" w:rsidRDefault="009513F3" w:rsidP="009513F3">
                  <w:pPr>
                    <w:kinsoku w:val="0"/>
                    <w:overflowPunct w:val="0"/>
                    <w:spacing w:before="78"/>
                    <w:ind w:left="315"/>
                  </w:pPr>
                  <w:r w:rsidRPr="00397273">
                    <w:rPr>
                      <w:szCs w:val="21"/>
                    </w:rPr>
                    <w:t>1150</w:t>
                  </w:r>
                </w:p>
              </w:tc>
              <w:tc>
                <w:tcPr>
                  <w:tcW w:w="1054" w:type="dxa"/>
                  <w:tcBorders>
                    <w:top w:val="single" w:sz="4" w:space="0" w:color="000000"/>
                    <w:left w:val="single" w:sz="4" w:space="0" w:color="000000"/>
                    <w:bottom w:val="single" w:sz="4" w:space="0" w:color="000000"/>
                  </w:tcBorders>
                </w:tcPr>
                <w:p w14:paraId="4543CE1D" w14:textId="77777777" w:rsidR="009513F3" w:rsidRPr="00397273" w:rsidRDefault="009513F3" w:rsidP="009513F3">
                  <w:pPr>
                    <w:kinsoku w:val="0"/>
                    <w:overflowPunct w:val="0"/>
                    <w:spacing w:before="78"/>
                    <w:ind w:left="312"/>
                  </w:pPr>
                  <w:r w:rsidRPr="00397273">
                    <w:rPr>
                      <w:szCs w:val="21"/>
                    </w:rPr>
                    <w:t>1132</w:t>
                  </w:r>
                </w:p>
              </w:tc>
            </w:tr>
            <w:tr w:rsidR="00397273" w:rsidRPr="00397273" w14:paraId="4FC56BF7" w14:textId="77777777" w:rsidTr="009513F3">
              <w:trPr>
                <w:trHeight w:hRule="exact" w:val="407"/>
              </w:trPr>
              <w:tc>
                <w:tcPr>
                  <w:tcW w:w="2715" w:type="dxa"/>
                  <w:tcBorders>
                    <w:top w:val="single" w:sz="4" w:space="0" w:color="000000"/>
                    <w:bottom w:val="single" w:sz="4" w:space="0" w:color="000000"/>
                    <w:right w:val="single" w:sz="4" w:space="0" w:color="000000"/>
                  </w:tcBorders>
                </w:tcPr>
                <w:p w14:paraId="21751869" w14:textId="77777777" w:rsidR="009513F3" w:rsidRPr="00397273" w:rsidRDefault="009513F3" w:rsidP="009513F3">
                  <w:pPr>
                    <w:kinsoku w:val="0"/>
                    <w:overflowPunct w:val="0"/>
                    <w:spacing w:before="27"/>
                    <w:ind w:right="2"/>
                    <w:jc w:val="center"/>
                  </w:pPr>
                  <w:r w:rsidRPr="00397273">
                    <w:rPr>
                      <w:szCs w:val="21"/>
                    </w:rPr>
                    <w:t>限值</w:t>
                  </w:r>
                </w:p>
              </w:tc>
              <w:tc>
                <w:tcPr>
                  <w:tcW w:w="6304" w:type="dxa"/>
                  <w:gridSpan w:val="6"/>
                  <w:tcBorders>
                    <w:top w:val="single" w:sz="4" w:space="0" w:color="000000"/>
                    <w:left w:val="single" w:sz="4" w:space="0" w:color="000000"/>
                    <w:bottom w:val="single" w:sz="4" w:space="0" w:color="000000"/>
                  </w:tcBorders>
                </w:tcPr>
                <w:p w14:paraId="24363CC1" w14:textId="77777777" w:rsidR="009513F3" w:rsidRPr="00397273" w:rsidRDefault="009513F3" w:rsidP="009513F3">
                  <w:pPr>
                    <w:kinsoku w:val="0"/>
                    <w:overflowPunct w:val="0"/>
                    <w:spacing w:before="27"/>
                    <w:ind w:left="1844"/>
                  </w:pPr>
                  <w:r w:rsidRPr="00397273">
                    <w:rPr>
                      <w:szCs w:val="21"/>
                    </w:rPr>
                    <w:t>最高允许排放浓度</w:t>
                  </w:r>
                  <w:r w:rsidRPr="00397273">
                    <w:rPr>
                      <w:spacing w:val="-53"/>
                      <w:szCs w:val="21"/>
                    </w:rPr>
                    <w:t xml:space="preserve"> </w:t>
                  </w:r>
                  <w:r w:rsidRPr="00397273">
                    <w:rPr>
                      <w:szCs w:val="21"/>
                    </w:rPr>
                    <w:t>2.0</w:t>
                  </w:r>
                  <w:r w:rsidRPr="00397273">
                    <w:rPr>
                      <w:spacing w:val="-4"/>
                      <w:szCs w:val="21"/>
                    </w:rPr>
                    <w:t xml:space="preserve"> </w:t>
                  </w:r>
                  <w:r w:rsidRPr="00397273">
                    <w:rPr>
                      <w:szCs w:val="21"/>
                    </w:rPr>
                    <w:t>mg/m</w:t>
                  </w:r>
                  <w:r w:rsidRPr="00397273">
                    <w:rPr>
                      <w:position w:val="7"/>
                      <w:sz w:val="13"/>
                      <w:szCs w:val="13"/>
                    </w:rPr>
                    <w:t>3</w:t>
                  </w:r>
                </w:p>
              </w:tc>
            </w:tr>
            <w:tr w:rsidR="00397273" w:rsidRPr="00397273" w14:paraId="7308DE8F" w14:textId="77777777" w:rsidTr="009513F3">
              <w:trPr>
                <w:trHeight w:hRule="exact" w:val="407"/>
              </w:trPr>
              <w:tc>
                <w:tcPr>
                  <w:tcW w:w="2715" w:type="dxa"/>
                  <w:vMerge w:val="restart"/>
                  <w:tcBorders>
                    <w:top w:val="single" w:sz="4" w:space="0" w:color="000000"/>
                    <w:bottom w:val="single" w:sz="4" w:space="0" w:color="000000"/>
                    <w:right w:val="single" w:sz="4" w:space="0" w:color="000000"/>
                  </w:tcBorders>
                </w:tcPr>
                <w:p w14:paraId="63CBB0E1" w14:textId="77777777" w:rsidR="009513F3" w:rsidRPr="00397273" w:rsidRDefault="009513F3" w:rsidP="009513F3">
                  <w:pPr>
                    <w:kinsoku w:val="0"/>
                    <w:overflowPunct w:val="0"/>
                    <w:ind w:right="1"/>
                    <w:jc w:val="center"/>
                  </w:pPr>
                  <w:r w:rsidRPr="00397273">
                    <w:rPr>
                      <w:szCs w:val="21"/>
                    </w:rPr>
                    <w:t>监测时间</w:t>
                  </w:r>
                </w:p>
              </w:tc>
              <w:tc>
                <w:tcPr>
                  <w:tcW w:w="6304" w:type="dxa"/>
                  <w:gridSpan w:val="6"/>
                  <w:tcBorders>
                    <w:top w:val="single" w:sz="4" w:space="0" w:color="000000"/>
                    <w:left w:val="single" w:sz="4" w:space="0" w:color="000000"/>
                    <w:bottom w:val="single" w:sz="4" w:space="0" w:color="000000"/>
                  </w:tcBorders>
                </w:tcPr>
                <w:p w14:paraId="184D92E3" w14:textId="77777777" w:rsidR="009513F3" w:rsidRPr="00397273" w:rsidRDefault="009513F3" w:rsidP="009513F3">
                  <w:pPr>
                    <w:kinsoku w:val="0"/>
                    <w:overflowPunct w:val="0"/>
                    <w:spacing w:before="78"/>
                    <w:jc w:val="center"/>
                  </w:pPr>
                  <w:r w:rsidRPr="00397273">
                    <w:rPr>
                      <w:szCs w:val="21"/>
                    </w:rPr>
                    <w:t>2023.12.09</w:t>
                  </w:r>
                </w:p>
              </w:tc>
            </w:tr>
            <w:tr w:rsidR="00397273" w:rsidRPr="00397273" w14:paraId="23E44C0A" w14:textId="77777777" w:rsidTr="009513F3">
              <w:trPr>
                <w:trHeight w:hRule="exact" w:val="407"/>
              </w:trPr>
              <w:tc>
                <w:tcPr>
                  <w:tcW w:w="2715" w:type="dxa"/>
                  <w:vMerge/>
                  <w:tcBorders>
                    <w:top w:val="single" w:sz="4" w:space="0" w:color="000000"/>
                    <w:bottom w:val="single" w:sz="4" w:space="0" w:color="000000"/>
                    <w:right w:val="single" w:sz="4" w:space="0" w:color="000000"/>
                  </w:tcBorders>
                </w:tcPr>
                <w:p w14:paraId="364F1AD2" w14:textId="77777777" w:rsidR="009513F3" w:rsidRPr="00397273" w:rsidRDefault="009513F3" w:rsidP="009513F3">
                  <w:pPr>
                    <w:kinsoku w:val="0"/>
                    <w:overflowPunct w:val="0"/>
                    <w:spacing w:before="78"/>
                    <w:jc w:val="center"/>
                  </w:pPr>
                </w:p>
              </w:tc>
              <w:tc>
                <w:tcPr>
                  <w:tcW w:w="1050" w:type="dxa"/>
                  <w:tcBorders>
                    <w:top w:val="single" w:sz="4" w:space="0" w:color="000000"/>
                    <w:left w:val="single" w:sz="4" w:space="0" w:color="000000"/>
                    <w:bottom w:val="single" w:sz="4" w:space="0" w:color="000000"/>
                    <w:right w:val="single" w:sz="4" w:space="0" w:color="000000"/>
                  </w:tcBorders>
                </w:tcPr>
                <w:p w14:paraId="13C4C255" w14:textId="77777777" w:rsidR="009513F3" w:rsidRPr="00397273" w:rsidRDefault="009513F3" w:rsidP="009513F3">
                  <w:pPr>
                    <w:kinsoku w:val="0"/>
                    <w:overflowPunct w:val="0"/>
                    <w:spacing w:before="27"/>
                    <w:ind w:left="205"/>
                  </w:pPr>
                  <w:r w:rsidRPr="00397273">
                    <w:rPr>
                      <w:szCs w:val="21"/>
                    </w:rPr>
                    <w:t>第一次</w:t>
                  </w:r>
                </w:p>
              </w:tc>
              <w:tc>
                <w:tcPr>
                  <w:tcW w:w="1050" w:type="dxa"/>
                  <w:tcBorders>
                    <w:top w:val="single" w:sz="4" w:space="0" w:color="000000"/>
                    <w:left w:val="single" w:sz="4" w:space="0" w:color="000000"/>
                    <w:bottom w:val="single" w:sz="4" w:space="0" w:color="000000"/>
                    <w:right w:val="single" w:sz="4" w:space="0" w:color="000000"/>
                  </w:tcBorders>
                </w:tcPr>
                <w:p w14:paraId="7E5FFAC3" w14:textId="77777777" w:rsidR="009513F3" w:rsidRPr="00397273" w:rsidRDefault="009513F3" w:rsidP="009513F3">
                  <w:pPr>
                    <w:kinsoku w:val="0"/>
                    <w:overflowPunct w:val="0"/>
                    <w:spacing w:before="27"/>
                    <w:ind w:left="203"/>
                  </w:pPr>
                  <w:r w:rsidRPr="00397273">
                    <w:rPr>
                      <w:szCs w:val="21"/>
                    </w:rPr>
                    <w:t>第二次</w:t>
                  </w:r>
                </w:p>
              </w:tc>
              <w:tc>
                <w:tcPr>
                  <w:tcW w:w="1050" w:type="dxa"/>
                  <w:tcBorders>
                    <w:top w:val="single" w:sz="4" w:space="0" w:color="000000"/>
                    <w:left w:val="single" w:sz="4" w:space="0" w:color="000000"/>
                    <w:bottom w:val="single" w:sz="4" w:space="0" w:color="000000"/>
                    <w:right w:val="single" w:sz="4" w:space="0" w:color="000000"/>
                  </w:tcBorders>
                </w:tcPr>
                <w:p w14:paraId="4323FA69" w14:textId="77777777" w:rsidR="009513F3" w:rsidRPr="00397273" w:rsidRDefault="009513F3" w:rsidP="009513F3">
                  <w:pPr>
                    <w:kinsoku w:val="0"/>
                    <w:overflowPunct w:val="0"/>
                    <w:spacing w:before="27"/>
                    <w:ind w:left="205"/>
                  </w:pPr>
                  <w:r w:rsidRPr="00397273">
                    <w:rPr>
                      <w:szCs w:val="21"/>
                    </w:rPr>
                    <w:t>第三次</w:t>
                  </w:r>
                </w:p>
              </w:tc>
              <w:tc>
                <w:tcPr>
                  <w:tcW w:w="1050" w:type="dxa"/>
                  <w:tcBorders>
                    <w:top w:val="single" w:sz="4" w:space="0" w:color="000000"/>
                    <w:left w:val="single" w:sz="4" w:space="0" w:color="000000"/>
                    <w:bottom w:val="single" w:sz="4" w:space="0" w:color="000000"/>
                    <w:right w:val="single" w:sz="4" w:space="0" w:color="000000"/>
                  </w:tcBorders>
                </w:tcPr>
                <w:p w14:paraId="564A5374" w14:textId="77777777" w:rsidR="009513F3" w:rsidRPr="00397273" w:rsidRDefault="009513F3" w:rsidP="009513F3">
                  <w:pPr>
                    <w:kinsoku w:val="0"/>
                    <w:overflowPunct w:val="0"/>
                    <w:spacing w:before="27"/>
                    <w:ind w:left="203"/>
                  </w:pPr>
                  <w:r w:rsidRPr="00397273">
                    <w:rPr>
                      <w:szCs w:val="21"/>
                    </w:rPr>
                    <w:t>第四次</w:t>
                  </w:r>
                </w:p>
              </w:tc>
              <w:tc>
                <w:tcPr>
                  <w:tcW w:w="1050" w:type="dxa"/>
                  <w:tcBorders>
                    <w:top w:val="single" w:sz="4" w:space="0" w:color="000000"/>
                    <w:left w:val="single" w:sz="4" w:space="0" w:color="000000"/>
                    <w:bottom w:val="single" w:sz="4" w:space="0" w:color="000000"/>
                    <w:right w:val="single" w:sz="4" w:space="0" w:color="000000"/>
                  </w:tcBorders>
                </w:tcPr>
                <w:p w14:paraId="7C7063A7" w14:textId="77777777" w:rsidR="009513F3" w:rsidRPr="00397273" w:rsidRDefault="009513F3" w:rsidP="009513F3">
                  <w:pPr>
                    <w:kinsoku w:val="0"/>
                    <w:overflowPunct w:val="0"/>
                    <w:spacing w:before="27"/>
                    <w:ind w:left="205"/>
                  </w:pPr>
                  <w:r w:rsidRPr="00397273">
                    <w:rPr>
                      <w:szCs w:val="21"/>
                    </w:rPr>
                    <w:t>第五次</w:t>
                  </w:r>
                </w:p>
              </w:tc>
              <w:tc>
                <w:tcPr>
                  <w:tcW w:w="1054" w:type="dxa"/>
                  <w:tcBorders>
                    <w:top w:val="single" w:sz="4" w:space="0" w:color="000000"/>
                    <w:left w:val="single" w:sz="4" w:space="0" w:color="000000"/>
                    <w:bottom w:val="single" w:sz="4" w:space="0" w:color="000000"/>
                  </w:tcBorders>
                </w:tcPr>
                <w:p w14:paraId="7EABE7B0" w14:textId="77777777" w:rsidR="009513F3" w:rsidRPr="00397273" w:rsidRDefault="009513F3" w:rsidP="009513F3">
                  <w:pPr>
                    <w:kinsoku w:val="0"/>
                    <w:overflowPunct w:val="0"/>
                    <w:spacing w:before="27"/>
                    <w:ind w:left="312"/>
                  </w:pPr>
                  <w:r w:rsidRPr="00397273">
                    <w:rPr>
                      <w:szCs w:val="21"/>
                    </w:rPr>
                    <w:t>均值</w:t>
                  </w:r>
                </w:p>
              </w:tc>
            </w:tr>
            <w:tr w:rsidR="00397273" w:rsidRPr="00397273" w14:paraId="1193AFEF" w14:textId="77777777" w:rsidTr="009513F3">
              <w:trPr>
                <w:trHeight w:hRule="exact" w:val="407"/>
              </w:trPr>
              <w:tc>
                <w:tcPr>
                  <w:tcW w:w="2715" w:type="dxa"/>
                  <w:tcBorders>
                    <w:top w:val="single" w:sz="4" w:space="0" w:color="000000"/>
                    <w:bottom w:val="single" w:sz="4" w:space="0" w:color="000000"/>
                    <w:right w:val="single" w:sz="4" w:space="0" w:color="000000"/>
                  </w:tcBorders>
                </w:tcPr>
                <w:p w14:paraId="0845F447" w14:textId="77777777" w:rsidR="009513F3" w:rsidRPr="00397273" w:rsidRDefault="009513F3" w:rsidP="009513F3">
                  <w:pPr>
                    <w:kinsoku w:val="0"/>
                    <w:overflowPunct w:val="0"/>
                    <w:spacing w:before="28"/>
                    <w:ind w:left="102" w:right="-2"/>
                  </w:pPr>
                  <w:r w:rsidRPr="00397273">
                    <w:rPr>
                      <w:spacing w:val="-4"/>
                      <w:szCs w:val="21"/>
                    </w:rPr>
                    <w:t>油烟基准排放浓度（</w:t>
                  </w:r>
                  <w:r w:rsidRPr="00397273">
                    <w:rPr>
                      <w:spacing w:val="-4"/>
                      <w:szCs w:val="21"/>
                    </w:rPr>
                    <w:t>mg/m</w:t>
                  </w:r>
                  <w:r w:rsidRPr="00397273">
                    <w:rPr>
                      <w:spacing w:val="-4"/>
                      <w:position w:val="7"/>
                      <w:sz w:val="13"/>
                      <w:szCs w:val="13"/>
                    </w:rPr>
                    <w:t>3</w:t>
                  </w:r>
                  <w:r w:rsidRPr="00397273">
                    <w:rPr>
                      <w:spacing w:val="-4"/>
                      <w:szCs w:val="21"/>
                    </w:rPr>
                    <w:t>）</w:t>
                  </w:r>
                </w:p>
              </w:tc>
              <w:tc>
                <w:tcPr>
                  <w:tcW w:w="1050" w:type="dxa"/>
                  <w:tcBorders>
                    <w:top w:val="single" w:sz="4" w:space="0" w:color="000000"/>
                    <w:left w:val="single" w:sz="4" w:space="0" w:color="000000"/>
                    <w:bottom w:val="single" w:sz="4" w:space="0" w:color="000000"/>
                    <w:right w:val="single" w:sz="4" w:space="0" w:color="000000"/>
                  </w:tcBorders>
                </w:tcPr>
                <w:p w14:paraId="7EB8F6B2" w14:textId="77777777" w:rsidR="009513F3" w:rsidRPr="00397273" w:rsidRDefault="009513F3" w:rsidP="009513F3">
                  <w:pPr>
                    <w:kinsoku w:val="0"/>
                    <w:overflowPunct w:val="0"/>
                    <w:spacing w:before="77"/>
                    <w:ind w:left="341"/>
                  </w:pPr>
                  <w:r w:rsidRPr="00397273">
                    <w:rPr>
                      <w:szCs w:val="21"/>
                    </w:rPr>
                    <w:t>0.69</w:t>
                  </w:r>
                </w:p>
              </w:tc>
              <w:tc>
                <w:tcPr>
                  <w:tcW w:w="1050" w:type="dxa"/>
                  <w:tcBorders>
                    <w:top w:val="single" w:sz="4" w:space="0" w:color="000000"/>
                    <w:left w:val="single" w:sz="4" w:space="0" w:color="000000"/>
                    <w:bottom w:val="single" w:sz="4" w:space="0" w:color="000000"/>
                    <w:right w:val="single" w:sz="4" w:space="0" w:color="000000"/>
                  </w:tcBorders>
                </w:tcPr>
                <w:p w14:paraId="18DCFFA1" w14:textId="77777777" w:rsidR="009513F3" w:rsidRPr="00397273" w:rsidRDefault="009513F3" w:rsidP="009513F3">
                  <w:pPr>
                    <w:kinsoku w:val="0"/>
                    <w:overflowPunct w:val="0"/>
                    <w:spacing w:before="77"/>
                    <w:ind w:left="343"/>
                  </w:pPr>
                  <w:r w:rsidRPr="00397273">
                    <w:rPr>
                      <w:szCs w:val="21"/>
                    </w:rPr>
                    <w:t>0.90</w:t>
                  </w:r>
                </w:p>
              </w:tc>
              <w:tc>
                <w:tcPr>
                  <w:tcW w:w="1050" w:type="dxa"/>
                  <w:tcBorders>
                    <w:top w:val="single" w:sz="4" w:space="0" w:color="000000"/>
                    <w:left w:val="single" w:sz="4" w:space="0" w:color="000000"/>
                    <w:bottom w:val="single" w:sz="4" w:space="0" w:color="000000"/>
                    <w:right w:val="single" w:sz="4" w:space="0" w:color="000000"/>
                  </w:tcBorders>
                </w:tcPr>
                <w:p w14:paraId="71478BCB" w14:textId="77777777" w:rsidR="009513F3" w:rsidRPr="00397273" w:rsidRDefault="009513F3" w:rsidP="009513F3">
                  <w:pPr>
                    <w:kinsoku w:val="0"/>
                    <w:overflowPunct w:val="0"/>
                    <w:spacing w:before="77"/>
                    <w:ind w:left="342"/>
                  </w:pPr>
                  <w:r w:rsidRPr="00397273">
                    <w:rPr>
                      <w:szCs w:val="21"/>
                    </w:rPr>
                    <w:t>0.77</w:t>
                  </w:r>
                </w:p>
              </w:tc>
              <w:tc>
                <w:tcPr>
                  <w:tcW w:w="1050" w:type="dxa"/>
                  <w:tcBorders>
                    <w:top w:val="single" w:sz="4" w:space="0" w:color="000000"/>
                    <w:left w:val="single" w:sz="4" w:space="0" w:color="000000"/>
                    <w:bottom w:val="single" w:sz="4" w:space="0" w:color="000000"/>
                    <w:right w:val="single" w:sz="4" w:space="0" w:color="000000"/>
                  </w:tcBorders>
                </w:tcPr>
                <w:p w14:paraId="60CACF73" w14:textId="77777777" w:rsidR="009513F3" w:rsidRPr="00397273" w:rsidRDefault="009513F3" w:rsidP="009513F3">
                  <w:pPr>
                    <w:kinsoku w:val="0"/>
                    <w:overflowPunct w:val="0"/>
                    <w:spacing w:before="77"/>
                    <w:ind w:left="343"/>
                  </w:pPr>
                  <w:r w:rsidRPr="00397273">
                    <w:rPr>
                      <w:szCs w:val="21"/>
                    </w:rPr>
                    <w:t>0.74</w:t>
                  </w:r>
                </w:p>
              </w:tc>
              <w:tc>
                <w:tcPr>
                  <w:tcW w:w="1050" w:type="dxa"/>
                  <w:tcBorders>
                    <w:top w:val="single" w:sz="4" w:space="0" w:color="000000"/>
                    <w:left w:val="single" w:sz="4" w:space="0" w:color="000000"/>
                    <w:bottom w:val="single" w:sz="4" w:space="0" w:color="000000"/>
                    <w:right w:val="single" w:sz="4" w:space="0" w:color="000000"/>
                  </w:tcBorders>
                </w:tcPr>
                <w:p w14:paraId="5F854D69" w14:textId="77777777" w:rsidR="009513F3" w:rsidRPr="00397273" w:rsidRDefault="009513F3" w:rsidP="009513F3">
                  <w:pPr>
                    <w:kinsoku w:val="0"/>
                    <w:overflowPunct w:val="0"/>
                    <w:spacing w:before="77"/>
                    <w:ind w:left="342"/>
                  </w:pPr>
                  <w:r w:rsidRPr="00397273">
                    <w:rPr>
                      <w:szCs w:val="21"/>
                    </w:rPr>
                    <w:t>0.81</w:t>
                  </w:r>
                </w:p>
              </w:tc>
              <w:tc>
                <w:tcPr>
                  <w:tcW w:w="1054" w:type="dxa"/>
                  <w:tcBorders>
                    <w:top w:val="single" w:sz="4" w:space="0" w:color="000000"/>
                    <w:left w:val="single" w:sz="4" w:space="0" w:color="000000"/>
                    <w:bottom w:val="single" w:sz="4" w:space="0" w:color="000000"/>
                  </w:tcBorders>
                </w:tcPr>
                <w:p w14:paraId="17F79ECC" w14:textId="77777777" w:rsidR="009513F3" w:rsidRPr="00397273" w:rsidRDefault="009513F3" w:rsidP="009513F3">
                  <w:pPr>
                    <w:kinsoku w:val="0"/>
                    <w:overflowPunct w:val="0"/>
                    <w:spacing w:before="77"/>
                    <w:ind w:left="338"/>
                  </w:pPr>
                  <w:r w:rsidRPr="00397273">
                    <w:rPr>
                      <w:szCs w:val="21"/>
                    </w:rPr>
                    <w:t>0.78</w:t>
                  </w:r>
                </w:p>
              </w:tc>
            </w:tr>
            <w:tr w:rsidR="00397273" w:rsidRPr="00397273" w14:paraId="6AE24E2F" w14:textId="77777777" w:rsidTr="009513F3">
              <w:trPr>
                <w:trHeight w:hRule="exact" w:val="407"/>
              </w:trPr>
              <w:tc>
                <w:tcPr>
                  <w:tcW w:w="2715" w:type="dxa"/>
                  <w:tcBorders>
                    <w:top w:val="single" w:sz="4" w:space="0" w:color="000000"/>
                    <w:bottom w:val="single" w:sz="4" w:space="0" w:color="000000"/>
                    <w:right w:val="single" w:sz="4" w:space="0" w:color="000000"/>
                  </w:tcBorders>
                </w:tcPr>
                <w:p w14:paraId="69D123A9" w14:textId="77777777" w:rsidR="009513F3" w:rsidRPr="00397273" w:rsidRDefault="009513F3" w:rsidP="009513F3">
                  <w:pPr>
                    <w:kinsoku w:val="0"/>
                    <w:overflowPunct w:val="0"/>
                    <w:spacing w:before="27"/>
                    <w:ind w:left="210"/>
                  </w:pPr>
                  <w:r w:rsidRPr="00397273">
                    <w:rPr>
                      <w:szCs w:val="21"/>
                    </w:rPr>
                    <w:t>油烟排放口风量（</w:t>
                  </w:r>
                  <w:r w:rsidRPr="00397273">
                    <w:rPr>
                      <w:szCs w:val="21"/>
                    </w:rPr>
                    <w:t>m</w:t>
                  </w:r>
                  <w:r w:rsidRPr="00397273">
                    <w:rPr>
                      <w:position w:val="7"/>
                      <w:sz w:val="13"/>
                      <w:szCs w:val="13"/>
                    </w:rPr>
                    <w:t>3</w:t>
                  </w:r>
                  <w:r w:rsidRPr="00397273">
                    <w:rPr>
                      <w:szCs w:val="21"/>
                    </w:rPr>
                    <w:t>/h</w:t>
                  </w:r>
                  <w:r w:rsidRPr="00397273">
                    <w:rPr>
                      <w:szCs w:val="21"/>
                    </w:rPr>
                    <w:t>）</w:t>
                  </w:r>
                </w:p>
              </w:tc>
              <w:tc>
                <w:tcPr>
                  <w:tcW w:w="1050" w:type="dxa"/>
                  <w:tcBorders>
                    <w:top w:val="single" w:sz="4" w:space="0" w:color="000000"/>
                    <w:left w:val="single" w:sz="4" w:space="0" w:color="000000"/>
                    <w:bottom w:val="single" w:sz="4" w:space="0" w:color="000000"/>
                    <w:right w:val="single" w:sz="4" w:space="0" w:color="000000"/>
                  </w:tcBorders>
                </w:tcPr>
                <w:p w14:paraId="1752014F" w14:textId="77777777" w:rsidR="009513F3" w:rsidRPr="00397273" w:rsidRDefault="009513F3" w:rsidP="009513F3">
                  <w:pPr>
                    <w:kinsoku w:val="0"/>
                    <w:overflowPunct w:val="0"/>
                    <w:spacing w:before="76"/>
                    <w:ind w:left="315"/>
                  </w:pPr>
                  <w:r w:rsidRPr="00397273">
                    <w:rPr>
                      <w:szCs w:val="21"/>
                    </w:rPr>
                    <w:t>1115</w:t>
                  </w:r>
                </w:p>
              </w:tc>
              <w:tc>
                <w:tcPr>
                  <w:tcW w:w="1050" w:type="dxa"/>
                  <w:tcBorders>
                    <w:top w:val="single" w:sz="4" w:space="0" w:color="000000"/>
                    <w:left w:val="single" w:sz="4" w:space="0" w:color="000000"/>
                    <w:bottom w:val="single" w:sz="4" w:space="0" w:color="000000"/>
                    <w:right w:val="single" w:sz="4" w:space="0" w:color="000000"/>
                  </w:tcBorders>
                </w:tcPr>
                <w:p w14:paraId="4008F14A" w14:textId="77777777" w:rsidR="009513F3" w:rsidRPr="00397273" w:rsidRDefault="009513F3" w:rsidP="009513F3">
                  <w:pPr>
                    <w:kinsoku w:val="0"/>
                    <w:overflowPunct w:val="0"/>
                    <w:spacing w:before="76"/>
                    <w:ind w:left="316"/>
                  </w:pPr>
                  <w:r w:rsidRPr="00397273">
                    <w:rPr>
                      <w:szCs w:val="21"/>
                    </w:rPr>
                    <w:t>1121</w:t>
                  </w:r>
                </w:p>
              </w:tc>
              <w:tc>
                <w:tcPr>
                  <w:tcW w:w="1050" w:type="dxa"/>
                  <w:tcBorders>
                    <w:top w:val="single" w:sz="4" w:space="0" w:color="000000"/>
                    <w:left w:val="single" w:sz="4" w:space="0" w:color="000000"/>
                    <w:bottom w:val="single" w:sz="4" w:space="0" w:color="000000"/>
                    <w:right w:val="single" w:sz="4" w:space="0" w:color="000000"/>
                  </w:tcBorders>
                </w:tcPr>
                <w:p w14:paraId="321D8990" w14:textId="77777777" w:rsidR="009513F3" w:rsidRPr="00397273" w:rsidRDefault="009513F3" w:rsidP="009513F3">
                  <w:pPr>
                    <w:kinsoku w:val="0"/>
                    <w:overflowPunct w:val="0"/>
                    <w:spacing w:before="76"/>
                    <w:ind w:left="315"/>
                  </w:pPr>
                  <w:r w:rsidRPr="00397273">
                    <w:rPr>
                      <w:szCs w:val="21"/>
                    </w:rPr>
                    <w:t>1130</w:t>
                  </w:r>
                </w:p>
              </w:tc>
              <w:tc>
                <w:tcPr>
                  <w:tcW w:w="1050" w:type="dxa"/>
                  <w:tcBorders>
                    <w:top w:val="single" w:sz="4" w:space="0" w:color="000000"/>
                    <w:left w:val="single" w:sz="4" w:space="0" w:color="000000"/>
                    <w:bottom w:val="single" w:sz="4" w:space="0" w:color="000000"/>
                    <w:right w:val="single" w:sz="4" w:space="0" w:color="000000"/>
                  </w:tcBorders>
                </w:tcPr>
                <w:p w14:paraId="32331F72" w14:textId="77777777" w:rsidR="009513F3" w:rsidRPr="00397273" w:rsidRDefault="009513F3" w:rsidP="009513F3">
                  <w:pPr>
                    <w:kinsoku w:val="0"/>
                    <w:overflowPunct w:val="0"/>
                    <w:spacing w:before="76"/>
                    <w:ind w:left="316"/>
                  </w:pPr>
                  <w:r w:rsidRPr="00397273">
                    <w:rPr>
                      <w:szCs w:val="21"/>
                    </w:rPr>
                    <w:t>1137</w:t>
                  </w:r>
                </w:p>
              </w:tc>
              <w:tc>
                <w:tcPr>
                  <w:tcW w:w="1050" w:type="dxa"/>
                  <w:tcBorders>
                    <w:top w:val="single" w:sz="4" w:space="0" w:color="000000"/>
                    <w:left w:val="single" w:sz="4" w:space="0" w:color="000000"/>
                    <w:bottom w:val="single" w:sz="4" w:space="0" w:color="000000"/>
                    <w:right w:val="single" w:sz="4" w:space="0" w:color="000000"/>
                  </w:tcBorders>
                </w:tcPr>
                <w:p w14:paraId="6E4A32DA" w14:textId="77777777" w:rsidR="009513F3" w:rsidRPr="00397273" w:rsidRDefault="009513F3" w:rsidP="009513F3">
                  <w:pPr>
                    <w:kinsoku w:val="0"/>
                    <w:overflowPunct w:val="0"/>
                    <w:spacing w:before="76"/>
                    <w:ind w:left="315"/>
                  </w:pPr>
                  <w:r w:rsidRPr="00397273">
                    <w:rPr>
                      <w:szCs w:val="21"/>
                    </w:rPr>
                    <w:t>1126</w:t>
                  </w:r>
                </w:p>
              </w:tc>
              <w:tc>
                <w:tcPr>
                  <w:tcW w:w="1054" w:type="dxa"/>
                  <w:tcBorders>
                    <w:top w:val="single" w:sz="4" w:space="0" w:color="000000"/>
                    <w:left w:val="single" w:sz="4" w:space="0" w:color="000000"/>
                    <w:bottom w:val="single" w:sz="4" w:space="0" w:color="000000"/>
                  </w:tcBorders>
                </w:tcPr>
                <w:p w14:paraId="2F8DB840" w14:textId="77777777" w:rsidR="009513F3" w:rsidRPr="00397273" w:rsidRDefault="009513F3" w:rsidP="009513F3">
                  <w:pPr>
                    <w:kinsoku w:val="0"/>
                    <w:overflowPunct w:val="0"/>
                    <w:spacing w:before="78"/>
                    <w:ind w:left="312"/>
                  </w:pPr>
                  <w:r w:rsidRPr="00397273">
                    <w:rPr>
                      <w:szCs w:val="21"/>
                    </w:rPr>
                    <w:t>1126</w:t>
                  </w:r>
                </w:p>
              </w:tc>
            </w:tr>
            <w:tr w:rsidR="00397273" w:rsidRPr="00397273" w14:paraId="67F2AE94" w14:textId="77777777" w:rsidTr="009513F3">
              <w:trPr>
                <w:trHeight w:hRule="exact" w:val="407"/>
              </w:trPr>
              <w:tc>
                <w:tcPr>
                  <w:tcW w:w="2715" w:type="dxa"/>
                  <w:tcBorders>
                    <w:top w:val="single" w:sz="4" w:space="0" w:color="000000"/>
                    <w:bottom w:val="single" w:sz="4" w:space="0" w:color="000000"/>
                    <w:right w:val="single" w:sz="4" w:space="0" w:color="000000"/>
                  </w:tcBorders>
                </w:tcPr>
                <w:p w14:paraId="06DE403D" w14:textId="77777777" w:rsidR="009513F3" w:rsidRPr="00397273" w:rsidRDefault="009513F3" w:rsidP="009513F3">
                  <w:pPr>
                    <w:kinsoku w:val="0"/>
                    <w:overflowPunct w:val="0"/>
                    <w:spacing w:before="28"/>
                    <w:ind w:right="2"/>
                    <w:jc w:val="center"/>
                  </w:pPr>
                  <w:r w:rsidRPr="00397273">
                    <w:rPr>
                      <w:szCs w:val="21"/>
                    </w:rPr>
                    <w:t>限值</w:t>
                  </w:r>
                </w:p>
              </w:tc>
              <w:tc>
                <w:tcPr>
                  <w:tcW w:w="6304" w:type="dxa"/>
                  <w:gridSpan w:val="6"/>
                  <w:tcBorders>
                    <w:top w:val="single" w:sz="4" w:space="0" w:color="000000"/>
                    <w:left w:val="single" w:sz="4" w:space="0" w:color="000000"/>
                    <w:bottom w:val="single" w:sz="4" w:space="0" w:color="000000"/>
                  </w:tcBorders>
                </w:tcPr>
                <w:p w14:paraId="17530BA6" w14:textId="77777777" w:rsidR="009513F3" w:rsidRPr="00397273" w:rsidRDefault="009513F3" w:rsidP="009513F3">
                  <w:pPr>
                    <w:kinsoku w:val="0"/>
                    <w:overflowPunct w:val="0"/>
                    <w:spacing w:before="28"/>
                    <w:ind w:left="1844"/>
                  </w:pPr>
                  <w:r w:rsidRPr="00397273">
                    <w:rPr>
                      <w:szCs w:val="21"/>
                    </w:rPr>
                    <w:t>最高允许排放浓度</w:t>
                  </w:r>
                  <w:r w:rsidRPr="00397273">
                    <w:rPr>
                      <w:spacing w:val="-53"/>
                      <w:szCs w:val="21"/>
                    </w:rPr>
                    <w:t xml:space="preserve"> </w:t>
                  </w:r>
                  <w:r w:rsidRPr="00397273">
                    <w:rPr>
                      <w:szCs w:val="21"/>
                    </w:rPr>
                    <w:t>2.0</w:t>
                  </w:r>
                  <w:r w:rsidRPr="00397273">
                    <w:rPr>
                      <w:spacing w:val="-4"/>
                      <w:szCs w:val="21"/>
                    </w:rPr>
                    <w:t xml:space="preserve"> </w:t>
                  </w:r>
                  <w:r w:rsidRPr="00397273">
                    <w:rPr>
                      <w:szCs w:val="21"/>
                    </w:rPr>
                    <w:t>mg/m</w:t>
                  </w:r>
                  <w:r w:rsidRPr="00397273">
                    <w:rPr>
                      <w:position w:val="7"/>
                      <w:sz w:val="13"/>
                      <w:szCs w:val="13"/>
                    </w:rPr>
                    <w:t>3</w:t>
                  </w:r>
                </w:p>
              </w:tc>
            </w:tr>
            <w:tr w:rsidR="00397273" w:rsidRPr="00397273" w14:paraId="030694BD" w14:textId="77777777" w:rsidTr="009513F3">
              <w:trPr>
                <w:trHeight w:hRule="exact" w:val="407"/>
              </w:trPr>
              <w:tc>
                <w:tcPr>
                  <w:tcW w:w="2715" w:type="dxa"/>
                  <w:tcBorders>
                    <w:top w:val="single" w:sz="4" w:space="0" w:color="000000"/>
                    <w:bottom w:val="single" w:sz="12" w:space="0" w:color="000000"/>
                    <w:right w:val="single" w:sz="4" w:space="0" w:color="000000"/>
                  </w:tcBorders>
                </w:tcPr>
                <w:p w14:paraId="64204459" w14:textId="77777777" w:rsidR="009513F3" w:rsidRPr="00397273" w:rsidRDefault="009513F3" w:rsidP="009513F3">
                  <w:pPr>
                    <w:kinsoku w:val="0"/>
                    <w:overflowPunct w:val="0"/>
                    <w:spacing w:before="29"/>
                    <w:ind w:right="1"/>
                    <w:jc w:val="center"/>
                  </w:pPr>
                  <w:r w:rsidRPr="00397273">
                    <w:rPr>
                      <w:szCs w:val="21"/>
                    </w:rPr>
                    <w:t>结果评价</w:t>
                  </w:r>
                </w:p>
              </w:tc>
              <w:tc>
                <w:tcPr>
                  <w:tcW w:w="6304" w:type="dxa"/>
                  <w:gridSpan w:val="6"/>
                  <w:tcBorders>
                    <w:top w:val="single" w:sz="4" w:space="0" w:color="000000"/>
                    <w:left w:val="single" w:sz="4" w:space="0" w:color="000000"/>
                    <w:bottom w:val="single" w:sz="12" w:space="0" w:color="000000"/>
                  </w:tcBorders>
                </w:tcPr>
                <w:p w14:paraId="44EAE957" w14:textId="77777777" w:rsidR="009513F3" w:rsidRPr="00397273" w:rsidRDefault="009513F3" w:rsidP="009513F3">
                  <w:pPr>
                    <w:kinsoku w:val="0"/>
                    <w:overflowPunct w:val="0"/>
                    <w:spacing w:before="29"/>
                    <w:ind w:right="1"/>
                    <w:jc w:val="center"/>
                  </w:pPr>
                  <w:r w:rsidRPr="00397273">
                    <w:rPr>
                      <w:szCs w:val="21"/>
                    </w:rPr>
                    <w:t>达标</w:t>
                  </w:r>
                </w:p>
              </w:tc>
            </w:tr>
          </w:tbl>
          <w:p w14:paraId="2E84B9E1" w14:textId="0929AF6D" w:rsidR="009513F3" w:rsidRPr="00397273" w:rsidRDefault="009513F3" w:rsidP="009513F3">
            <w:pPr>
              <w:spacing w:line="500" w:lineRule="exact"/>
              <w:jc w:val="center"/>
              <w:rPr>
                <w:sz w:val="28"/>
                <w:szCs w:val="28"/>
              </w:rPr>
            </w:pPr>
            <w:r w:rsidRPr="00397273">
              <w:rPr>
                <w:b/>
                <w:bCs/>
                <w:sz w:val="24"/>
              </w:rPr>
              <w:t>表</w:t>
            </w:r>
            <w:r w:rsidR="00960F8B" w:rsidRPr="00397273">
              <w:rPr>
                <w:b/>
                <w:bCs/>
                <w:sz w:val="24"/>
              </w:rPr>
              <w:t>2.12</w:t>
            </w:r>
            <w:r w:rsidRPr="00397273">
              <w:rPr>
                <w:b/>
                <w:bCs/>
                <w:sz w:val="24"/>
              </w:rPr>
              <w:t xml:space="preserve"> </w:t>
            </w:r>
            <w:r w:rsidRPr="00397273">
              <w:rPr>
                <w:rFonts w:hint="eastAsia"/>
                <w:b/>
                <w:bCs/>
                <w:sz w:val="24"/>
              </w:rPr>
              <w:t>无组织粉尘</w:t>
            </w:r>
            <w:r w:rsidRPr="00397273">
              <w:rPr>
                <w:b/>
                <w:bCs/>
                <w:sz w:val="24"/>
              </w:rPr>
              <w:t>监测结果</w:t>
            </w:r>
          </w:p>
          <w:tbl>
            <w:tblPr>
              <w:tblW w:w="7948" w:type="dxa"/>
              <w:tblInd w:w="149" w:type="dxa"/>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784"/>
              <w:gridCol w:w="767"/>
              <w:gridCol w:w="768"/>
              <w:gridCol w:w="768"/>
              <w:gridCol w:w="773"/>
              <w:gridCol w:w="768"/>
              <w:gridCol w:w="768"/>
              <w:gridCol w:w="768"/>
              <w:gridCol w:w="773"/>
              <w:gridCol w:w="11"/>
            </w:tblGrid>
            <w:tr w:rsidR="00397273" w:rsidRPr="00397273" w14:paraId="734C0294" w14:textId="77777777" w:rsidTr="00397273">
              <w:trPr>
                <w:trHeight w:hRule="exact" w:val="554"/>
              </w:trPr>
              <w:tc>
                <w:tcPr>
                  <w:tcW w:w="1785" w:type="dxa"/>
                  <w:vMerge w:val="restart"/>
                  <w:tcBorders>
                    <w:top w:val="single" w:sz="12" w:space="0" w:color="000000"/>
                    <w:bottom w:val="single" w:sz="4" w:space="0" w:color="000000"/>
                  </w:tcBorders>
                  <w:vAlign w:val="center"/>
                </w:tcPr>
                <w:p w14:paraId="34DBAE74" w14:textId="77777777" w:rsidR="009513F3" w:rsidRPr="00397273" w:rsidRDefault="009513F3" w:rsidP="009513F3">
                  <w:pPr>
                    <w:kinsoku w:val="0"/>
                    <w:overflowPunct w:val="0"/>
                    <w:snapToGrid w:val="0"/>
                    <w:jc w:val="center"/>
                  </w:pPr>
                  <w:r w:rsidRPr="00397273">
                    <w:rPr>
                      <w:szCs w:val="21"/>
                    </w:rPr>
                    <w:t>监测点位</w:t>
                  </w:r>
                </w:p>
              </w:tc>
              <w:tc>
                <w:tcPr>
                  <w:tcW w:w="6163" w:type="dxa"/>
                  <w:gridSpan w:val="9"/>
                  <w:tcBorders>
                    <w:top w:val="single" w:sz="12" w:space="0" w:color="000000"/>
                    <w:bottom w:val="single" w:sz="4" w:space="0" w:color="000000"/>
                  </w:tcBorders>
                  <w:vAlign w:val="center"/>
                </w:tcPr>
                <w:p w14:paraId="6AC06E15" w14:textId="77777777" w:rsidR="009513F3" w:rsidRPr="00397273" w:rsidRDefault="009513F3" w:rsidP="009513F3">
                  <w:pPr>
                    <w:kinsoku w:val="0"/>
                    <w:overflowPunct w:val="0"/>
                    <w:snapToGrid w:val="0"/>
                    <w:jc w:val="center"/>
                  </w:pPr>
                  <w:r w:rsidRPr="00397273">
                    <w:rPr>
                      <w:szCs w:val="21"/>
                    </w:rPr>
                    <w:t>颗粒物浓度（</w:t>
                  </w:r>
                  <w:r w:rsidRPr="00397273">
                    <w:rPr>
                      <w:szCs w:val="21"/>
                    </w:rPr>
                    <w:t>mg/m</w:t>
                  </w:r>
                  <w:r w:rsidRPr="00397273">
                    <w:rPr>
                      <w:position w:val="7"/>
                      <w:sz w:val="13"/>
                      <w:szCs w:val="13"/>
                    </w:rPr>
                    <w:t>3</w:t>
                  </w:r>
                  <w:r w:rsidRPr="00397273">
                    <w:rPr>
                      <w:szCs w:val="21"/>
                    </w:rPr>
                    <w:t>）</w:t>
                  </w:r>
                </w:p>
              </w:tc>
            </w:tr>
            <w:tr w:rsidR="00397273" w:rsidRPr="00397273" w14:paraId="7254A121" w14:textId="77777777" w:rsidTr="00397273">
              <w:trPr>
                <w:trHeight w:hRule="exact" w:val="554"/>
              </w:trPr>
              <w:tc>
                <w:tcPr>
                  <w:tcW w:w="1785" w:type="dxa"/>
                  <w:vMerge/>
                  <w:tcBorders>
                    <w:top w:val="single" w:sz="4" w:space="0" w:color="000000"/>
                    <w:bottom w:val="single" w:sz="4" w:space="0" w:color="000000"/>
                  </w:tcBorders>
                  <w:vAlign w:val="center"/>
                </w:tcPr>
                <w:p w14:paraId="460BD7A2" w14:textId="77777777" w:rsidR="009513F3" w:rsidRPr="00397273" w:rsidRDefault="009513F3" w:rsidP="009513F3">
                  <w:pPr>
                    <w:kinsoku w:val="0"/>
                    <w:overflowPunct w:val="0"/>
                    <w:snapToGrid w:val="0"/>
                    <w:jc w:val="center"/>
                  </w:pPr>
                </w:p>
              </w:tc>
              <w:tc>
                <w:tcPr>
                  <w:tcW w:w="3076" w:type="dxa"/>
                  <w:gridSpan w:val="4"/>
                  <w:tcBorders>
                    <w:top w:val="single" w:sz="4" w:space="0" w:color="000000"/>
                    <w:bottom w:val="single" w:sz="4" w:space="0" w:color="000000"/>
                  </w:tcBorders>
                  <w:vAlign w:val="center"/>
                </w:tcPr>
                <w:p w14:paraId="4F5C4308" w14:textId="77777777" w:rsidR="009513F3" w:rsidRPr="00397273" w:rsidRDefault="009513F3" w:rsidP="009513F3">
                  <w:pPr>
                    <w:kinsoku w:val="0"/>
                    <w:overflowPunct w:val="0"/>
                    <w:snapToGrid w:val="0"/>
                    <w:jc w:val="center"/>
                  </w:pPr>
                  <w:r w:rsidRPr="00397273">
                    <w:rPr>
                      <w:szCs w:val="21"/>
                    </w:rPr>
                    <w:t>2023.12.08</w:t>
                  </w:r>
                </w:p>
              </w:tc>
              <w:tc>
                <w:tcPr>
                  <w:tcW w:w="3087" w:type="dxa"/>
                  <w:gridSpan w:val="5"/>
                  <w:tcBorders>
                    <w:top w:val="single" w:sz="4" w:space="0" w:color="000000"/>
                    <w:bottom w:val="single" w:sz="4" w:space="0" w:color="000000"/>
                  </w:tcBorders>
                  <w:vAlign w:val="center"/>
                </w:tcPr>
                <w:p w14:paraId="21847A4D" w14:textId="77777777" w:rsidR="009513F3" w:rsidRPr="00397273" w:rsidRDefault="009513F3" w:rsidP="009513F3">
                  <w:pPr>
                    <w:kinsoku w:val="0"/>
                    <w:overflowPunct w:val="0"/>
                    <w:snapToGrid w:val="0"/>
                    <w:jc w:val="center"/>
                  </w:pPr>
                  <w:r w:rsidRPr="00397273">
                    <w:rPr>
                      <w:szCs w:val="21"/>
                    </w:rPr>
                    <w:t>2023.12.09</w:t>
                  </w:r>
                </w:p>
              </w:tc>
            </w:tr>
            <w:tr w:rsidR="00397273" w:rsidRPr="00397273" w14:paraId="30FDA382" w14:textId="77777777" w:rsidTr="00397273">
              <w:trPr>
                <w:gridAfter w:val="1"/>
                <w:wAfter w:w="11" w:type="dxa"/>
                <w:trHeight w:hRule="exact" w:val="554"/>
              </w:trPr>
              <w:tc>
                <w:tcPr>
                  <w:tcW w:w="1785" w:type="dxa"/>
                  <w:vMerge/>
                  <w:tcBorders>
                    <w:top w:val="single" w:sz="4" w:space="0" w:color="000000"/>
                    <w:bottom w:val="single" w:sz="12" w:space="0" w:color="000000"/>
                  </w:tcBorders>
                  <w:vAlign w:val="center"/>
                </w:tcPr>
                <w:p w14:paraId="33B661EE" w14:textId="77777777" w:rsidR="009513F3" w:rsidRPr="00397273" w:rsidRDefault="009513F3" w:rsidP="009513F3">
                  <w:pPr>
                    <w:kinsoku w:val="0"/>
                    <w:overflowPunct w:val="0"/>
                    <w:snapToGrid w:val="0"/>
                    <w:jc w:val="center"/>
                  </w:pPr>
                </w:p>
              </w:tc>
              <w:tc>
                <w:tcPr>
                  <w:tcW w:w="767" w:type="dxa"/>
                  <w:tcBorders>
                    <w:top w:val="single" w:sz="4" w:space="0" w:color="000000"/>
                    <w:bottom w:val="single" w:sz="12" w:space="0" w:color="000000"/>
                  </w:tcBorders>
                  <w:vAlign w:val="center"/>
                </w:tcPr>
                <w:p w14:paraId="76D7B383" w14:textId="77777777" w:rsidR="009513F3" w:rsidRPr="00397273" w:rsidRDefault="009513F3" w:rsidP="009513F3">
                  <w:pPr>
                    <w:kinsoku w:val="0"/>
                    <w:overflowPunct w:val="0"/>
                    <w:snapToGrid w:val="0"/>
                    <w:jc w:val="center"/>
                  </w:pPr>
                  <w:r w:rsidRPr="00397273">
                    <w:rPr>
                      <w:szCs w:val="21"/>
                    </w:rPr>
                    <w:t>第一次</w:t>
                  </w:r>
                </w:p>
              </w:tc>
              <w:tc>
                <w:tcPr>
                  <w:tcW w:w="768" w:type="dxa"/>
                  <w:tcBorders>
                    <w:top w:val="single" w:sz="4" w:space="0" w:color="000000"/>
                    <w:bottom w:val="single" w:sz="12" w:space="0" w:color="000000"/>
                  </w:tcBorders>
                  <w:vAlign w:val="center"/>
                </w:tcPr>
                <w:p w14:paraId="4C0E9071" w14:textId="77777777" w:rsidR="009513F3" w:rsidRPr="00397273" w:rsidRDefault="009513F3" w:rsidP="009513F3">
                  <w:pPr>
                    <w:kinsoku w:val="0"/>
                    <w:overflowPunct w:val="0"/>
                    <w:snapToGrid w:val="0"/>
                    <w:jc w:val="center"/>
                  </w:pPr>
                  <w:r w:rsidRPr="00397273">
                    <w:rPr>
                      <w:szCs w:val="21"/>
                    </w:rPr>
                    <w:t>第二次</w:t>
                  </w:r>
                </w:p>
              </w:tc>
              <w:tc>
                <w:tcPr>
                  <w:tcW w:w="768" w:type="dxa"/>
                  <w:tcBorders>
                    <w:top w:val="single" w:sz="4" w:space="0" w:color="000000"/>
                    <w:bottom w:val="single" w:sz="12" w:space="0" w:color="000000"/>
                  </w:tcBorders>
                  <w:vAlign w:val="center"/>
                </w:tcPr>
                <w:p w14:paraId="65C80F99" w14:textId="77777777" w:rsidR="009513F3" w:rsidRPr="00397273" w:rsidRDefault="009513F3" w:rsidP="009513F3">
                  <w:pPr>
                    <w:kinsoku w:val="0"/>
                    <w:overflowPunct w:val="0"/>
                    <w:snapToGrid w:val="0"/>
                    <w:jc w:val="center"/>
                  </w:pPr>
                  <w:r w:rsidRPr="00397273">
                    <w:rPr>
                      <w:szCs w:val="21"/>
                    </w:rPr>
                    <w:t>第三次</w:t>
                  </w:r>
                </w:p>
              </w:tc>
              <w:tc>
                <w:tcPr>
                  <w:tcW w:w="772" w:type="dxa"/>
                  <w:tcBorders>
                    <w:top w:val="single" w:sz="4" w:space="0" w:color="000000"/>
                    <w:bottom w:val="single" w:sz="12" w:space="0" w:color="000000"/>
                  </w:tcBorders>
                  <w:vAlign w:val="center"/>
                </w:tcPr>
                <w:p w14:paraId="470B4489" w14:textId="77777777" w:rsidR="009513F3" w:rsidRPr="00397273" w:rsidRDefault="009513F3" w:rsidP="009513F3">
                  <w:pPr>
                    <w:kinsoku w:val="0"/>
                    <w:overflowPunct w:val="0"/>
                    <w:snapToGrid w:val="0"/>
                    <w:jc w:val="center"/>
                  </w:pPr>
                  <w:r w:rsidRPr="00397273">
                    <w:rPr>
                      <w:szCs w:val="21"/>
                    </w:rPr>
                    <w:t>第四次</w:t>
                  </w:r>
                </w:p>
              </w:tc>
              <w:tc>
                <w:tcPr>
                  <w:tcW w:w="768" w:type="dxa"/>
                  <w:tcBorders>
                    <w:top w:val="single" w:sz="4" w:space="0" w:color="000000"/>
                    <w:bottom w:val="single" w:sz="12" w:space="0" w:color="000000"/>
                  </w:tcBorders>
                  <w:vAlign w:val="center"/>
                </w:tcPr>
                <w:p w14:paraId="16512173" w14:textId="77777777" w:rsidR="009513F3" w:rsidRPr="00397273" w:rsidRDefault="009513F3" w:rsidP="009513F3">
                  <w:pPr>
                    <w:kinsoku w:val="0"/>
                    <w:overflowPunct w:val="0"/>
                    <w:snapToGrid w:val="0"/>
                    <w:jc w:val="center"/>
                  </w:pPr>
                  <w:r w:rsidRPr="00397273">
                    <w:rPr>
                      <w:szCs w:val="21"/>
                    </w:rPr>
                    <w:t>第一次</w:t>
                  </w:r>
                </w:p>
              </w:tc>
              <w:tc>
                <w:tcPr>
                  <w:tcW w:w="768" w:type="dxa"/>
                  <w:tcBorders>
                    <w:top w:val="single" w:sz="4" w:space="0" w:color="000000"/>
                    <w:bottom w:val="single" w:sz="12" w:space="0" w:color="000000"/>
                  </w:tcBorders>
                  <w:vAlign w:val="center"/>
                </w:tcPr>
                <w:p w14:paraId="417CFEE9" w14:textId="77777777" w:rsidR="009513F3" w:rsidRPr="00397273" w:rsidRDefault="009513F3" w:rsidP="009513F3">
                  <w:pPr>
                    <w:kinsoku w:val="0"/>
                    <w:overflowPunct w:val="0"/>
                    <w:snapToGrid w:val="0"/>
                    <w:jc w:val="center"/>
                  </w:pPr>
                  <w:r w:rsidRPr="00397273">
                    <w:rPr>
                      <w:szCs w:val="21"/>
                    </w:rPr>
                    <w:t>第二次</w:t>
                  </w:r>
                </w:p>
              </w:tc>
              <w:tc>
                <w:tcPr>
                  <w:tcW w:w="768" w:type="dxa"/>
                  <w:tcBorders>
                    <w:top w:val="single" w:sz="4" w:space="0" w:color="000000"/>
                    <w:bottom w:val="single" w:sz="12" w:space="0" w:color="000000"/>
                  </w:tcBorders>
                  <w:vAlign w:val="center"/>
                </w:tcPr>
                <w:p w14:paraId="734C0B15" w14:textId="77777777" w:rsidR="009513F3" w:rsidRPr="00397273" w:rsidRDefault="009513F3" w:rsidP="009513F3">
                  <w:pPr>
                    <w:kinsoku w:val="0"/>
                    <w:overflowPunct w:val="0"/>
                    <w:snapToGrid w:val="0"/>
                    <w:jc w:val="center"/>
                  </w:pPr>
                  <w:r w:rsidRPr="00397273">
                    <w:rPr>
                      <w:szCs w:val="21"/>
                    </w:rPr>
                    <w:t>第三次</w:t>
                  </w:r>
                </w:p>
              </w:tc>
              <w:tc>
                <w:tcPr>
                  <w:tcW w:w="773" w:type="dxa"/>
                  <w:tcBorders>
                    <w:top w:val="single" w:sz="4" w:space="0" w:color="000000"/>
                    <w:bottom w:val="single" w:sz="12" w:space="0" w:color="000000"/>
                  </w:tcBorders>
                  <w:vAlign w:val="center"/>
                </w:tcPr>
                <w:p w14:paraId="475207AF" w14:textId="77777777" w:rsidR="009513F3" w:rsidRPr="00397273" w:rsidRDefault="009513F3" w:rsidP="009513F3">
                  <w:pPr>
                    <w:kinsoku w:val="0"/>
                    <w:overflowPunct w:val="0"/>
                    <w:snapToGrid w:val="0"/>
                    <w:jc w:val="center"/>
                  </w:pPr>
                  <w:r w:rsidRPr="00397273">
                    <w:rPr>
                      <w:szCs w:val="21"/>
                    </w:rPr>
                    <w:t>第四次</w:t>
                  </w:r>
                </w:p>
              </w:tc>
            </w:tr>
            <w:tr w:rsidR="00397273" w:rsidRPr="00397273" w14:paraId="709B86BA" w14:textId="77777777" w:rsidTr="00397273">
              <w:trPr>
                <w:gridAfter w:val="1"/>
                <w:wAfter w:w="11" w:type="dxa"/>
                <w:trHeight w:hRule="exact" w:val="554"/>
              </w:trPr>
              <w:tc>
                <w:tcPr>
                  <w:tcW w:w="1785" w:type="dxa"/>
                  <w:tcBorders>
                    <w:top w:val="single" w:sz="12" w:space="0" w:color="000000"/>
                  </w:tcBorders>
                  <w:vAlign w:val="center"/>
                </w:tcPr>
                <w:p w14:paraId="0D769164" w14:textId="77777777" w:rsidR="009513F3" w:rsidRPr="00397273" w:rsidRDefault="009513F3" w:rsidP="009513F3">
                  <w:pPr>
                    <w:kinsoku w:val="0"/>
                    <w:overflowPunct w:val="0"/>
                    <w:snapToGrid w:val="0"/>
                    <w:jc w:val="center"/>
                  </w:pPr>
                  <w:r w:rsidRPr="00397273">
                    <w:rPr>
                      <w:szCs w:val="21"/>
                    </w:rPr>
                    <w:t>温度（</w:t>
                  </w:r>
                  <w:r w:rsidRPr="00397273">
                    <w:rPr>
                      <w:szCs w:val="21"/>
                    </w:rPr>
                    <w:t>℃</w:t>
                  </w:r>
                  <w:r w:rsidRPr="00397273">
                    <w:rPr>
                      <w:szCs w:val="21"/>
                    </w:rPr>
                    <w:t>）</w:t>
                  </w:r>
                </w:p>
              </w:tc>
              <w:tc>
                <w:tcPr>
                  <w:tcW w:w="767" w:type="dxa"/>
                  <w:tcBorders>
                    <w:top w:val="single" w:sz="12" w:space="0" w:color="000000"/>
                  </w:tcBorders>
                  <w:vAlign w:val="center"/>
                </w:tcPr>
                <w:p w14:paraId="18B450AB" w14:textId="77777777" w:rsidR="009513F3" w:rsidRPr="00397273" w:rsidRDefault="009513F3" w:rsidP="009513F3">
                  <w:pPr>
                    <w:kinsoku w:val="0"/>
                    <w:overflowPunct w:val="0"/>
                    <w:snapToGrid w:val="0"/>
                    <w:jc w:val="center"/>
                  </w:pPr>
                  <w:r w:rsidRPr="00397273">
                    <w:rPr>
                      <w:szCs w:val="21"/>
                    </w:rPr>
                    <w:t>3.5</w:t>
                  </w:r>
                </w:p>
              </w:tc>
              <w:tc>
                <w:tcPr>
                  <w:tcW w:w="768" w:type="dxa"/>
                  <w:tcBorders>
                    <w:top w:val="single" w:sz="12" w:space="0" w:color="000000"/>
                  </w:tcBorders>
                  <w:vAlign w:val="center"/>
                </w:tcPr>
                <w:p w14:paraId="58877175" w14:textId="77777777" w:rsidR="009513F3" w:rsidRPr="00397273" w:rsidRDefault="009513F3" w:rsidP="009513F3">
                  <w:pPr>
                    <w:kinsoku w:val="0"/>
                    <w:overflowPunct w:val="0"/>
                    <w:snapToGrid w:val="0"/>
                    <w:jc w:val="center"/>
                  </w:pPr>
                  <w:r w:rsidRPr="00397273">
                    <w:rPr>
                      <w:szCs w:val="21"/>
                    </w:rPr>
                    <w:t>8.4</w:t>
                  </w:r>
                </w:p>
              </w:tc>
              <w:tc>
                <w:tcPr>
                  <w:tcW w:w="768" w:type="dxa"/>
                  <w:tcBorders>
                    <w:top w:val="single" w:sz="12" w:space="0" w:color="000000"/>
                  </w:tcBorders>
                  <w:vAlign w:val="center"/>
                </w:tcPr>
                <w:p w14:paraId="5F187E54" w14:textId="77777777" w:rsidR="009513F3" w:rsidRPr="00397273" w:rsidRDefault="009513F3" w:rsidP="009513F3">
                  <w:pPr>
                    <w:kinsoku w:val="0"/>
                    <w:overflowPunct w:val="0"/>
                    <w:snapToGrid w:val="0"/>
                    <w:jc w:val="center"/>
                  </w:pPr>
                  <w:r w:rsidRPr="00397273">
                    <w:rPr>
                      <w:szCs w:val="21"/>
                    </w:rPr>
                    <w:t>15.2</w:t>
                  </w:r>
                </w:p>
              </w:tc>
              <w:tc>
                <w:tcPr>
                  <w:tcW w:w="772" w:type="dxa"/>
                  <w:tcBorders>
                    <w:top w:val="single" w:sz="12" w:space="0" w:color="000000"/>
                  </w:tcBorders>
                  <w:vAlign w:val="center"/>
                </w:tcPr>
                <w:p w14:paraId="49B33AC6" w14:textId="77777777" w:rsidR="009513F3" w:rsidRPr="00397273" w:rsidRDefault="009513F3" w:rsidP="009513F3">
                  <w:pPr>
                    <w:kinsoku w:val="0"/>
                    <w:overflowPunct w:val="0"/>
                    <w:snapToGrid w:val="0"/>
                    <w:jc w:val="center"/>
                  </w:pPr>
                  <w:r w:rsidRPr="00397273">
                    <w:rPr>
                      <w:szCs w:val="21"/>
                    </w:rPr>
                    <w:t>12.1</w:t>
                  </w:r>
                </w:p>
              </w:tc>
              <w:tc>
                <w:tcPr>
                  <w:tcW w:w="768" w:type="dxa"/>
                  <w:tcBorders>
                    <w:top w:val="single" w:sz="12" w:space="0" w:color="000000"/>
                  </w:tcBorders>
                  <w:vAlign w:val="center"/>
                </w:tcPr>
                <w:p w14:paraId="7BE2AB19" w14:textId="77777777" w:rsidR="009513F3" w:rsidRPr="00397273" w:rsidRDefault="009513F3" w:rsidP="009513F3">
                  <w:pPr>
                    <w:kinsoku w:val="0"/>
                    <w:overflowPunct w:val="0"/>
                    <w:snapToGrid w:val="0"/>
                    <w:jc w:val="center"/>
                  </w:pPr>
                  <w:r w:rsidRPr="00397273">
                    <w:rPr>
                      <w:szCs w:val="21"/>
                    </w:rPr>
                    <w:t>5.9</w:t>
                  </w:r>
                </w:p>
              </w:tc>
              <w:tc>
                <w:tcPr>
                  <w:tcW w:w="768" w:type="dxa"/>
                  <w:tcBorders>
                    <w:top w:val="single" w:sz="12" w:space="0" w:color="000000"/>
                  </w:tcBorders>
                  <w:vAlign w:val="center"/>
                </w:tcPr>
                <w:p w14:paraId="41CAD0DF" w14:textId="77777777" w:rsidR="009513F3" w:rsidRPr="00397273" w:rsidRDefault="009513F3" w:rsidP="009513F3">
                  <w:pPr>
                    <w:kinsoku w:val="0"/>
                    <w:overflowPunct w:val="0"/>
                    <w:snapToGrid w:val="0"/>
                    <w:jc w:val="center"/>
                  </w:pPr>
                  <w:r w:rsidRPr="00397273">
                    <w:rPr>
                      <w:szCs w:val="21"/>
                    </w:rPr>
                    <w:t>10.6</w:t>
                  </w:r>
                </w:p>
              </w:tc>
              <w:tc>
                <w:tcPr>
                  <w:tcW w:w="768" w:type="dxa"/>
                  <w:tcBorders>
                    <w:top w:val="single" w:sz="12" w:space="0" w:color="000000"/>
                  </w:tcBorders>
                  <w:vAlign w:val="center"/>
                </w:tcPr>
                <w:p w14:paraId="1CBBDF58" w14:textId="77777777" w:rsidR="009513F3" w:rsidRPr="00397273" w:rsidRDefault="009513F3" w:rsidP="009513F3">
                  <w:pPr>
                    <w:kinsoku w:val="0"/>
                    <w:overflowPunct w:val="0"/>
                    <w:snapToGrid w:val="0"/>
                    <w:jc w:val="center"/>
                  </w:pPr>
                  <w:r w:rsidRPr="00397273">
                    <w:rPr>
                      <w:szCs w:val="21"/>
                    </w:rPr>
                    <w:t>18.4</w:t>
                  </w:r>
                </w:p>
              </w:tc>
              <w:tc>
                <w:tcPr>
                  <w:tcW w:w="773" w:type="dxa"/>
                  <w:tcBorders>
                    <w:top w:val="single" w:sz="12" w:space="0" w:color="000000"/>
                  </w:tcBorders>
                  <w:vAlign w:val="center"/>
                </w:tcPr>
                <w:p w14:paraId="6E73EEC2" w14:textId="77777777" w:rsidR="009513F3" w:rsidRPr="00397273" w:rsidRDefault="009513F3" w:rsidP="009513F3">
                  <w:pPr>
                    <w:kinsoku w:val="0"/>
                    <w:overflowPunct w:val="0"/>
                    <w:snapToGrid w:val="0"/>
                    <w:jc w:val="center"/>
                  </w:pPr>
                  <w:r w:rsidRPr="00397273">
                    <w:rPr>
                      <w:szCs w:val="21"/>
                    </w:rPr>
                    <w:t>14.8</w:t>
                  </w:r>
                </w:p>
              </w:tc>
            </w:tr>
            <w:tr w:rsidR="00397273" w:rsidRPr="00397273" w14:paraId="41E36F39" w14:textId="77777777" w:rsidTr="00397273">
              <w:trPr>
                <w:gridAfter w:val="1"/>
                <w:wAfter w:w="11" w:type="dxa"/>
                <w:trHeight w:hRule="exact" w:val="554"/>
              </w:trPr>
              <w:tc>
                <w:tcPr>
                  <w:tcW w:w="1785" w:type="dxa"/>
                  <w:vAlign w:val="center"/>
                </w:tcPr>
                <w:p w14:paraId="198C9053" w14:textId="77777777" w:rsidR="009513F3" w:rsidRPr="00397273" w:rsidRDefault="009513F3" w:rsidP="009513F3">
                  <w:pPr>
                    <w:kinsoku w:val="0"/>
                    <w:overflowPunct w:val="0"/>
                    <w:snapToGrid w:val="0"/>
                    <w:jc w:val="center"/>
                  </w:pPr>
                  <w:r w:rsidRPr="00397273">
                    <w:rPr>
                      <w:szCs w:val="21"/>
                    </w:rPr>
                    <w:t>气压（</w:t>
                  </w:r>
                  <w:r w:rsidRPr="00397273">
                    <w:rPr>
                      <w:szCs w:val="21"/>
                    </w:rPr>
                    <w:t>kPa</w:t>
                  </w:r>
                  <w:r w:rsidRPr="00397273">
                    <w:rPr>
                      <w:szCs w:val="21"/>
                    </w:rPr>
                    <w:t>）</w:t>
                  </w:r>
                </w:p>
              </w:tc>
              <w:tc>
                <w:tcPr>
                  <w:tcW w:w="767" w:type="dxa"/>
                  <w:vAlign w:val="center"/>
                </w:tcPr>
                <w:p w14:paraId="40897248" w14:textId="77777777" w:rsidR="009513F3" w:rsidRPr="00397273" w:rsidRDefault="009513F3" w:rsidP="009513F3">
                  <w:pPr>
                    <w:kinsoku w:val="0"/>
                    <w:overflowPunct w:val="0"/>
                    <w:snapToGrid w:val="0"/>
                    <w:jc w:val="center"/>
                  </w:pPr>
                  <w:r w:rsidRPr="00397273">
                    <w:rPr>
                      <w:szCs w:val="21"/>
                    </w:rPr>
                    <w:t>97.93</w:t>
                  </w:r>
                </w:p>
              </w:tc>
              <w:tc>
                <w:tcPr>
                  <w:tcW w:w="768" w:type="dxa"/>
                  <w:vAlign w:val="center"/>
                </w:tcPr>
                <w:p w14:paraId="73F1FB7C" w14:textId="77777777" w:rsidR="009513F3" w:rsidRPr="00397273" w:rsidRDefault="009513F3" w:rsidP="009513F3">
                  <w:pPr>
                    <w:kinsoku w:val="0"/>
                    <w:overflowPunct w:val="0"/>
                    <w:snapToGrid w:val="0"/>
                    <w:jc w:val="center"/>
                  </w:pPr>
                  <w:r w:rsidRPr="00397273">
                    <w:rPr>
                      <w:szCs w:val="21"/>
                    </w:rPr>
                    <w:t>97.86</w:t>
                  </w:r>
                </w:p>
              </w:tc>
              <w:tc>
                <w:tcPr>
                  <w:tcW w:w="768" w:type="dxa"/>
                  <w:vAlign w:val="center"/>
                </w:tcPr>
                <w:p w14:paraId="2549C141" w14:textId="77777777" w:rsidR="009513F3" w:rsidRPr="00397273" w:rsidRDefault="009513F3" w:rsidP="009513F3">
                  <w:pPr>
                    <w:kinsoku w:val="0"/>
                    <w:overflowPunct w:val="0"/>
                    <w:snapToGrid w:val="0"/>
                    <w:jc w:val="center"/>
                  </w:pPr>
                  <w:r w:rsidRPr="00397273">
                    <w:rPr>
                      <w:szCs w:val="21"/>
                    </w:rPr>
                    <w:t>97.76</w:t>
                  </w:r>
                </w:p>
              </w:tc>
              <w:tc>
                <w:tcPr>
                  <w:tcW w:w="772" w:type="dxa"/>
                  <w:vAlign w:val="center"/>
                </w:tcPr>
                <w:p w14:paraId="1987A22C" w14:textId="77777777" w:rsidR="009513F3" w:rsidRPr="00397273" w:rsidRDefault="009513F3" w:rsidP="009513F3">
                  <w:pPr>
                    <w:kinsoku w:val="0"/>
                    <w:overflowPunct w:val="0"/>
                    <w:snapToGrid w:val="0"/>
                    <w:jc w:val="center"/>
                  </w:pPr>
                  <w:r w:rsidRPr="00397273">
                    <w:rPr>
                      <w:szCs w:val="21"/>
                    </w:rPr>
                    <w:t>97.82</w:t>
                  </w:r>
                </w:p>
              </w:tc>
              <w:tc>
                <w:tcPr>
                  <w:tcW w:w="768" w:type="dxa"/>
                  <w:vAlign w:val="center"/>
                </w:tcPr>
                <w:p w14:paraId="0365375F" w14:textId="77777777" w:rsidR="009513F3" w:rsidRPr="00397273" w:rsidRDefault="009513F3" w:rsidP="009513F3">
                  <w:pPr>
                    <w:kinsoku w:val="0"/>
                    <w:overflowPunct w:val="0"/>
                    <w:snapToGrid w:val="0"/>
                    <w:jc w:val="center"/>
                  </w:pPr>
                  <w:r w:rsidRPr="00397273">
                    <w:rPr>
                      <w:szCs w:val="21"/>
                    </w:rPr>
                    <w:t>98.13</w:t>
                  </w:r>
                </w:p>
              </w:tc>
              <w:tc>
                <w:tcPr>
                  <w:tcW w:w="768" w:type="dxa"/>
                  <w:vAlign w:val="center"/>
                </w:tcPr>
                <w:p w14:paraId="5D09F2A1" w14:textId="77777777" w:rsidR="009513F3" w:rsidRPr="00397273" w:rsidRDefault="009513F3" w:rsidP="009513F3">
                  <w:pPr>
                    <w:kinsoku w:val="0"/>
                    <w:overflowPunct w:val="0"/>
                    <w:snapToGrid w:val="0"/>
                    <w:jc w:val="center"/>
                  </w:pPr>
                  <w:r w:rsidRPr="00397273">
                    <w:rPr>
                      <w:szCs w:val="21"/>
                    </w:rPr>
                    <w:t>98.08</w:t>
                  </w:r>
                </w:p>
              </w:tc>
              <w:tc>
                <w:tcPr>
                  <w:tcW w:w="768" w:type="dxa"/>
                  <w:vAlign w:val="center"/>
                </w:tcPr>
                <w:p w14:paraId="61ADF064" w14:textId="77777777" w:rsidR="009513F3" w:rsidRPr="00397273" w:rsidRDefault="009513F3" w:rsidP="009513F3">
                  <w:pPr>
                    <w:kinsoku w:val="0"/>
                    <w:overflowPunct w:val="0"/>
                    <w:snapToGrid w:val="0"/>
                    <w:jc w:val="center"/>
                  </w:pPr>
                  <w:r w:rsidRPr="00397273">
                    <w:rPr>
                      <w:szCs w:val="21"/>
                    </w:rPr>
                    <w:t>97.92</w:t>
                  </w:r>
                </w:p>
              </w:tc>
              <w:tc>
                <w:tcPr>
                  <w:tcW w:w="773" w:type="dxa"/>
                  <w:vAlign w:val="center"/>
                </w:tcPr>
                <w:p w14:paraId="68EC075D" w14:textId="77777777" w:rsidR="009513F3" w:rsidRPr="00397273" w:rsidRDefault="009513F3" w:rsidP="009513F3">
                  <w:pPr>
                    <w:kinsoku w:val="0"/>
                    <w:overflowPunct w:val="0"/>
                    <w:snapToGrid w:val="0"/>
                    <w:jc w:val="center"/>
                  </w:pPr>
                  <w:r w:rsidRPr="00397273">
                    <w:rPr>
                      <w:szCs w:val="21"/>
                    </w:rPr>
                    <w:t>97.99</w:t>
                  </w:r>
                </w:p>
              </w:tc>
            </w:tr>
            <w:tr w:rsidR="00397273" w:rsidRPr="00397273" w14:paraId="2E0D04E2" w14:textId="77777777" w:rsidTr="00397273">
              <w:trPr>
                <w:gridAfter w:val="1"/>
                <w:wAfter w:w="11" w:type="dxa"/>
                <w:trHeight w:hRule="exact" w:val="554"/>
              </w:trPr>
              <w:tc>
                <w:tcPr>
                  <w:tcW w:w="1785" w:type="dxa"/>
                  <w:vAlign w:val="center"/>
                </w:tcPr>
                <w:p w14:paraId="4D2EC1E3" w14:textId="77777777" w:rsidR="009513F3" w:rsidRPr="00397273" w:rsidRDefault="009513F3" w:rsidP="009513F3">
                  <w:pPr>
                    <w:kinsoku w:val="0"/>
                    <w:overflowPunct w:val="0"/>
                    <w:snapToGrid w:val="0"/>
                    <w:jc w:val="center"/>
                  </w:pPr>
                  <w:r w:rsidRPr="00397273">
                    <w:rPr>
                      <w:szCs w:val="21"/>
                    </w:rPr>
                    <w:t>厂界上风向监控点</w:t>
                  </w:r>
                  <w:r w:rsidRPr="00397273">
                    <w:rPr>
                      <w:szCs w:val="21"/>
                    </w:rPr>
                    <w:t>1#</w:t>
                  </w:r>
                </w:p>
              </w:tc>
              <w:tc>
                <w:tcPr>
                  <w:tcW w:w="767" w:type="dxa"/>
                  <w:vAlign w:val="center"/>
                </w:tcPr>
                <w:p w14:paraId="15D0F5B0" w14:textId="77777777" w:rsidR="009513F3" w:rsidRPr="00397273" w:rsidRDefault="009513F3" w:rsidP="009513F3">
                  <w:pPr>
                    <w:kinsoku w:val="0"/>
                    <w:overflowPunct w:val="0"/>
                    <w:snapToGrid w:val="0"/>
                    <w:jc w:val="center"/>
                  </w:pPr>
                  <w:r w:rsidRPr="00397273">
                    <w:rPr>
                      <w:szCs w:val="21"/>
                    </w:rPr>
                    <w:t>0.204</w:t>
                  </w:r>
                </w:p>
              </w:tc>
              <w:tc>
                <w:tcPr>
                  <w:tcW w:w="768" w:type="dxa"/>
                  <w:vAlign w:val="center"/>
                </w:tcPr>
                <w:p w14:paraId="0C6E1AB6" w14:textId="77777777" w:rsidR="009513F3" w:rsidRPr="00397273" w:rsidRDefault="009513F3" w:rsidP="009513F3">
                  <w:pPr>
                    <w:kinsoku w:val="0"/>
                    <w:overflowPunct w:val="0"/>
                    <w:snapToGrid w:val="0"/>
                    <w:jc w:val="center"/>
                  </w:pPr>
                  <w:r w:rsidRPr="00397273">
                    <w:rPr>
                      <w:szCs w:val="21"/>
                    </w:rPr>
                    <w:t>0.249</w:t>
                  </w:r>
                </w:p>
              </w:tc>
              <w:tc>
                <w:tcPr>
                  <w:tcW w:w="768" w:type="dxa"/>
                  <w:vAlign w:val="center"/>
                </w:tcPr>
                <w:p w14:paraId="77036D50" w14:textId="77777777" w:rsidR="009513F3" w:rsidRPr="00397273" w:rsidRDefault="009513F3" w:rsidP="009513F3">
                  <w:pPr>
                    <w:kinsoku w:val="0"/>
                    <w:overflowPunct w:val="0"/>
                    <w:snapToGrid w:val="0"/>
                    <w:jc w:val="center"/>
                  </w:pPr>
                  <w:r w:rsidRPr="00397273">
                    <w:rPr>
                      <w:szCs w:val="21"/>
                    </w:rPr>
                    <w:t>0.283</w:t>
                  </w:r>
                </w:p>
              </w:tc>
              <w:tc>
                <w:tcPr>
                  <w:tcW w:w="772" w:type="dxa"/>
                  <w:vAlign w:val="center"/>
                </w:tcPr>
                <w:p w14:paraId="598594EA" w14:textId="77777777" w:rsidR="009513F3" w:rsidRPr="00397273" w:rsidRDefault="009513F3" w:rsidP="009513F3">
                  <w:pPr>
                    <w:kinsoku w:val="0"/>
                    <w:overflowPunct w:val="0"/>
                    <w:snapToGrid w:val="0"/>
                    <w:jc w:val="center"/>
                  </w:pPr>
                  <w:r w:rsidRPr="00397273">
                    <w:rPr>
                      <w:szCs w:val="21"/>
                    </w:rPr>
                    <w:t>0.261</w:t>
                  </w:r>
                </w:p>
              </w:tc>
              <w:tc>
                <w:tcPr>
                  <w:tcW w:w="768" w:type="dxa"/>
                  <w:vAlign w:val="center"/>
                </w:tcPr>
                <w:p w14:paraId="74AEC2C6" w14:textId="77777777" w:rsidR="009513F3" w:rsidRPr="00397273" w:rsidRDefault="009513F3" w:rsidP="009513F3">
                  <w:pPr>
                    <w:kinsoku w:val="0"/>
                    <w:overflowPunct w:val="0"/>
                    <w:snapToGrid w:val="0"/>
                    <w:jc w:val="center"/>
                  </w:pPr>
                  <w:r w:rsidRPr="00397273">
                    <w:rPr>
                      <w:szCs w:val="21"/>
                    </w:rPr>
                    <w:t>0.190</w:t>
                  </w:r>
                </w:p>
              </w:tc>
              <w:tc>
                <w:tcPr>
                  <w:tcW w:w="768" w:type="dxa"/>
                  <w:vAlign w:val="center"/>
                </w:tcPr>
                <w:p w14:paraId="6F732A1A" w14:textId="77777777" w:rsidR="009513F3" w:rsidRPr="00397273" w:rsidRDefault="009513F3" w:rsidP="009513F3">
                  <w:pPr>
                    <w:kinsoku w:val="0"/>
                    <w:overflowPunct w:val="0"/>
                    <w:snapToGrid w:val="0"/>
                    <w:jc w:val="center"/>
                  </w:pPr>
                  <w:r w:rsidRPr="00397273">
                    <w:rPr>
                      <w:szCs w:val="21"/>
                    </w:rPr>
                    <w:t>0.227</w:t>
                  </w:r>
                </w:p>
              </w:tc>
              <w:tc>
                <w:tcPr>
                  <w:tcW w:w="768" w:type="dxa"/>
                  <w:vAlign w:val="center"/>
                </w:tcPr>
                <w:p w14:paraId="3023112C" w14:textId="77777777" w:rsidR="009513F3" w:rsidRPr="00397273" w:rsidRDefault="009513F3" w:rsidP="009513F3">
                  <w:pPr>
                    <w:kinsoku w:val="0"/>
                    <w:overflowPunct w:val="0"/>
                    <w:snapToGrid w:val="0"/>
                    <w:jc w:val="center"/>
                  </w:pPr>
                  <w:r w:rsidRPr="00397273">
                    <w:rPr>
                      <w:szCs w:val="21"/>
                    </w:rPr>
                    <w:t>0.241</w:t>
                  </w:r>
                </w:p>
              </w:tc>
              <w:tc>
                <w:tcPr>
                  <w:tcW w:w="773" w:type="dxa"/>
                  <w:vAlign w:val="center"/>
                </w:tcPr>
                <w:p w14:paraId="4C5683D9" w14:textId="77777777" w:rsidR="009513F3" w:rsidRPr="00397273" w:rsidRDefault="009513F3" w:rsidP="009513F3">
                  <w:pPr>
                    <w:kinsoku w:val="0"/>
                    <w:overflowPunct w:val="0"/>
                    <w:snapToGrid w:val="0"/>
                    <w:jc w:val="center"/>
                  </w:pPr>
                  <w:r w:rsidRPr="00397273">
                    <w:rPr>
                      <w:szCs w:val="21"/>
                    </w:rPr>
                    <w:t>0.232</w:t>
                  </w:r>
                </w:p>
              </w:tc>
            </w:tr>
            <w:tr w:rsidR="00397273" w:rsidRPr="00397273" w14:paraId="63445085" w14:textId="77777777" w:rsidTr="00397273">
              <w:trPr>
                <w:gridAfter w:val="1"/>
                <w:wAfter w:w="11" w:type="dxa"/>
                <w:trHeight w:hRule="exact" w:val="554"/>
              </w:trPr>
              <w:tc>
                <w:tcPr>
                  <w:tcW w:w="1785" w:type="dxa"/>
                  <w:vAlign w:val="center"/>
                </w:tcPr>
                <w:p w14:paraId="44811EE7" w14:textId="77777777" w:rsidR="009513F3" w:rsidRPr="00397273" w:rsidRDefault="009513F3" w:rsidP="009513F3">
                  <w:pPr>
                    <w:kinsoku w:val="0"/>
                    <w:overflowPunct w:val="0"/>
                    <w:snapToGrid w:val="0"/>
                    <w:jc w:val="center"/>
                  </w:pPr>
                  <w:r w:rsidRPr="00397273">
                    <w:rPr>
                      <w:szCs w:val="21"/>
                    </w:rPr>
                    <w:t>厂界下风向监控点</w:t>
                  </w:r>
                  <w:r w:rsidRPr="00397273">
                    <w:rPr>
                      <w:szCs w:val="21"/>
                    </w:rPr>
                    <w:t>2#</w:t>
                  </w:r>
                </w:p>
              </w:tc>
              <w:tc>
                <w:tcPr>
                  <w:tcW w:w="767" w:type="dxa"/>
                  <w:vAlign w:val="center"/>
                </w:tcPr>
                <w:p w14:paraId="288B64BA" w14:textId="77777777" w:rsidR="009513F3" w:rsidRPr="00397273" w:rsidRDefault="009513F3" w:rsidP="009513F3">
                  <w:pPr>
                    <w:kinsoku w:val="0"/>
                    <w:overflowPunct w:val="0"/>
                    <w:snapToGrid w:val="0"/>
                    <w:jc w:val="center"/>
                  </w:pPr>
                  <w:r w:rsidRPr="00397273">
                    <w:rPr>
                      <w:szCs w:val="21"/>
                    </w:rPr>
                    <w:t>0.234</w:t>
                  </w:r>
                </w:p>
              </w:tc>
              <w:tc>
                <w:tcPr>
                  <w:tcW w:w="768" w:type="dxa"/>
                  <w:vAlign w:val="center"/>
                </w:tcPr>
                <w:p w14:paraId="06A40120" w14:textId="77777777" w:rsidR="009513F3" w:rsidRPr="00397273" w:rsidRDefault="009513F3" w:rsidP="009513F3">
                  <w:pPr>
                    <w:kinsoku w:val="0"/>
                    <w:overflowPunct w:val="0"/>
                    <w:snapToGrid w:val="0"/>
                    <w:jc w:val="center"/>
                  </w:pPr>
                  <w:r w:rsidRPr="00397273">
                    <w:rPr>
                      <w:szCs w:val="21"/>
                    </w:rPr>
                    <w:t>0.313</w:t>
                  </w:r>
                </w:p>
              </w:tc>
              <w:tc>
                <w:tcPr>
                  <w:tcW w:w="768" w:type="dxa"/>
                  <w:vAlign w:val="center"/>
                </w:tcPr>
                <w:p w14:paraId="5CCBDC06" w14:textId="77777777" w:rsidR="009513F3" w:rsidRPr="00397273" w:rsidRDefault="009513F3" w:rsidP="009513F3">
                  <w:pPr>
                    <w:kinsoku w:val="0"/>
                    <w:overflowPunct w:val="0"/>
                    <w:snapToGrid w:val="0"/>
                    <w:jc w:val="center"/>
                  </w:pPr>
                  <w:r w:rsidRPr="00397273">
                    <w:rPr>
                      <w:szCs w:val="21"/>
                    </w:rPr>
                    <w:t>0.338</w:t>
                  </w:r>
                </w:p>
              </w:tc>
              <w:tc>
                <w:tcPr>
                  <w:tcW w:w="772" w:type="dxa"/>
                  <w:vAlign w:val="center"/>
                </w:tcPr>
                <w:p w14:paraId="13C4C340" w14:textId="77777777" w:rsidR="009513F3" w:rsidRPr="00397273" w:rsidRDefault="009513F3" w:rsidP="009513F3">
                  <w:pPr>
                    <w:kinsoku w:val="0"/>
                    <w:overflowPunct w:val="0"/>
                    <w:snapToGrid w:val="0"/>
                    <w:jc w:val="center"/>
                  </w:pPr>
                  <w:r w:rsidRPr="00397273">
                    <w:rPr>
                      <w:szCs w:val="21"/>
                    </w:rPr>
                    <w:t>0.323</w:t>
                  </w:r>
                </w:p>
              </w:tc>
              <w:tc>
                <w:tcPr>
                  <w:tcW w:w="768" w:type="dxa"/>
                  <w:vAlign w:val="center"/>
                </w:tcPr>
                <w:p w14:paraId="7E832565" w14:textId="77777777" w:rsidR="009513F3" w:rsidRPr="00397273" w:rsidRDefault="009513F3" w:rsidP="009513F3">
                  <w:pPr>
                    <w:kinsoku w:val="0"/>
                    <w:overflowPunct w:val="0"/>
                    <w:snapToGrid w:val="0"/>
                    <w:jc w:val="center"/>
                  </w:pPr>
                  <w:r w:rsidRPr="00397273">
                    <w:rPr>
                      <w:szCs w:val="21"/>
                    </w:rPr>
                    <w:t>0.248</w:t>
                  </w:r>
                </w:p>
              </w:tc>
              <w:tc>
                <w:tcPr>
                  <w:tcW w:w="768" w:type="dxa"/>
                  <w:vAlign w:val="center"/>
                </w:tcPr>
                <w:p w14:paraId="083E87E9" w14:textId="77777777" w:rsidR="009513F3" w:rsidRPr="00397273" w:rsidRDefault="009513F3" w:rsidP="009513F3">
                  <w:pPr>
                    <w:kinsoku w:val="0"/>
                    <w:overflowPunct w:val="0"/>
                    <w:snapToGrid w:val="0"/>
                    <w:jc w:val="center"/>
                  </w:pPr>
                  <w:r w:rsidRPr="00397273">
                    <w:rPr>
                      <w:szCs w:val="21"/>
                    </w:rPr>
                    <w:t>0.262</w:t>
                  </w:r>
                </w:p>
              </w:tc>
              <w:tc>
                <w:tcPr>
                  <w:tcW w:w="768" w:type="dxa"/>
                  <w:vAlign w:val="center"/>
                </w:tcPr>
                <w:p w14:paraId="61F09EA1" w14:textId="77777777" w:rsidR="009513F3" w:rsidRPr="00397273" w:rsidRDefault="009513F3" w:rsidP="009513F3">
                  <w:pPr>
                    <w:kinsoku w:val="0"/>
                    <w:overflowPunct w:val="0"/>
                    <w:snapToGrid w:val="0"/>
                    <w:jc w:val="center"/>
                  </w:pPr>
                  <w:r w:rsidRPr="00397273">
                    <w:rPr>
                      <w:szCs w:val="21"/>
                    </w:rPr>
                    <w:t>0.295</w:t>
                  </w:r>
                </w:p>
              </w:tc>
              <w:tc>
                <w:tcPr>
                  <w:tcW w:w="773" w:type="dxa"/>
                  <w:vAlign w:val="center"/>
                </w:tcPr>
                <w:p w14:paraId="67026E0A" w14:textId="77777777" w:rsidR="009513F3" w:rsidRPr="00397273" w:rsidRDefault="009513F3" w:rsidP="009513F3">
                  <w:pPr>
                    <w:kinsoku w:val="0"/>
                    <w:overflowPunct w:val="0"/>
                    <w:snapToGrid w:val="0"/>
                    <w:jc w:val="center"/>
                  </w:pPr>
                  <w:r w:rsidRPr="00397273">
                    <w:rPr>
                      <w:szCs w:val="21"/>
                    </w:rPr>
                    <w:t>0.267</w:t>
                  </w:r>
                </w:p>
              </w:tc>
            </w:tr>
            <w:tr w:rsidR="00397273" w:rsidRPr="00397273" w14:paraId="0724DF76" w14:textId="77777777" w:rsidTr="00397273">
              <w:trPr>
                <w:gridAfter w:val="1"/>
                <w:wAfter w:w="11" w:type="dxa"/>
                <w:trHeight w:hRule="exact" w:val="554"/>
              </w:trPr>
              <w:tc>
                <w:tcPr>
                  <w:tcW w:w="1785" w:type="dxa"/>
                  <w:vAlign w:val="center"/>
                </w:tcPr>
                <w:p w14:paraId="4ED1E4D1" w14:textId="77777777" w:rsidR="009513F3" w:rsidRPr="00397273" w:rsidRDefault="009513F3" w:rsidP="009513F3">
                  <w:pPr>
                    <w:kinsoku w:val="0"/>
                    <w:overflowPunct w:val="0"/>
                    <w:snapToGrid w:val="0"/>
                    <w:jc w:val="center"/>
                  </w:pPr>
                  <w:r w:rsidRPr="00397273">
                    <w:rPr>
                      <w:szCs w:val="21"/>
                    </w:rPr>
                    <w:lastRenderedPageBreak/>
                    <w:t>厂界下风向监控点</w:t>
                  </w:r>
                  <w:r w:rsidRPr="00397273">
                    <w:rPr>
                      <w:spacing w:val="-61"/>
                      <w:szCs w:val="21"/>
                    </w:rPr>
                    <w:t xml:space="preserve"> </w:t>
                  </w:r>
                  <w:r w:rsidRPr="00397273">
                    <w:rPr>
                      <w:szCs w:val="21"/>
                    </w:rPr>
                    <w:t>3#</w:t>
                  </w:r>
                </w:p>
              </w:tc>
              <w:tc>
                <w:tcPr>
                  <w:tcW w:w="767" w:type="dxa"/>
                  <w:vAlign w:val="center"/>
                </w:tcPr>
                <w:p w14:paraId="65441258" w14:textId="77777777" w:rsidR="009513F3" w:rsidRPr="00397273" w:rsidRDefault="009513F3" w:rsidP="009513F3">
                  <w:pPr>
                    <w:kinsoku w:val="0"/>
                    <w:overflowPunct w:val="0"/>
                    <w:snapToGrid w:val="0"/>
                    <w:jc w:val="center"/>
                  </w:pPr>
                  <w:r w:rsidRPr="00397273">
                    <w:rPr>
                      <w:szCs w:val="21"/>
                    </w:rPr>
                    <w:t>0.258</w:t>
                  </w:r>
                </w:p>
              </w:tc>
              <w:tc>
                <w:tcPr>
                  <w:tcW w:w="768" w:type="dxa"/>
                  <w:vAlign w:val="center"/>
                </w:tcPr>
                <w:p w14:paraId="7F80B3CC" w14:textId="77777777" w:rsidR="009513F3" w:rsidRPr="00397273" w:rsidRDefault="009513F3" w:rsidP="009513F3">
                  <w:pPr>
                    <w:kinsoku w:val="0"/>
                    <w:overflowPunct w:val="0"/>
                    <w:snapToGrid w:val="0"/>
                    <w:jc w:val="center"/>
                  </w:pPr>
                  <w:r w:rsidRPr="00397273">
                    <w:rPr>
                      <w:szCs w:val="21"/>
                    </w:rPr>
                    <w:t>0.334</w:t>
                  </w:r>
                </w:p>
              </w:tc>
              <w:tc>
                <w:tcPr>
                  <w:tcW w:w="768" w:type="dxa"/>
                  <w:vAlign w:val="center"/>
                </w:tcPr>
                <w:p w14:paraId="077EA6A7" w14:textId="77777777" w:rsidR="009513F3" w:rsidRPr="00397273" w:rsidRDefault="009513F3" w:rsidP="009513F3">
                  <w:pPr>
                    <w:kinsoku w:val="0"/>
                    <w:overflowPunct w:val="0"/>
                    <w:snapToGrid w:val="0"/>
                    <w:jc w:val="center"/>
                  </w:pPr>
                  <w:r w:rsidRPr="00397273">
                    <w:rPr>
                      <w:szCs w:val="21"/>
                    </w:rPr>
                    <w:t>0.424</w:t>
                  </w:r>
                </w:p>
              </w:tc>
              <w:tc>
                <w:tcPr>
                  <w:tcW w:w="772" w:type="dxa"/>
                  <w:vAlign w:val="center"/>
                </w:tcPr>
                <w:p w14:paraId="20CC0CCB" w14:textId="77777777" w:rsidR="009513F3" w:rsidRPr="00397273" w:rsidRDefault="009513F3" w:rsidP="009513F3">
                  <w:pPr>
                    <w:kinsoku w:val="0"/>
                    <w:overflowPunct w:val="0"/>
                    <w:snapToGrid w:val="0"/>
                    <w:jc w:val="center"/>
                  </w:pPr>
                  <w:r w:rsidRPr="00397273">
                    <w:rPr>
                      <w:szCs w:val="21"/>
                    </w:rPr>
                    <w:t>0.352</w:t>
                  </w:r>
                </w:p>
              </w:tc>
              <w:tc>
                <w:tcPr>
                  <w:tcW w:w="768" w:type="dxa"/>
                  <w:vAlign w:val="center"/>
                </w:tcPr>
                <w:p w14:paraId="4F137D18" w14:textId="77777777" w:rsidR="009513F3" w:rsidRPr="00397273" w:rsidRDefault="009513F3" w:rsidP="009513F3">
                  <w:pPr>
                    <w:kinsoku w:val="0"/>
                    <w:overflowPunct w:val="0"/>
                    <w:snapToGrid w:val="0"/>
                    <w:jc w:val="center"/>
                  </w:pPr>
                  <w:r w:rsidRPr="00397273">
                    <w:rPr>
                      <w:szCs w:val="21"/>
                    </w:rPr>
                    <w:t>0.265</w:t>
                  </w:r>
                </w:p>
              </w:tc>
              <w:tc>
                <w:tcPr>
                  <w:tcW w:w="768" w:type="dxa"/>
                  <w:vAlign w:val="center"/>
                </w:tcPr>
                <w:p w14:paraId="39B2E825" w14:textId="77777777" w:rsidR="009513F3" w:rsidRPr="00397273" w:rsidRDefault="009513F3" w:rsidP="009513F3">
                  <w:pPr>
                    <w:kinsoku w:val="0"/>
                    <w:overflowPunct w:val="0"/>
                    <w:snapToGrid w:val="0"/>
                    <w:jc w:val="center"/>
                  </w:pPr>
                  <w:r w:rsidRPr="00397273">
                    <w:rPr>
                      <w:szCs w:val="21"/>
                    </w:rPr>
                    <w:t>0.294</w:t>
                  </w:r>
                </w:p>
              </w:tc>
              <w:tc>
                <w:tcPr>
                  <w:tcW w:w="768" w:type="dxa"/>
                  <w:vAlign w:val="center"/>
                </w:tcPr>
                <w:p w14:paraId="1F80B8E6" w14:textId="77777777" w:rsidR="009513F3" w:rsidRPr="00397273" w:rsidRDefault="009513F3" w:rsidP="009513F3">
                  <w:pPr>
                    <w:kinsoku w:val="0"/>
                    <w:overflowPunct w:val="0"/>
                    <w:snapToGrid w:val="0"/>
                    <w:jc w:val="center"/>
                  </w:pPr>
                  <w:r w:rsidRPr="00397273">
                    <w:rPr>
                      <w:szCs w:val="21"/>
                    </w:rPr>
                    <w:t>0.435</w:t>
                  </w:r>
                </w:p>
              </w:tc>
              <w:tc>
                <w:tcPr>
                  <w:tcW w:w="773" w:type="dxa"/>
                  <w:vAlign w:val="center"/>
                </w:tcPr>
                <w:p w14:paraId="284200C9" w14:textId="77777777" w:rsidR="009513F3" w:rsidRPr="00397273" w:rsidRDefault="009513F3" w:rsidP="009513F3">
                  <w:pPr>
                    <w:kinsoku w:val="0"/>
                    <w:overflowPunct w:val="0"/>
                    <w:snapToGrid w:val="0"/>
                    <w:jc w:val="center"/>
                  </w:pPr>
                  <w:r w:rsidRPr="00397273">
                    <w:rPr>
                      <w:szCs w:val="21"/>
                    </w:rPr>
                    <w:t>0.318</w:t>
                  </w:r>
                </w:p>
              </w:tc>
            </w:tr>
            <w:tr w:rsidR="00397273" w:rsidRPr="00397273" w14:paraId="00A753FE" w14:textId="77777777" w:rsidTr="00397273">
              <w:trPr>
                <w:gridAfter w:val="1"/>
                <w:wAfter w:w="11" w:type="dxa"/>
                <w:trHeight w:hRule="exact" w:val="554"/>
              </w:trPr>
              <w:tc>
                <w:tcPr>
                  <w:tcW w:w="1785" w:type="dxa"/>
                  <w:vAlign w:val="center"/>
                </w:tcPr>
                <w:p w14:paraId="2C9D6D70" w14:textId="77777777" w:rsidR="009513F3" w:rsidRPr="00397273" w:rsidRDefault="009513F3" w:rsidP="009513F3">
                  <w:pPr>
                    <w:kinsoku w:val="0"/>
                    <w:overflowPunct w:val="0"/>
                    <w:snapToGrid w:val="0"/>
                    <w:jc w:val="center"/>
                  </w:pPr>
                  <w:r w:rsidRPr="00397273">
                    <w:rPr>
                      <w:szCs w:val="21"/>
                    </w:rPr>
                    <w:t>厂界下风向监控点</w:t>
                  </w:r>
                  <w:r w:rsidRPr="00397273">
                    <w:rPr>
                      <w:szCs w:val="21"/>
                    </w:rPr>
                    <w:t>4#</w:t>
                  </w:r>
                </w:p>
              </w:tc>
              <w:tc>
                <w:tcPr>
                  <w:tcW w:w="767" w:type="dxa"/>
                  <w:vAlign w:val="center"/>
                </w:tcPr>
                <w:p w14:paraId="2E7C24AD" w14:textId="77777777" w:rsidR="009513F3" w:rsidRPr="00397273" w:rsidRDefault="009513F3" w:rsidP="009513F3">
                  <w:pPr>
                    <w:kinsoku w:val="0"/>
                    <w:overflowPunct w:val="0"/>
                    <w:snapToGrid w:val="0"/>
                    <w:jc w:val="center"/>
                  </w:pPr>
                  <w:r w:rsidRPr="00397273">
                    <w:rPr>
                      <w:szCs w:val="21"/>
                    </w:rPr>
                    <w:t>0.254</w:t>
                  </w:r>
                </w:p>
              </w:tc>
              <w:tc>
                <w:tcPr>
                  <w:tcW w:w="768" w:type="dxa"/>
                  <w:vAlign w:val="center"/>
                </w:tcPr>
                <w:p w14:paraId="6B97C328" w14:textId="77777777" w:rsidR="009513F3" w:rsidRPr="00397273" w:rsidRDefault="009513F3" w:rsidP="009513F3">
                  <w:pPr>
                    <w:kinsoku w:val="0"/>
                    <w:overflowPunct w:val="0"/>
                    <w:snapToGrid w:val="0"/>
                    <w:jc w:val="center"/>
                  </w:pPr>
                  <w:r w:rsidRPr="00397273">
                    <w:rPr>
                      <w:szCs w:val="21"/>
                    </w:rPr>
                    <w:t>0.320</w:t>
                  </w:r>
                </w:p>
              </w:tc>
              <w:tc>
                <w:tcPr>
                  <w:tcW w:w="768" w:type="dxa"/>
                  <w:vAlign w:val="center"/>
                </w:tcPr>
                <w:p w14:paraId="3826CC38" w14:textId="77777777" w:rsidR="009513F3" w:rsidRPr="00397273" w:rsidRDefault="009513F3" w:rsidP="009513F3">
                  <w:pPr>
                    <w:kinsoku w:val="0"/>
                    <w:overflowPunct w:val="0"/>
                    <w:snapToGrid w:val="0"/>
                    <w:jc w:val="center"/>
                  </w:pPr>
                  <w:r w:rsidRPr="00397273">
                    <w:rPr>
                      <w:szCs w:val="21"/>
                    </w:rPr>
                    <w:t>0.359</w:t>
                  </w:r>
                </w:p>
              </w:tc>
              <w:tc>
                <w:tcPr>
                  <w:tcW w:w="772" w:type="dxa"/>
                  <w:vAlign w:val="center"/>
                </w:tcPr>
                <w:p w14:paraId="43754F65" w14:textId="77777777" w:rsidR="009513F3" w:rsidRPr="00397273" w:rsidRDefault="009513F3" w:rsidP="009513F3">
                  <w:pPr>
                    <w:kinsoku w:val="0"/>
                    <w:overflowPunct w:val="0"/>
                    <w:snapToGrid w:val="0"/>
                    <w:jc w:val="center"/>
                  </w:pPr>
                  <w:r w:rsidRPr="00397273">
                    <w:rPr>
                      <w:szCs w:val="21"/>
                    </w:rPr>
                    <w:t>0.336</w:t>
                  </w:r>
                </w:p>
              </w:tc>
              <w:tc>
                <w:tcPr>
                  <w:tcW w:w="768" w:type="dxa"/>
                  <w:vAlign w:val="center"/>
                </w:tcPr>
                <w:p w14:paraId="0673A15F" w14:textId="77777777" w:rsidR="009513F3" w:rsidRPr="00397273" w:rsidRDefault="009513F3" w:rsidP="009513F3">
                  <w:pPr>
                    <w:kinsoku w:val="0"/>
                    <w:overflowPunct w:val="0"/>
                    <w:snapToGrid w:val="0"/>
                    <w:jc w:val="center"/>
                  </w:pPr>
                  <w:r w:rsidRPr="00397273">
                    <w:rPr>
                      <w:szCs w:val="21"/>
                    </w:rPr>
                    <w:t>0.257</w:t>
                  </w:r>
                </w:p>
              </w:tc>
              <w:tc>
                <w:tcPr>
                  <w:tcW w:w="768" w:type="dxa"/>
                  <w:vAlign w:val="center"/>
                </w:tcPr>
                <w:p w14:paraId="1D027E86" w14:textId="77777777" w:rsidR="009513F3" w:rsidRPr="00397273" w:rsidRDefault="009513F3" w:rsidP="009513F3">
                  <w:pPr>
                    <w:kinsoku w:val="0"/>
                    <w:overflowPunct w:val="0"/>
                    <w:snapToGrid w:val="0"/>
                    <w:jc w:val="center"/>
                  </w:pPr>
                  <w:r w:rsidRPr="00397273">
                    <w:rPr>
                      <w:szCs w:val="21"/>
                    </w:rPr>
                    <w:t>0.285</w:t>
                  </w:r>
                </w:p>
              </w:tc>
              <w:tc>
                <w:tcPr>
                  <w:tcW w:w="768" w:type="dxa"/>
                  <w:vAlign w:val="center"/>
                </w:tcPr>
                <w:p w14:paraId="03BC9953" w14:textId="77777777" w:rsidR="009513F3" w:rsidRPr="00397273" w:rsidRDefault="009513F3" w:rsidP="009513F3">
                  <w:pPr>
                    <w:kinsoku w:val="0"/>
                    <w:overflowPunct w:val="0"/>
                    <w:snapToGrid w:val="0"/>
                    <w:jc w:val="center"/>
                  </w:pPr>
                  <w:r w:rsidRPr="00397273">
                    <w:rPr>
                      <w:szCs w:val="21"/>
                    </w:rPr>
                    <w:t>0.373</w:t>
                  </w:r>
                </w:p>
              </w:tc>
              <w:tc>
                <w:tcPr>
                  <w:tcW w:w="773" w:type="dxa"/>
                  <w:vAlign w:val="center"/>
                </w:tcPr>
                <w:p w14:paraId="7552B2EE" w14:textId="77777777" w:rsidR="009513F3" w:rsidRPr="00397273" w:rsidRDefault="009513F3" w:rsidP="009513F3">
                  <w:pPr>
                    <w:kinsoku w:val="0"/>
                    <w:overflowPunct w:val="0"/>
                    <w:snapToGrid w:val="0"/>
                    <w:jc w:val="center"/>
                  </w:pPr>
                  <w:r w:rsidRPr="00397273">
                    <w:rPr>
                      <w:szCs w:val="21"/>
                    </w:rPr>
                    <w:t>0.297</w:t>
                  </w:r>
                </w:p>
              </w:tc>
            </w:tr>
            <w:tr w:rsidR="00397273" w:rsidRPr="00397273" w14:paraId="1292C062" w14:textId="77777777" w:rsidTr="00397273">
              <w:trPr>
                <w:trHeight w:hRule="exact" w:val="554"/>
              </w:trPr>
              <w:tc>
                <w:tcPr>
                  <w:tcW w:w="1785" w:type="dxa"/>
                  <w:vAlign w:val="center"/>
                </w:tcPr>
                <w:p w14:paraId="2E4DF0BF" w14:textId="77777777" w:rsidR="009513F3" w:rsidRPr="00397273" w:rsidRDefault="009513F3" w:rsidP="009513F3">
                  <w:pPr>
                    <w:kinsoku w:val="0"/>
                    <w:overflowPunct w:val="0"/>
                    <w:snapToGrid w:val="0"/>
                    <w:jc w:val="center"/>
                  </w:pPr>
                  <w:r w:rsidRPr="00397273">
                    <w:rPr>
                      <w:szCs w:val="21"/>
                    </w:rPr>
                    <w:t>GB16297-1996</w:t>
                  </w:r>
                  <w:r w:rsidRPr="00397273">
                    <w:rPr>
                      <w:szCs w:val="21"/>
                    </w:rPr>
                    <w:t>限值</w:t>
                  </w:r>
                </w:p>
              </w:tc>
              <w:tc>
                <w:tcPr>
                  <w:tcW w:w="6163" w:type="dxa"/>
                  <w:gridSpan w:val="9"/>
                  <w:vAlign w:val="center"/>
                </w:tcPr>
                <w:p w14:paraId="7F198F13" w14:textId="77777777" w:rsidR="009513F3" w:rsidRPr="00397273" w:rsidRDefault="009513F3" w:rsidP="009513F3">
                  <w:pPr>
                    <w:kinsoku w:val="0"/>
                    <w:overflowPunct w:val="0"/>
                    <w:snapToGrid w:val="0"/>
                    <w:jc w:val="center"/>
                  </w:pPr>
                  <w:r w:rsidRPr="00397273">
                    <w:rPr>
                      <w:szCs w:val="21"/>
                    </w:rPr>
                    <w:t>1.0</w:t>
                  </w:r>
                </w:p>
              </w:tc>
            </w:tr>
          </w:tbl>
          <w:p w14:paraId="22EB1DD6" w14:textId="77777777" w:rsidR="009513F3" w:rsidRPr="00397273" w:rsidRDefault="009513F3" w:rsidP="009513F3">
            <w:pPr>
              <w:spacing w:line="360" w:lineRule="auto"/>
              <w:ind w:firstLineChars="200" w:firstLine="480"/>
              <w:rPr>
                <w:sz w:val="24"/>
              </w:rPr>
            </w:pPr>
            <w:r w:rsidRPr="00397273">
              <w:rPr>
                <w:sz w:val="24"/>
              </w:rPr>
              <w:t>从监测结果可知，</w:t>
            </w:r>
            <w:r w:rsidRPr="00397273">
              <w:rPr>
                <w:rFonts w:hint="eastAsia"/>
                <w:sz w:val="24"/>
              </w:rPr>
              <w:t>有组织废气中颗粒</w:t>
            </w:r>
            <w:proofErr w:type="gramStart"/>
            <w:r w:rsidRPr="00397273">
              <w:rPr>
                <w:rFonts w:hint="eastAsia"/>
                <w:sz w:val="24"/>
              </w:rPr>
              <w:t>物结果</w:t>
            </w:r>
            <w:proofErr w:type="gramEnd"/>
            <w:r w:rsidRPr="00397273">
              <w:rPr>
                <w:rFonts w:hint="eastAsia"/>
                <w:sz w:val="24"/>
              </w:rPr>
              <w:t>符合《大气污染物综合排放标准》</w:t>
            </w:r>
            <w:r w:rsidRPr="00397273">
              <w:rPr>
                <w:rFonts w:hint="eastAsia"/>
                <w:sz w:val="24"/>
              </w:rPr>
              <w:t>GB16297-1996</w:t>
            </w:r>
            <w:r w:rsidRPr="00397273">
              <w:rPr>
                <w:rFonts w:hint="eastAsia"/>
                <w:sz w:val="24"/>
              </w:rPr>
              <w:t>表</w:t>
            </w:r>
            <w:r w:rsidRPr="00397273">
              <w:rPr>
                <w:rFonts w:hint="eastAsia"/>
                <w:sz w:val="24"/>
              </w:rPr>
              <w:t>2</w:t>
            </w:r>
            <w:r w:rsidRPr="00397273">
              <w:rPr>
                <w:rFonts w:hint="eastAsia"/>
                <w:sz w:val="24"/>
              </w:rPr>
              <w:t>中二级标准限值要求（排放速率严格</w:t>
            </w:r>
            <w:r w:rsidRPr="00397273">
              <w:rPr>
                <w:rFonts w:hint="eastAsia"/>
                <w:sz w:val="24"/>
              </w:rPr>
              <w:t>5</w:t>
            </w:r>
            <w:r w:rsidRPr="00397273">
              <w:rPr>
                <w:sz w:val="24"/>
              </w:rPr>
              <w:t>0</w:t>
            </w:r>
            <w:r w:rsidRPr="00397273">
              <w:rPr>
                <w:rFonts w:hint="eastAsia"/>
                <w:sz w:val="24"/>
              </w:rPr>
              <w:t>%</w:t>
            </w:r>
            <w:r w:rsidRPr="00397273">
              <w:rPr>
                <w:rFonts w:hint="eastAsia"/>
                <w:sz w:val="24"/>
              </w:rPr>
              <w:t>），饮食业油烟结果符合《饮食业油烟排放标准（试行）》（</w:t>
            </w:r>
            <w:r w:rsidRPr="00397273">
              <w:rPr>
                <w:rFonts w:hint="eastAsia"/>
                <w:sz w:val="24"/>
              </w:rPr>
              <w:t>GB18483-2001</w:t>
            </w:r>
            <w:r w:rsidRPr="00397273">
              <w:rPr>
                <w:rFonts w:hint="eastAsia"/>
                <w:sz w:val="24"/>
              </w:rPr>
              <w:t>）表</w:t>
            </w:r>
            <w:r w:rsidRPr="00397273">
              <w:rPr>
                <w:rFonts w:hint="eastAsia"/>
                <w:sz w:val="24"/>
              </w:rPr>
              <w:t>2</w:t>
            </w:r>
            <w:r w:rsidRPr="00397273">
              <w:rPr>
                <w:rFonts w:hint="eastAsia"/>
                <w:sz w:val="24"/>
              </w:rPr>
              <w:t>中最高允许排放浓度限值要求；</w:t>
            </w:r>
            <w:r w:rsidRPr="00397273">
              <w:rPr>
                <w:sz w:val="24"/>
              </w:rPr>
              <w:t>所排放的无组织颗粒物监测结果符合《大气污染物综合排放标准》（</w:t>
            </w:r>
            <w:r w:rsidRPr="00397273">
              <w:rPr>
                <w:sz w:val="24"/>
              </w:rPr>
              <w:t>GB 16297-1996</w:t>
            </w:r>
            <w:r w:rsidRPr="00397273">
              <w:rPr>
                <w:sz w:val="24"/>
              </w:rPr>
              <w:t>）二级标准无组织排放浓度限值要求。</w:t>
            </w:r>
          </w:p>
          <w:p w14:paraId="30E450FE" w14:textId="77777777" w:rsidR="009513F3" w:rsidRPr="00397273" w:rsidRDefault="009513F3" w:rsidP="009513F3">
            <w:pPr>
              <w:spacing w:line="360" w:lineRule="auto"/>
              <w:ind w:firstLineChars="200" w:firstLine="482"/>
              <w:rPr>
                <w:b/>
                <w:sz w:val="24"/>
                <w:szCs w:val="32"/>
              </w:rPr>
            </w:pPr>
            <w:r w:rsidRPr="00397273">
              <w:rPr>
                <w:b/>
                <w:sz w:val="24"/>
                <w:szCs w:val="32"/>
              </w:rPr>
              <w:t>2.</w:t>
            </w:r>
            <w:r w:rsidRPr="00397273">
              <w:rPr>
                <w:b/>
                <w:sz w:val="24"/>
                <w:szCs w:val="32"/>
              </w:rPr>
              <w:t>噪声监测结果及评价</w:t>
            </w:r>
          </w:p>
          <w:p w14:paraId="4203E73B" w14:textId="77777777" w:rsidR="009513F3" w:rsidRPr="00397273" w:rsidRDefault="009513F3" w:rsidP="009513F3">
            <w:pPr>
              <w:spacing w:line="360" w:lineRule="auto"/>
              <w:ind w:firstLineChars="200" w:firstLine="480"/>
              <w:rPr>
                <w:sz w:val="24"/>
                <w:szCs w:val="32"/>
              </w:rPr>
            </w:pPr>
            <w:r w:rsidRPr="00397273">
              <w:rPr>
                <w:sz w:val="24"/>
                <w:szCs w:val="32"/>
              </w:rPr>
              <w:t>本次验收噪声监测主要是对四厂界处昼夜间噪声进行监测，监测结果如下：</w:t>
            </w:r>
          </w:p>
          <w:p w14:paraId="2ACA9CCC" w14:textId="2535984F" w:rsidR="009513F3" w:rsidRPr="00397273" w:rsidRDefault="009513F3" w:rsidP="009513F3">
            <w:pPr>
              <w:spacing w:line="240" w:lineRule="atLeast"/>
              <w:jc w:val="center"/>
              <w:rPr>
                <w:szCs w:val="21"/>
              </w:rPr>
            </w:pPr>
            <w:r w:rsidRPr="00397273">
              <w:rPr>
                <w:b/>
                <w:bCs/>
                <w:sz w:val="24"/>
              </w:rPr>
              <w:t>表</w:t>
            </w:r>
            <w:r w:rsidR="00960F8B" w:rsidRPr="00397273">
              <w:rPr>
                <w:b/>
                <w:bCs/>
                <w:sz w:val="24"/>
              </w:rPr>
              <w:t>2.</w:t>
            </w:r>
            <w:r w:rsidR="00262D80" w:rsidRPr="00397273">
              <w:rPr>
                <w:b/>
                <w:bCs/>
                <w:sz w:val="24"/>
              </w:rPr>
              <w:t>11</w:t>
            </w:r>
            <w:r w:rsidRPr="00397273">
              <w:rPr>
                <w:b/>
                <w:bCs/>
                <w:sz w:val="24"/>
              </w:rPr>
              <w:t xml:space="preserve">  </w:t>
            </w:r>
            <w:r w:rsidRPr="00397273">
              <w:rPr>
                <w:b/>
                <w:bCs/>
                <w:sz w:val="24"/>
              </w:rPr>
              <w:t>噪声监测结果表</w:t>
            </w:r>
            <w:r w:rsidRPr="00397273">
              <w:rPr>
                <w:b/>
                <w:bCs/>
                <w:sz w:val="24"/>
              </w:rPr>
              <w:t xml:space="preserve"> </w:t>
            </w:r>
            <w:r w:rsidRPr="00397273">
              <w:rPr>
                <w:sz w:val="24"/>
                <w:szCs w:val="32"/>
              </w:rPr>
              <w:t xml:space="preserve"> </w:t>
            </w:r>
            <w:r w:rsidRPr="00397273">
              <w:rPr>
                <w:szCs w:val="21"/>
              </w:rPr>
              <w:t xml:space="preserve">  </w:t>
            </w:r>
            <w:r w:rsidRPr="00397273">
              <w:rPr>
                <w:b/>
                <w:szCs w:val="21"/>
              </w:rPr>
              <w:t>单位：</w:t>
            </w:r>
            <w:r w:rsidRPr="00397273">
              <w:rPr>
                <w:b/>
                <w:szCs w:val="21"/>
              </w:rPr>
              <w:t>dB(A)</w:t>
            </w:r>
          </w:p>
          <w:tbl>
            <w:tblPr>
              <w:tblW w:w="0" w:type="auto"/>
              <w:tblInd w:w="108" w:type="dxa"/>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92"/>
              <w:gridCol w:w="1908"/>
              <w:gridCol w:w="1339"/>
              <w:gridCol w:w="1281"/>
              <w:gridCol w:w="1340"/>
              <w:gridCol w:w="1280"/>
            </w:tblGrid>
            <w:tr w:rsidR="00397273" w:rsidRPr="00397273" w14:paraId="3E14BE07" w14:textId="77777777" w:rsidTr="009513F3">
              <w:trPr>
                <w:trHeight w:hRule="exact" w:val="407"/>
              </w:trPr>
              <w:tc>
                <w:tcPr>
                  <w:tcW w:w="1005" w:type="dxa"/>
                  <w:vMerge w:val="restart"/>
                  <w:tcBorders>
                    <w:top w:val="single" w:sz="12" w:space="0" w:color="000000"/>
                    <w:bottom w:val="single" w:sz="4" w:space="0" w:color="000000"/>
                  </w:tcBorders>
                  <w:vAlign w:val="center"/>
                </w:tcPr>
                <w:p w14:paraId="39EE1A32" w14:textId="77777777" w:rsidR="009513F3" w:rsidRPr="00397273" w:rsidRDefault="009513F3" w:rsidP="009513F3">
                  <w:pPr>
                    <w:kinsoku w:val="0"/>
                    <w:overflowPunct w:val="0"/>
                    <w:ind w:left="291"/>
                    <w:jc w:val="center"/>
                  </w:pPr>
                  <w:r w:rsidRPr="00397273">
                    <w:rPr>
                      <w:szCs w:val="21"/>
                    </w:rPr>
                    <w:t>编号</w:t>
                  </w:r>
                </w:p>
              </w:tc>
              <w:tc>
                <w:tcPr>
                  <w:tcW w:w="2200" w:type="dxa"/>
                  <w:vMerge w:val="restart"/>
                  <w:tcBorders>
                    <w:top w:val="single" w:sz="12" w:space="0" w:color="000000"/>
                    <w:bottom w:val="single" w:sz="4" w:space="0" w:color="000000"/>
                  </w:tcBorders>
                  <w:vAlign w:val="center"/>
                </w:tcPr>
                <w:p w14:paraId="7E6FD311" w14:textId="77777777" w:rsidR="009513F3" w:rsidRPr="00397273" w:rsidRDefault="009513F3" w:rsidP="009513F3">
                  <w:pPr>
                    <w:kinsoku w:val="0"/>
                    <w:overflowPunct w:val="0"/>
                    <w:ind w:left="678"/>
                    <w:jc w:val="center"/>
                  </w:pPr>
                  <w:r w:rsidRPr="00397273">
                    <w:rPr>
                      <w:szCs w:val="21"/>
                    </w:rPr>
                    <w:t>监测点位</w:t>
                  </w:r>
                </w:p>
              </w:tc>
              <w:tc>
                <w:tcPr>
                  <w:tcW w:w="2942" w:type="dxa"/>
                  <w:gridSpan w:val="2"/>
                  <w:tcBorders>
                    <w:top w:val="single" w:sz="12" w:space="0" w:color="000000"/>
                    <w:bottom w:val="single" w:sz="4" w:space="0" w:color="000000"/>
                  </w:tcBorders>
                  <w:vAlign w:val="center"/>
                </w:tcPr>
                <w:p w14:paraId="23012A64" w14:textId="77777777" w:rsidR="009513F3" w:rsidRPr="00397273" w:rsidRDefault="009513F3" w:rsidP="009513F3">
                  <w:pPr>
                    <w:kinsoku w:val="0"/>
                    <w:overflowPunct w:val="0"/>
                    <w:spacing w:before="28"/>
                    <w:ind w:left="546"/>
                    <w:jc w:val="center"/>
                  </w:pPr>
                  <w:r w:rsidRPr="00397273">
                    <w:rPr>
                      <w:szCs w:val="21"/>
                    </w:rPr>
                    <w:t>2023.12.08</w:t>
                  </w:r>
                  <w:r w:rsidRPr="00397273">
                    <w:rPr>
                      <w:szCs w:val="21"/>
                    </w:rPr>
                    <w:t>监测结果</w:t>
                  </w:r>
                </w:p>
              </w:tc>
              <w:tc>
                <w:tcPr>
                  <w:tcW w:w="2943" w:type="dxa"/>
                  <w:gridSpan w:val="2"/>
                  <w:tcBorders>
                    <w:top w:val="single" w:sz="12" w:space="0" w:color="000000"/>
                    <w:bottom w:val="single" w:sz="4" w:space="0" w:color="000000"/>
                  </w:tcBorders>
                  <w:vAlign w:val="center"/>
                </w:tcPr>
                <w:p w14:paraId="7EC3F180" w14:textId="77777777" w:rsidR="009513F3" w:rsidRPr="00397273" w:rsidRDefault="009513F3" w:rsidP="009513F3">
                  <w:pPr>
                    <w:kinsoku w:val="0"/>
                    <w:overflowPunct w:val="0"/>
                    <w:spacing w:before="28"/>
                    <w:ind w:left="547"/>
                    <w:jc w:val="center"/>
                  </w:pPr>
                  <w:r w:rsidRPr="00397273">
                    <w:rPr>
                      <w:szCs w:val="21"/>
                    </w:rPr>
                    <w:t>2023.12.09</w:t>
                  </w:r>
                  <w:r w:rsidRPr="00397273">
                    <w:rPr>
                      <w:szCs w:val="21"/>
                    </w:rPr>
                    <w:t>监测结果</w:t>
                  </w:r>
                </w:p>
              </w:tc>
            </w:tr>
            <w:tr w:rsidR="00397273" w:rsidRPr="00397273" w14:paraId="129F901A" w14:textId="77777777" w:rsidTr="009513F3">
              <w:trPr>
                <w:trHeight w:hRule="exact" w:val="407"/>
              </w:trPr>
              <w:tc>
                <w:tcPr>
                  <w:tcW w:w="1005" w:type="dxa"/>
                  <w:vMerge/>
                  <w:tcBorders>
                    <w:top w:val="single" w:sz="4" w:space="0" w:color="000000"/>
                    <w:bottom w:val="single" w:sz="12" w:space="0" w:color="000000"/>
                  </w:tcBorders>
                  <w:vAlign w:val="center"/>
                </w:tcPr>
                <w:p w14:paraId="3CCAD634" w14:textId="77777777" w:rsidR="009513F3" w:rsidRPr="00397273" w:rsidRDefault="009513F3" w:rsidP="009513F3">
                  <w:pPr>
                    <w:kinsoku w:val="0"/>
                    <w:overflowPunct w:val="0"/>
                    <w:spacing w:before="28"/>
                    <w:ind w:left="547"/>
                    <w:jc w:val="center"/>
                  </w:pPr>
                </w:p>
              </w:tc>
              <w:tc>
                <w:tcPr>
                  <w:tcW w:w="2200" w:type="dxa"/>
                  <w:vMerge/>
                  <w:tcBorders>
                    <w:top w:val="single" w:sz="4" w:space="0" w:color="000000"/>
                    <w:bottom w:val="single" w:sz="12" w:space="0" w:color="000000"/>
                  </w:tcBorders>
                  <w:vAlign w:val="center"/>
                </w:tcPr>
                <w:p w14:paraId="4C88638E" w14:textId="77777777" w:rsidR="009513F3" w:rsidRPr="00397273" w:rsidRDefault="009513F3" w:rsidP="009513F3">
                  <w:pPr>
                    <w:kinsoku w:val="0"/>
                    <w:overflowPunct w:val="0"/>
                    <w:spacing w:before="28"/>
                    <w:ind w:left="547"/>
                    <w:jc w:val="center"/>
                  </w:pPr>
                </w:p>
              </w:tc>
              <w:tc>
                <w:tcPr>
                  <w:tcW w:w="1471" w:type="dxa"/>
                  <w:tcBorders>
                    <w:top w:val="single" w:sz="4" w:space="0" w:color="000000"/>
                    <w:bottom w:val="single" w:sz="12" w:space="0" w:color="000000"/>
                  </w:tcBorders>
                  <w:vAlign w:val="center"/>
                </w:tcPr>
                <w:p w14:paraId="2760102F" w14:textId="77777777" w:rsidR="009513F3" w:rsidRPr="00397273" w:rsidRDefault="009513F3" w:rsidP="009513F3">
                  <w:pPr>
                    <w:kinsoku w:val="0"/>
                    <w:overflowPunct w:val="0"/>
                    <w:spacing w:before="27"/>
                    <w:ind w:left="11"/>
                    <w:jc w:val="center"/>
                  </w:pPr>
                  <w:r w:rsidRPr="00397273">
                    <w:rPr>
                      <w:szCs w:val="21"/>
                    </w:rPr>
                    <w:t>昼间</w:t>
                  </w:r>
                </w:p>
              </w:tc>
              <w:tc>
                <w:tcPr>
                  <w:tcW w:w="1471" w:type="dxa"/>
                  <w:tcBorders>
                    <w:top w:val="single" w:sz="4" w:space="0" w:color="000000"/>
                    <w:bottom w:val="single" w:sz="12" w:space="0" w:color="000000"/>
                  </w:tcBorders>
                  <w:vAlign w:val="center"/>
                </w:tcPr>
                <w:p w14:paraId="2B59AD7F" w14:textId="77777777" w:rsidR="009513F3" w:rsidRPr="00397273" w:rsidRDefault="009513F3" w:rsidP="009513F3">
                  <w:pPr>
                    <w:kinsoku w:val="0"/>
                    <w:overflowPunct w:val="0"/>
                    <w:spacing w:before="27"/>
                    <w:ind w:left="12"/>
                    <w:jc w:val="center"/>
                  </w:pPr>
                  <w:r w:rsidRPr="00397273">
                    <w:rPr>
                      <w:szCs w:val="21"/>
                    </w:rPr>
                    <w:t>夜间</w:t>
                  </w:r>
                </w:p>
              </w:tc>
              <w:tc>
                <w:tcPr>
                  <w:tcW w:w="1471" w:type="dxa"/>
                  <w:tcBorders>
                    <w:top w:val="single" w:sz="4" w:space="0" w:color="000000"/>
                    <w:bottom w:val="single" w:sz="12" w:space="0" w:color="000000"/>
                  </w:tcBorders>
                  <w:vAlign w:val="center"/>
                </w:tcPr>
                <w:p w14:paraId="2A61B37C" w14:textId="77777777" w:rsidR="009513F3" w:rsidRPr="00397273" w:rsidRDefault="009513F3" w:rsidP="009513F3">
                  <w:pPr>
                    <w:kinsoku w:val="0"/>
                    <w:overflowPunct w:val="0"/>
                    <w:spacing w:before="27"/>
                    <w:ind w:left="12"/>
                    <w:jc w:val="center"/>
                  </w:pPr>
                  <w:r w:rsidRPr="00397273">
                    <w:rPr>
                      <w:szCs w:val="21"/>
                    </w:rPr>
                    <w:t>昼间</w:t>
                  </w:r>
                </w:p>
              </w:tc>
              <w:tc>
                <w:tcPr>
                  <w:tcW w:w="1472" w:type="dxa"/>
                  <w:tcBorders>
                    <w:top w:val="single" w:sz="4" w:space="0" w:color="000000"/>
                    <w:bottom w:val="single" w:sz="12" w:space="0" w:color="000000"/>
                  </w:tcBorders>
                  <w:vAlign w:val="center"/>
                </w:tcPr>
                <w:p w14:paraId="012F676E" w14:textId="77777777" w:rsidR="009513F3" w:rsidRPr="00397273" w:rsidRDefault="009513F3" w:rsidP="009513F3">
                  <w:pPr>
                    <w:kinsoku w:val="0"/>
                    <w:overflowPunct w:val="0"/>
                    <w:spacing w:before="27"/>
                    <w:ind w:left="7"/>
                    <w:jc w:val="center"/>
                  </w:pPr>
                  <w:r w:rsidRPr="00397273">
                    <w:rPr>
                      <w:szCs w:val="21"/>
                    </w:rPr>
                    <w:t>夜间</w:t>
                  </w:r>
                </w:p>
              </w:tc>
            </w:tr>
            <w:tr w:rsidR="00397273" w:rsidRPr="00397273" w14:paraId="7AE8273D" w14:textId="77777777" w:rsidTr="009513F3">
              <w:trPr>
                <w:trHeight w:hRule="exact" w:val="407"/>
              </w:trPr>
              <w:tc>
                <w:tcPr>
                  <w:tcW w:w="1005" w:type="dxa"/>
                  <w:tcBorders>
                    <w:top w:val="single" w:sz="12" w:space="0" w:color="000000"/>
                  </w:tcBorders>
                  <w:vAlign w:val="center"/>
                </w:tcPr>
                <w:p w14:paraId="0E67DE36" w14:textId="77777777" w:rsidR="009513F3" w:rsidRPr="00397273" w:rsidRDefault="009513F3" w:rsidP="009513F3">
                  <w:pPr>
                    <w:kinsoku w:val="0"/>
                    <w:overflowPunct w:val="0"/>
                    <w:spacing w:before="77"/>
                    <w:ind w:right="1"/>
                    <w:jc w:val="center"/>
                  </w:pPr>
                  <w:r w:rsidRPr="00397273">
                    <w:rPr>
                      <w:szCs w:val="21"/>
                    </w:rPr>
                    <w:t>1#</w:t>
                  </w:r>
                </w:p>
              </w:tc>
              <w:tc>
                <w:tcPr>
                  <w:tcW w:w="2200" w:type="dxa"/>
                  <w:tcBorders>
                    <w:top w:val="single" w:sz="12" w:space="0" w:color="000000"/>
                  </w:tcBorders>
                  <w:vAlign w:val="center"/>
                </w:tcPr>
                <w:p w14:paraId="41C47567" w14:textId="77777777" w:rsidR="009513F3" w:rsidRPr="00397273" w:rsidRDefault="009513F3" w:rsidP="009513F3">
                  <w:pPr>
                    <w:kinsoku w:val="0"/>
                    <w:overflowPunct w:val="0"/>
                    <w:spacing w:before="28"/>
                    <w:ind w:left="426"/>
                    <w:jc w:val="center"/>
                  </w:pPr>
                  <w:r w:rsidRPr="00397273">
                    <w:rPr>
                      <w:szCs w:val="21"/>
                    </w:rPr>
                    <w:t>厂界外东</w:t>
                  </w:r>
                  <w:r w:rsidRPr="00397273">
                    <w:rPr>
                      <w:szCs w:val="21"/>
                    </w:rPr>
                    <w:t>1</w:t>
                  </w:r>
                  <w:r w:rsidRPr="00397273">
                    <w:rPr>
                      <w:szCs w:val="21"/>
                    </w:rPr>
                    <w:t>米处</w:t>
                  </w:r>
                </w:p>
              </w:tc>
              <w:tc>
                <w:tcPr>
                  <w:tcW w:w="1471" w:type="dxa"/>
                  <w:tcBorders>
                    <w:top w:val="single" w:sz="12" w:space="0" w:color="000000"/>
                  </w:tcBorders>
                  <w:vAlign w:val="center"/>
                </w:tcPr>
                <w:p w14:paraId="28D8BFF5" w14:textId="77777777" w:rsidR="009513F3" w:rsidRPr="00397273" w:rsidRDefault="009513F3" w:rsidP="009513F3">
                  <w:pPr>
                    <w:kinsoku w:val="0"/>
                    <w:overflowPunct w:val="0"/>
                    <w:spacing w:before="77"/>
                    <w:ind w:left="10"/>
                    <w:jc w:val="center"/>
                  </w:pPr>
                  <w:r w:rsidRPr="00397273">
                    <w:rPr>
                      <w:szCs w:val="21"/>
                    </w:rPr>
                    <w:t>58</w:t>
                  </w:r>
                </w:p>
              </w:tc>
              <w:tc>
                <w:tcPr>
                  <w:tcW w:w="1471" w:type="dxa"/>
                  <w:tcBorders>
                    <w:top w:val="single" w:sz="12" w:space="0" w:color="000000"/>
                  </w:tcBorders>
                  <w:vAlign w:val="center"/>
                </w:tcPr>
                <w:p w14:paraId="1E48D965" w14:textId="77777777" w:rsidR="009513F3" w:rsidRPr="00397273" w:rsidRDefault="009513F3" w:rsidP="009513F3">
                  <w:pPr>
                    <w:kinsoku w:val="0"/>
                    <w:overflowPunct w:val="0"/>
                    <w:spacing w:before="77"/>
                    <w:ind w:left="11"/>
                    <w:jc w:val="center"/>
                  </w:pPr>
                  <w:r w:rsidRPr="00397273">
                    <w:rPr>
                      <w:szCs w:val="21"/>
                    </w:rPr>
                    <w:t>48</w:t>
                  </w:r>
                </w:p>
              </w:tc>
              <w:tc>
                <w:tcPr>
                  <w:tcW w:w="1471" w:type="dxa"/>
                  <w:tcBorders>
                    <w:top w:val="single" w:sz="12" w:space="0" w:color="000000"/>
                  </w:tcBorders>
                  <w:vAlign w:val="center"/>
                </w:tcPr>
                <w:p w14:paraId="6BC8C4CA" w14:textId="77777777" w:rsidR="009513F3" w:rsidRPr="00397273" w:rsidRDefault="009513F3" w:rsidP="009513F3">
                  <w:pPr>
                    <w:kinsoku w:val="0"/>
                    <w:overflowPunct w:val="0"/>
                    <w:spacing w:before="77"/>
                    <w:ind w:left="11"/>
                    <w:jc w:val="center"/>
                  </w:pPr>
                  <w:r w:rsidRPr="00397273">
                    <w:rPr>
                      <w:szCs w:val="21"/>
                    </w:rPr>
                    <w:t>59</w:t>
                  </w:r>
                </w:p>
              </w:tc>
              <w:tc>
                <w:tcPr>
                  <w:tcW w:w="1472" w:type="dxa"/>
                  <w:tcBorders>
                    <w:top w:val="single" w:sz="12" w:space="0" w:color="000000"/>
                  </w:tcBorders>
                  <w:vAlign w:val="center"/>
                </w:tcPr>
                <w:p w14:paraId="10327611" w14:textId="77777777" w:rsidR="009513F3" w:rsidRPr="00397273" w:rsidRDefault="009513F3" w:rsidP="009513F3">
                  <w:pPr>
                    <w:kinsoku w:val="0"/>
                    <w:overflowPunct w:val="0"/>
                    <w:spacing w:before="77"/>
                    <w:ind w:left="10"/>
                    <w:jc w:val="center"/>
                  </w:pPr>
                  <w:r w:rsidRPr="00397273">
                    <w:rPr>
                      <w:szCs w:val="21"/>
                    </w:rPr>
                    <w:t>49</w:t>
                  </w:r>
                </w:p>
              </w:tc>
            </w:tr>
            <w:tr w:rsidR="00397273" w:rsidRPr="00397273" w14:paraId="298A8AF8" w14:textId="77777777" w:rsidTr="009513F3">
              <w:trPr>
                <w:trHeight w:hRule="exact" w:val="407"/>
              </w:trPr>
              <w:tc>
                <w:tcPr>
                  <w:tcW w:w="1005" w:type="dxa"/>
                  <w:vAlign w:val="center"/>
                </w:tcPr>
                <w:p w14:paraId="373650C9" w14:textId="77777777" w:rsidR="009513F3" w:rsidRPr="00397273" w:rsidRDefault="009513F3" w:rsidP="009513F3">
                  <w:pPr>
                    <w:kinsoku w:val="0"/>
                    <w:overflowPunct w:val="0"/>
                    <w:spacing w:before="78"/>
                    <w:ind w:right="1"/>
                    <w:jc w:val="center"/>
                  </w:pPr>
                  <w:r w:rsidRPr="00397273">
                    <w:rPr>
                      <w:szCs w:val="21"/>
                    </w:rPr>
                    <w:t>2#</w:t>
                  </w:r>
                </w:p>
              </w:tc>
              <w:tc>
                <w:tcPr>
                  <w:tcW w:w="2200" w:type="dxa"/>
                  <w:vAlign w:val="center"/>
                </w:tcPr>
                <w:p w14:paraId="39C61226" w14:textId="77777777" w:rsidR="009513F3" w:rsidRPr="00397273" w:rsidRDefault="009513F3" w:rsidP="009513F3">
                  <w:pPr>
                    <w:kinsoku w:val="0"/>
                    <w:overflowPunct w:val="0"/>
                    <w:spacing w:before="29"/>
                    <w:ind w:left="426"/>
                    <w:jc w:val="center"/>
                  </w:pPr>
                  <w:r w:rsidRPr="00397273">
                    <w:rPr>
                      <w:szCs w:val="21"/>
                    </w:rPr>
                    <w:t>厂界外南</w:t>
                  </w:r>
                  <w:r w:rsidRPr="00397273">
                    <w:rPr>
                      <w:szCs w:val="21"/>
                    </w:rPr>
                    <w:t>1</w:t>
                  </w:r>
                  <w:r w:rsidRPr="00397273">
                    <w:rPr>
                      <w:szCs w:val="21"/>
                    </w:rPr>
                    <w:t>米处</w:t>
                  </w:r>
                </w:p>
              </w:tc>
              <w:tc>
                <w:tcPr>
                  <w:tcW w:w="1471" w:type="dxa"/>
                  <w:vAlign w:val="center"/>
                </w:tcPr>
                <w:p w14:paraId="7EB3218E" w14:textId="77777777" w:rsidR="009513F3" w:rsidRPr="00397273" w:rsidRDefault="009513F3" w:rsidP="009513F3">
                  <w:pPr>
                    <w:kinsoku w:val="0"/>
                    <w:overflowPunct w:val="0"/>
                    <w:spacing w:before="78"/>
                    <w:ind w:left="10"/>
                    <w:jc w:val="center"/>
                  </w:pPr>
                  <w:r w:rsidRPr="00397273">
                    <w:rPr>
                      <w:szCs w:val="21"/>
                    </w:rPr>
                    <w:t>61</w:t>
                  </w:r>
                </w:p>
              </w:tc>
              <w:tc>
                <w:tcPr>
                  <w:tcW w:w="1471" w:type="dxa"/>
                  <w:vAlign w:val="center"/>
                </w:tcPr>
                <w:p w14:paraId="391B380D" w14:textId="77777777" w:rsidR="009513F3" w:rsidRPr="00397273" w:rsidRDefault="009513F3" w:rsidP="009513F3">
                  <w:pPr>
                    <w:kinsoku w:val="0"/>
                    <w:overflowPunct w:val="0"/>
                    <w:spacing w:before="78"/>
                    <w:ind w:left="11"/>
                    <w:jc w:val="center"/>
                  </w:pPr>
                  <w:r w:rsidRPr="00397273">
                    <w:rPr>
                      <w:szCs w:val="21"/>
                    </w:rPr>
                    <w:t>52</w:t>
                  </w:r>
                </w:p>
              </w:tc>
              <w:tc>
                <w:tcPr>
                  <w:tcW w:w="1471" w:type="dxa"/>
                  <w:vAlign w:val="center"/>
                </w:tcPr>
                <w:p w14:paraId="6442211D" w14:textId="77777777" w:rsidR="009513F3" w:rsidRPr="00397273" w:rsidRDefault="009513F3" w:rsidP="009513F3">
                  <w:pPr>
                    <w:kinsoku w:val="0"/>
                    <w:overflowPunct w:val="0"/>
                    <w:spacing w:before="78"/>
                    <w:ind w:left="11"/>
                    <w:jc w:val="center"/>
                  </w:pPr>
                  <w:r w:rsidRPr="00397273">
                    <w:rPr>
                      <w:szCs w:val="21"/>
                    </w:rPr>
                    <w:t>61</w:t>
                  </w:r>
                </w:p>
              </w:tc>
              <w:tc>
                <w:tcPr>
                  <w:tcW w:w="1472" w:type="dxa"/>
                  <w:vAlign w:val="center"/>
                </w:tcPr>
                <w:p w14:paraId="57FD3FEF" w14:textId="77777777" w:rsidR="009513F3" w:rsidRPr="00397273" w:rsidRDefault="009513F3" w:rsidP="009513F3">
                  <w:pPr>
                    <w:kinsoku w:val="0"/>
                    <w:overflowPunct w:val="0"/>
                    <w:spacing w:before="78"/>
                    <w:ind w:left="10"/>
                    <w:jc w:val="center"/>
                  </w:pPr>
                  <w:r w:rsidRPr="00397273">
                    <w:rPr>
                      <w:szCs w:val="21"/>
                    </w:rPr>
                    <w:t>51</w:t>
                  </w:r>
                </w:p>
              </w:tc>
            </w:tr>
            <w:tr w:rsidR="00397273" w:rsidRPr="00397273" w14:paraId="04D0F120" w14:textId="77777777" w:rsidTr="009513F3">
              <w:trPr>
                <w:trHeight w:hRule="exact" w:val="407"/>
              </w:trPr>
              <w:tc>
                <w:tcPr>
                  <w:tcW w:w="1005" w:type="dxa"/>
                  <w:vAlign w:val="center"/>
                </w:tcPr>
                <w:p w14:paraId="43020916" w14:textId="77777777" w:rsidR="009513F3" w:rsidRPr="00397273" w:rsidRDefault="009513F3" w:rsidP="009513F3">
                  <w:pPr>
                    <w:kinsoku w:val="0"/>
                    <w:overflowPunct w:val="0"/>
                    <w:spacing w:before="77"/>
                    <w:ind w:right="1"/>
                    <w:jc w:val="center"/>
                  </w:pPr>
                  <w:r w:rsidRPr="00397273">
                    <w:rPr>
                      <w:szCs w:val="21"/>
                    </w:rPr>
                    <w:t>3#</w:t>
                  </w:r>
                </w:p>
              </w:tc>
              <w:tc>
                <w:tcPr>
                  <w:tcW w:w="2200" w:type="dxa"/>
                  <w:vAlign w:val="center"/>
                </w:tcPr>
                <w:p w14:paraId="40236549" w14:textId="77777777" w:rsidR="009513F3" w:rsidRPr="00397273" w:rsidRDefault="009513F3" w:rsidP="009513F3">
                  <w:pPr>
                    <w:kinsoku w:val="0"/>
                    <w:overflowPunct w:val="0"/>
                    <w:spacing w:before="27"/>
                    <w:ind w:left="426"/>
                    <w:jc w:val="center"/>
                  </w:pPr>
                  <w:r w:rsidRPr="00397273">
                    <w:rPr>
                      <w:szCs w:val="21"/>
                    </w:rPr>
                    <w:t>厂界外西</w:t>
                  </w:r>
                  <w:r w:rsidRPr="00397273">
                    <w:rPr>
                      <w:szCs w:val="21"/>
                    </w:rPr>
                    <w:t>1</w:t>
                  </w:r>
                  <w:r w:rsidRPr="00397273">
                    <w:rPr>
                      <w:szCs w:val="21"/>
                    </w:rPr>
                    <w:t>米处</w:t>
                  </w:r>
                </w:p>
              </w:tc>
              <w:tc>
                <w:tcPr>
                  <w:tcW w:w="1471" w:type="dxa"/>
                  <w:vAlign w:val="center"/>
                </w:tcPr>
                <w:p w14:paraId="28F1889F" w14:textId="77777777" w:rsidR="009513F3" w:rsidRPr="00397273" w:rsidRDefault="009513F3" w:rsidP="009513F3">
                  <w:pPr>
                    <w:kinsoku w:val="0"/>
                    <w:overflowPunct w:val="0"/>
                    <w:spacing w:before="77"/>
                    <w:ind w:left="10"/>
                    <w:jc w:val="center"/>
                  </w:pPr>
                  <w:r w:rsidRPr="00397273">
                    <w:rPr>
                      <w:szCs w:val="21"/>
                    </w:rPr>
                    <w:t>57</w:t>
                  </w:r>
                </w:p>
              </w:tc>
              <w:tc>
                <w:tcPr>
                  <w:tcW w:w="1471" w:type="dxa"/>
                  <w:vAlign w:val="center"/>
                </w:tcPr>
                <w:p w14:paraId="55131334" w14:textId="77777777" w:rsidR="009513F3" w:rsidRPr="00397273" w:rsidRDefault="009513F3" w:rsidP="009513F3">
                  <w:pPr>
                    <w:kinsoku w:val="0"/>
                    <w:overflowPunct w:val="0"/>
                    <w:spacing w:before="77"/>
                    <w:ind w:left="11"/>
                    <w:jc w:val="center"/>
                  </w:pPr>
                  <w:r w:rsidRPr="00397273">
                    <w:rPr>
                      <w:szCs w:val="21"/>
                    </w:rPr>
                    <w:t>47</w:t>
                  </w:r>
                </w:p>
              </w:tc>
              <w:tc>
                <w:tcPr>
                  <w:tcW w:w="1471" w:type="dxa"/>
                  <w:vAlign w:val="center"/>
                </w:tcPr>
                <w:p w14:paraId="57D48AC1" w14:textId="77777777" w:rsidR="009513F3" w:rsidRPr="00397273" w:rsidRDefault="009513F3" w:rsidP="009513F3">
                  <w:pPr>
                    <w:kinsoku w:val="0"/>
                    <w:overflowPunct w:val="0"/>
                    <w:spacing w:before="77"/>
                    <w:ind w:left="11"/>
                    <w:jc w:val="center"/>
                  </w:pPr>
                  <w:r w:rsidRPr="00397273">
                    <w:rPr>
                      <w:szCs w:val="21"/>
                    </w:rPr>
                    <w:t>58</w:t>
                  </w:r>
                </w:p>
              </w:tc>
              <w:tc>
                <w:tcPr>
                  <w:tcW w:w="1472" w:type="dxa"/>
                  <w:vAlign w:val="center"/>
                </w:tcPr>
                <w:p w14:paraId="0FDBF84A" w14:textId="77777777" w:rsidR="009513F3" w:rsidRPr="00397273" w:rsidRDefault="009513F3" w:rsidP="009513F3">
                  <w:pPr>
                    <w:kinsoku w:val="0"/>
                    <w:overflowPunct w:val="0"/>
                    <w:spacing w:before="77"/>
                    <w:ind w:left="10"/>
                    <w:jc w:val="center"/>
                  </w:pPr>
                  <w:r w:rsidRPr="00397273">
                    <w:rPr>
                      <w:szCs w:val="21"/>
                    </w:rPr>
                    <w:t>48</w:t>
                  </w:r>
                </w:p>
              </w:tc>
            </w:tr>
            <w:tr w:rsidR="00397273" w:rsidRPr="00397273" w14:paraId="61FD34CD" w14:textId="77777777" w:rsidTr="009513F3">
              <w:trPr>
                <w:trHeight w:hRule="exact" w:val="407"/>
              </w:trPr>
              <w:tc>
                <w:tcPr>
                  <w:tcW w:w="1005" w:type="dxa"/>
                  <w:vAlign w:val="center"/>
                </w:tcPr>
                <w:p w14:paraId="5EBEFB9D" w14:textId="77777777" w:rsidR="009513F3" w:rsidRPr="00397273" w:rsidRDefault="009513F3" w:rsidP="009513F3">
                  <w:pPr>
                    <w:kinsoku w:val="0"/>
                    <w:overflowPunct w:val="0"/>
                    <w:spacing w:before="78"/>
                    <w:ind w:right="1"/>
                    <w:jc w:val="center"/>
                  </w:pPr>
                  <w:r w:rsidRPr="00397273">
                    <w:rPr>
                      <w:szCs w:val="21"/>
                    </w:rPr>
                    <w:t>4#</w:t>
                  </w:r>
                </w:p>
              </w:tc>
              <w:tc>
                <w:tcPr>
                  <w:tcW w:w="2200" w:type="dxa"/>
                  <w:vAlign w:val="center"/>
                </w:tcPr>
                <w:p w14:paraId="5FC7AF91" w14:textId="77777777" w:rsidR="009513F3" w:rsidRPr="00397273" w:rsidRDefault="009513F3" w:rsidP="009513F3">
                  <w:pPr>
                    <w:kinsoku w:val="0"/>
                    <w:overflowPunct w:val="0"/>
                    <w:spacing w:before="28"/>
                    <w:ind w:left="426"/>
                    <w:jc w:val="center"/>
                  </w:pPr>
                  <w:r w:rsidRPr="00397273">
                    <w:rPr>
                      <w:szCs w:val="21"/>
                    </w:rPr>
                    <w:t>厂界外北</w:t>
                  </w:r>
                  <w:r w:rsidRPr="00397273">
                    <w:rPr>
                      <w:szCs w:val="21"/>
                    </w:rPr>
                    <w:t>1</w:t>
                  </w:r>
                  <w:r w:rsidRPr="00397273">
                    <w:rPr>
                      <w:szCs w:val="21"/>
                    </w:rPr>
                    <w:t>米处</w:t>
                  </w:r>
                </w:p>
              </w:tc>
              <w:tc>
                <w:tcPr>
                  <w:tcW w:w="1471" w:type="dxa"/>
                  <w:vAlign w:val="center"/>
                </w:tcPr>
                <w:p w14:paraId="0AA73F58" w14:textId="77777777" w:rsidR="009513F3" w:rsidRPr="00397273" w:rsidRDefault="009513F3" w:rsidP="009513F3">
                  <w:pPr>
                    <w:kinsoku w:val="0"/>
                    <w:overflowPunct w:val="0"/>
                    <w:spacing w:before="78"/>
                    <w:ind w:left="10"/>
                    <w:jc w:val="center"/>
                  </w:pPr>
                  <w:r w:rsidRPr="00397273">
                    <w:rPr>
                      <w:szCs w:val="21"/>
                    </w:rPr>
                    <w:t>56</w:t>
                  </w:r>
                </w:p>
              </w:tc>
              <w:tc>
                <w:tcPr>
                  <w:tcW w:w="1471" w:type="dxa"/>
                  <w:vAlign w:val="center"/>
                </w:tcPr>
                <w:p w14:paraId="4D35DB80" w14:textId="77777777" w:rsidR="009513F3" w:rsidRPr="00397273" w:rsidRDefault="009513F3" w:rsidP="009513F3">
                  <w:pPr>
                    <w:kinsoku w:val="0"/>
                    <w:overflowPunct w:val="0"/>
                    <w:spacing w:before="78"/>
                    <w:ind w:left="11"/>
                    <w:jc w:val="center"/>
                  </w:pPr>
                  <w:r w:rsidRPr="00397273">
                    <w:rPr>
                      <w:szCs w:val="21"/>
                    </w:rPr>
                    <w:t>47</w:t>
                  </w:r>
                </w:p>
              </w:tc>
              <w:tc>
                <w:tcPr>
                  <w:tcW w:w="1471" w:type="dxa"/>
                  <w:vAlign w:val="center"/>
                </w:tcPr>
                <w:p w14:paraId="263290BF" w14:textId="77777777" w:rsidR="009513F3" w:rsidRPr="00397273" w:rsidRDefault="009513F3" w:rsidP="009513F3">
                  <w:pPr>
                    <w:kinsoku w:val="0"/>
                    <w:overflowPunct w:val="0"/>
                    <w:spacing w:before="78"/>
                    <w:ind w:left="11"/>
                    <w:jc w:val="center"/>
                  </w:pPr>
                  <w:r w:rsidRPr="00397273">
                    <w:rPr>
                      <w:szCs w:val="21"/>
                    </w:rPr>
                    <w:t>57</w:t>
                  </w:r>
                </w:p>
              </w:tc>
              <w:tc>
                <w:tcPr>
                  <w:tcW w:w="1472" w:type="dxa"/>
                  <w:vAlign w:val="center"/>
                </w:tcPr>
                <w:p w14:paraId="7CE7C1A8" w14:textId="77777777" w:rsidR="009513F3" w:rsidRPr="00397273" w:rsidRDefault="009513F3" w:rsidP="009513F3">
                  <w:pPr>
                    <w:kinsoku w:val="0"/>
                    <w:overflowPunct w:val="0"/>
                    <w:spacing w:before="78"/>
                    <w:ind w:left="10"/>
                    <w:jc w:val="center"/>
                  </w:pPr>
                  <w:r w:rsidRPr="00397273">
                    <w:rPr>
                      <w:szCs w:val="21"/>
                    </w:rPr>
                    <w:t>47</w:t>
                  </w:r>
                </w:p>
              </w:tc>
            </w:tr>
            <w:tr w:rsidR="00397273" w:rsidRPr="00397273" w14:paraId="32439ED6" w14:textId="77777777" w:rsidTr="009513F3">
              <w:trPr>
                <w:trHeight w:hRule="exact" w:val="407"/>
              </w:trPr>
              <w:tc>
                <w:tcPr>
                  <w:tcW w:w="3205" w:type="dxa"/>
                  <w:gridSpan w:val="2"/>
                  <w:vAlign w:val="center"/>
                </w:tcPr>
                <w:p w14:paraId="49DF9688" w14:textId="77777777" w:rsidR="009513F3" w:rsidRPr="00397273" w:rsidRDefault="009513F3" w:rsidP="009513F3">
                  <w:pPr>
                    <w:kinsoku w:val="0"/>
                    <w:overflowPunct w:val="0"/>
                    <w:spacing w:before="27"/>
                    <w:ind w:left="130"/>
                    <w:jc w:val="center"/>
                  </w:pPr>
                  <w:r w:rsidRPr="00397273">
                    <w:rPr>
                      <w:szCs w:val="21"/>
                    </w:rPr>
                    <w:t>3</w:t>
                  </w:r>
                  <w:r w:rsidRPr="00397273">
                    <w:rPr>
                      <w:spacing w:val="-4"/>
                      <w:szCs w:val="21"/>
                    </w:rPr>
                    <w:t xml:space="preserve"> </w:t>
                  </w:r>
                  <w:r w:rsidRPr="00397273">
                    <w:rPr>
                      <w:szCs w:val="21"/>
                    </w:rPr>
                    <w:t>类限值</w:t>
                  </w:r>
                </w:p>
              </w:tc>
              <w:tc>
                <w:tcPr>
                  <w:tcW w:w="1471" w:type="dxa"/>
                  <w:vAlign w:val="center"/>
                </w:tcPr>
                <w:p w14:paraId="219EB520" w14:textId="77777777" w:rsidR="009513F3" w:rsidRPr="00397273" w:rsidRDefault="009513F3" w:rsidP="009513F3">
                  <w:pPr>
                    <w:kinsoku w:val="0"/>
                    <w:overflowPunct w:val="0"/>
                    <w:spacing w:before="76"/>
                    <w:ind w:left="10"/>
                    <w:jc w:val="center"/>
                  </w:pPr>
                  <w:r w:rsidRPr="00397273">
                    <w:rPr>
                      <w:szCs w:val="21"/>
                    </w:rPr>
                    <w:t>65</w:t>
                  </w:r>
                </w:p>
              </w:tc>
              <w:tc>
                <w:tcPr>
                  <w:tcW w:w="1471" w:type="dxa"/>
                  <w:vAlign w:val="center"/>
                </w:tcPr>
                <w:p w14:paraId="60975EAB" w14:textId="77777777" w:rsidR="009513F3" w:rsidRPr="00397273" w:rsidRDefault="009513F3" w:rsidP="009513F3">
                  <w:pPr>
                    <w:kinsoku w:val="0"/>
                    <w:overflowPunct w:val="0"/>
                    <w:spacing w:before="76"/>
                    <w:ind w:left="11"/>
                    <w:jc w:val="center"/>
                  </w:pPr>
                  <w:r w:rsidRPr="00397273">
                    <w:rPr>
                      <w:szCs w:val="21"/>
                    </w:rPr>
                    <w:t>55</w:t>
                  </w:r>
                </w:p>
              </w:tc>
              <w:tc>
                <w:tcPr>
                  <w:tcW w:w="1471" w:type="dxa"/>
                  <w:vAlign w:val="center"/>
                </w:tcPr>
                <w:p w14:paraId="2A17C25B" w14:textId="77777777" w:rsidR="009513F3" w:rsidRPr="00397273" w:rsidRDefault="009513F3" w:rsidP="009513F3">
                  <w:pPr>
                    <w:kinsoku w:val="0"/>
                    <w:overflowPunct w:val="0"/>
                    <w:spacing w:before="76"/>
                    <w:ind w:left="11"/>
                    <w:jc w:val="center"/>
                  </w:pPr>
                  <w:r w:rsidRPr="00397273">
                    <w:rPr>
                      <w:szCs w:val="21"/>
                    </w:rPr>
                    <w:t>65</w:t>
                  </w:r>
                </w:p>
              </w:tc>
              <w:tc>
                <w:tcPr>
                  <w:tcW w:w="1472" w:type="dxa"/>
                  <w:vAlign w:val="center"/>
                </w:tcPr>
                <w:p w14:paraId="6C87D6AD" w14:textId="77777777" w:rsidR="009513F3" w:rsidRPr="00397273" w:rsidRDefault="009513F3" w:rsidP="009513F3">
                  <w:pPr>
                    <w:kinsoku w:val="0"/>
                    <w:overflowPunct w:val="0"/>
                    <w:spacing w:before="76"/>
                    <w:ind w:left="10"/>
                    <w:jc w:val="center"/>
                  </w:pPr>
                  <w:r w:rsidRPr="00397273">
                    <w:rPr>
                      <w:szCs w:val="21"/>
                    </w:rPr>
                    <w:t>55</w:t>
                  </w:r>
                </w:p>
              </w:tc>
            </w:tr>
          </w:tbl>
          <w:p w14:paraId="67315879" w14:textId="77777777" w:rsidR="009513F3" w:rsidRPr="00397273" w:rsidRDefault="009513F3" w:rsidP="009513F3">
            <w:pPr>
              <w:autoSpaceDE w:val="0"/>
              <w:autoSpaceDN w:val="0"/>
              <w:spacing w:line="360" w:lineRule="auto"/>
              <w:ind w:firstLineChars="200" w:firstLine="480"/>
              <w:rPr>
                <w:sz w:val="24"/>
              </w:rPr>
            </w:pPr>
            <w:r w:rsidRPr="00397273">
              <w:rPr>
                <w:sz w:val="24"/>
              </w:rPr>
              <w:t>从监测结果可以看出，本项目东、南、北侧厂界昼夜间噪声满足《工业企业厂界环境噪声排放标准》（</w:t>
            </w:r>
            <w:r w:rsidRPr="00397273">
              <w:rPr>
                <w:sz w:val="24"/>
              </w:rPr>
              <w:t>GB12348-2008</w:t>
            </w:r>
            <w:r w:rsidRPr="00397273">
              <w:rPr>
                <w:sz w:val="24"/>
              </w:rPr>
              <w:t>）表</w:t>
            </w:r>
            <w:r w:rsidRPr="00397273">
              <w:rPr>
                <w:sz w:val="24"/>
              </w:rPr>
              <w:t>1</w:t>
            </w:r>
            <w:r w:rsidRPr="00397273">
              <w:rPr>
                <w:sz w:val="24"/>
              </w:rPr>
              <w:t>中的</w:t>
            </w:r>
            <w:r w:rsidRPr="00397273">
              <w:rPr>
                <w:sz w:val="24"/>
              </w:rPr>
              <w:t>3</w:t>
            </w:r>
            <w:r w:rsidRPr="00397273">
              <w:rPr>
                <w:sz w:val="24"/>
              </w:rPr>
              <w:t>类（昼间</w:t>
            </w:r>
            <w:r w:rsidRPr="00397273">
              <w:rPr>
                <w:sz w:val="24"/>
              </w:rPr>
              <w:t>65dB</w:t>
            </w:r>
            <w:r w:rsidRPr="00397273">
              <w:rPr>
                <w:sz w:val="24"/>
              </w:rPr>
              <w:t>（</w:t>
            </w:r>
            <w:r w:rsidRPr="00397273">
              <w:rPr>
                <w:sz w:val="24"/>
              </w:rPr>
              <w:t>A</w:t>
            </w:r>
            <w:r w:rsidRPr="00397273">
              <w:rPr>
                <w:sz w:val="24"/>
              </w:rPr>
              <w:t>）、夜间</w:t>
            </w:r>
            <w:r w:rsidRPr="00397273">
              <w:rPr>
                <w:sz w:val="24"/>
              </w:rPr>
              <w:t>55dB</w:t>
            </w:r>
            <w:r w:rsidRPr="00397273">
              <w:rPr>
                <w:sz w:val="24"/>
              </w:rPr>
              <w:t>（</w:t>
            </w:r>
            <w:r w:rsidRPr="00397273">
              <w:rPr>
                <w:sz w:val="24"/>
              </w:rPr>
              <w:t>A</w:t>
            </w:r>
            <w:r w:rsidRPr="00397273">
              <w:rPr>
                <w:sz w:val="24"/>
              </w:rPr>
              <w:t>））标准要求。</w:t>
            </w:r>
          </w:p>
          <w:p w14:paraId="6B1C06E7" w14:textId="61FE80EB" w:rsidR="009513F3" w:rsidRPr="00397273" w:rsidRDefault="009513F3" w:rsidP="009513F3">
            <w:pPr>
              <w:autoSpaceDE w:val="0"/>
              <w:autoSpaceDN w:val="0"/>
              <w:spacing w:line="360" w:lineRule="auto"/>
              <w:ind w:firstLineChars="200" w:firstLine="482"/>
              <w:rPr>
                <w:b/>
                <w:sz w:val="24"/>
              </w:rPr>
            </w:pPr>
            <w:r w:rsidRPr="00397273">
              <w:rPr>
                <w:b/>
                <w:sz w:val="24"/>
              </w:rPr>
              <w:t>3</w:t>
            </w:r>
            <w:r w:rsidR="00960F8B" w:rsidRPr="00397273">
              <w:rPr>
                <w:rFonts w:hint="eastAsia"/>
                <w:b/>
                <w:sz w:val="24"/>
              </w:rPr>
              <w:t>.</w:t>
            </w:r>
            <w:r w:rsidRPr="00397273">
              <w:rPr>
                <w:b/>
                <w:sz w:val="24"/>
              </w:rPr>
              <w:t>废水监测结果</w:t>
            </w:r>
          </w:p>
          <w:p w14:paraId="2D41A9CE" w14:textId="2BD894F6" w:rsidR="009513F3" w:rsidRPr="00397273" w:rsidRDefault="009513F3" w:rsidP="009513F3">
            <w:pPr>
              <w:autoSpaceDE w:val="0"/>
              <w:autoSpaceDN w:val="0"/>
              <w:jc w:val="center"/>
              <w:rPr>
                <w:b/>
                <w:sz w:val="24"/>
              </w:rPr>
            </w:pPr>
            <w:r w:rsidRPr="00397273">
              <w:rPr>
                <w:b/>
                <w:sz w:val="24"/>
              </w:rPr>
              <w:t>表</w:t>
            </w:r>
            <w:r w:rsidR="00960F8B" w:rsidRPr="00397273">
              <w:rPr>
                <w:b/>
                <w:sz w:val="24"/>
              </w:rPr>
              <w:t>2.</w:t>
            </w:r>
            <w:r w:rsidR="00262D80" w:rsidRPr="00397273">
              <w:rPr>
                <w:b/>
                <w:sz w:val="24"/>
              </w:rPr>
              <w:t>12</w:t>
            </w:r>
            <w:r w:rsidRPr="00397273">
              <w:rPr>
                <w:b/>
                <w:sz w:val="24"/>
              </w:rPr>
              <w:t xml:space="preserve"> </w:t>
            </w:r>
            <w:r w:rsidRPr="00397273">
              <w:rPr>
                <w:b/>
                <w:sz w:val="24"/>
              </w:rPr>
              <w:t>废水监测结果表</w:t>
            </w:r>
          </w:p>
          <w:tbl>
            <w:tblPr>
              <w:tblW w:w="8115" w:type="dxa"/>
              <w:tblInd w:w="119" w:type="dxa"/>
              <w:tblCellMar>
                <w:left w:w="0" w:type="dxa"/>
                <w:right w:w="0" w:type="dxa"/>
              </w:tblCellMar>
              <w:tblLook w:val="0000" w:firstRow="0" w:lastRow="0" w:firstColumn="0" w:lastColumn="0" w:noHBand="0" w:noVBand="0"/>
            </w:tblPr>
            <w:tblGrid>
              <w:gridCol w:w="2146"/>
              <w:gridCol w:w="1276"/>
              <w:gridCol w:w="1276"/>
              <w:gridCol w:w="1276"/>
              <w:gridCol w:w="1406"/>
              <w:gridCol w:w="735"/>
            </w:tblGrid>
            <w:tr w:rsidR="00397273" w:rsidRPr="00397273" w14:paraId="2F176E36" w14:textId="77777777" w:rsidTr="007A72DD">
              <w:trPr>
                <w:trHeight w:hRule="exact" w:val="490"/>
              </w:trPr>
              <w:tc>
                <w:tcPr>
                  <w:tcW w:w="2146" w:type="dxa"/>
                  <w:tcBorders>
                    <w:top w:val="single" w:sz="12" w:space="0" w:color="000000"/>
                    <w:bottom w:val="single" w:sz="4" w:space="0" w:color="000000"/>
                    <w:right w:val="single" w:sz="4" w:space="0" w:color="000000"/>
                  </w:tcBorders>
                  <w:vAlign w:val="center"/>
                </w:tcPr>
                <w:p w14:paraId="4B1C0E3D" w14:textId="77777777" w:rsidR="009513F3" w:rsidRPr="00397273" w:rsidRDefault="009513F3" w:rsidP="009513F3">
                  <w:pPr>
                    <w:kinsoku w:val="0"/>
                    <w:overflowPunct w:val="0"/>
                    <w:snapToGrid w:val="0"/>
                    <w:jc w:val="center"/>
                  </w:pPr>
                  <w:r w:rsidRPr="00397273">
                    <w:rPr>
                      <w:szCs w:val="21"/>
                    </w:rPr>
                    <w:t>监测点位</w:t>
                  </w:r>
                </w:p>
              </w:tc>
              <w:tc>
                <w:tcPr>
                  <w:tcW w:w="5234" w:type="dxa"/>
                  <w:gridSpan w:val="4"/>
                  <w:tcBorders>
                    <w:top w:val="single" w:sz="12" w:space="0" w:color="000000"/>
                    <w:left w:val="single" w:sz="4" w:space="0" w:color="000000"/>
                    <w:bottom w:val="single" w:sz="4" w:space="0" w:color="000000"/>
                    <w:right w:val="single" w:sz="4" w:space="0" w:color="000000"/>
                  </w:tcBorders>
                  <w:vAlign w:val="center"/>
                </w:tcPr>
                <w:p w14:paraId="0E5B222A" w14:textId="77777777" w:rsidR="009513F3" w:rsidRPr="00397273" w:rsidRDefault="009513F3" w:rsidP="009513F3">
                  <w:pPr>
                    <w:kinsoku w:val="0"/>
                    <w:overflowPunct w:val="0"/>
                    <w:snapToGrid w:val="0"/>
                    <w:jc w:val="center"/>
                  </w:pPr>
                  <w:r w:rsidRPr="00397273">
                    <w:rPr>
                      <w:szCs w:val="21"/>
                    </w:rPr>
                    <w:t>1#</w:t>
                  </w:r>
                  <w:r w:rsidRPr="00397273">
                    <w:rPr>
                      <w:szCs w:val="21"/>
                    </w:rPr>
                    <w:t>化粪池出口</w:t>
                  </w:r>
                </w:p>
              </w:tc>
              <w:tc>
                <w:tcPr>
                  <w:tcW w:w="735" w:type="dxa"/>
                  <w:vMerge w:val="restart"/>
                  <w:tcBorders>
                    <w:top w:val="single" w:sz="12" w:space="0" w:color="000000"/>
                    <w:left w:val="single" w:sz="4" w:space="0" w:color="000000"/>
                    <w:bottom w:val="single" w:sz="4" w:space="0" w:color="000000"/>
                  </w:tcBorders>
                  <w:vAlign w:val="center"/>
                </w:tcPr>
                <w:p w14:paraId="593A5D3A" w14:textId="77777777" w:rsidR="009513F3" w:rsidRPr="00397273" w:rsidRDefault="009513F3" w:rsidP="009513F3">
                  <w:pPr>
                    <w:kinsoku w:val="0"/>
                    <w:overflowPunct w:val="0"/>
                    <w:snapToGrid w:val="0"/>
                    <w:jc w:val="center"/>
                  </w:pPr>
                  <w:r w:rsidRPr="00397273">
                    <w:rPr>
                      <w:szCs w:val="21"/>
                    </w:rPr>
                    <w:t>限值</w:t>
                  </w:r>
                </w:p>
              </w:tc>
            </w:tr>
            <w:tr w:rsidR="00397273" w:rsidRPr="00397273" w14:paraId="5549D970"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30EBD5ED" w14:textId="77777777" w:rsidR="009513F3" w:rsidRPr="00397273" w:rsidRDefault="009513F3" w:rsidP="009513F3">
                  <w:pPr>
                    <w:kinsoku w:val="0"/>
                    <w:overflowPunct w:val="0"/>
                    <w:snapToGrid w:val="0"/>
                    <w:jc w:val="center"/>
                  </w:pPr>
                  <w:r w:rsidRPr="00397273">
                    <w:rPr>
                      <w:szCs w:val="21"/>
                    </w:rPr>
                    <w:t>监测时间</w:t>
                  </w:r>
                </w:p>
              </w:tc>
              <w:tc>
                <w:tcPr>
                  <w:tcW w:w="5234" w:type="dxa"/>
                  <w:gridSpan w:val="4"/>
                  <w:tcBorders>
                    <w:top w:val="single" w:sz="4" w:space="0" w:color="000000"/>
                    <w:left w:val="single" w:sz="4" w:space="0" w:color="000000"/>
                    <w:bottom w:val="single" w:sz="4" w:space="0" w:color="000000"/>
                    <w:right w:val="single" w:sz="4" w:space="0" w:color="000000"/>
                  </w:tcBorders>
                  <w:vAlign w:val="center"/>
                </w:tcPr>
                <w:p w14:paraId="627AA370" w14:textId="77777777" w:rsidR="009513F3" w:rsidRPr="00397273" w:rsidRDefault="009513F3" w:rsidP="009513F3">
                  <w:pPr>
                    <w:kinsoku w:val="0"/>
                    <w:overflowPunct w:val="0"/>
                    <w:snapToGrid w:val="0"/>
                    <w:jc w:val="center"/>
                  </w:pPr>
                  <w:r w:rsidRPr="00397273">
                    <w:rPr>
                      <w:szCs w:val="21"/>
                    </w:rPr>
                    <w:t>2023.12.06</w:t>
                  </w:r>
                </w:p>
              </w:tc>
              <w:tc>
                <w:tcPr>
                  <w:tcW w:w="735" w:type="dxa"/>
                  <w:vMerge/>
                  <w:tcBorders>
                    <w:top w:val="single" w:sz="4" w:space="0" w:color="000000"/>
                    <w:left w:val="single" w:sz="4" w:space="0" w:color="000000"/>
                    <w:bottom w:val="single" w:sz="4" w:space="0" w:color="000000"/>
                  </w:tcBorders>
                  <w:vAlign w:val="center"/>
                </w:tcPr>
                <w:p w14:paraId="15DCDE53" w14:textId="77777777" w:rsidR="009513F3" w:rsidRPr="00397273" w:rsidRDefault="009513F3" w:rsidP="009513F3">
                  <w:pPr>
                    <w:kinsoku w:val="0"/>
                    <w:overflowPunct w:val="0"/>
                    <w:snapToGrid w:val="0"/>
                    <w:jc w:val="center"/>
                  </w:pPr>
                </w:p>
              </w:tc>
            </w:tr>
            <w:tr w:rsidR="00397273" w:rsidRPr="00397273" w14:paraId="001CD219" w14:textId="77777777" w:rsidTr="007A72DD">
              <w:trPr>
                <w:trHeight w:hRule="exact" w:val="589"/>
              </w:trPr>
              <w:tc>
                <w:tcPr>
                  <w:tcW w:w="2146" w:type="dxa"/>
                  <w:tcBorders>
                    <w:top w:val="single" w:sz="4" w:space="0" w:color="000000"/>
                    <w:bottom w:val="single" w:sz="4" w:space="0" w:color="000000"/>
                    <w:right w:val="single" w:sz="4" w:space="0" w:color="000000"/>
                    <w:tl2br w:val="single" w:sz="4" w:space="0" w:color="000000"/>
                  </w:tcBorders>
                  <w:vAlign w:val="center"/>
                </w:tcPr>
                <w:p w14:paraId="0D277BE0" w14:textId="77777777" w:rsidR="009513F3" w:rsidRPr="00397273" w:rsidRDefault="009513F3" w:rsidP="009513F3">
                  <w:pPr>
                    <w:kinsoku w:val="0"/>
                    <w:overflowPunct w:val="0"/>
                    <w:snapToGrid w:val="0"/>
                    <w:jc w:val="right"/>
                    <w:rPr>
                      <w:szCs w:val="21"/>
                    </w:rPr>
                  </w:pPr>
                  <w:r w:rsidRPr="00397273">
                    <w:rPr>
                      <w:szCs w:val="21"/>
                    </w:rPr>
                    <w:t>监测频次</w:t>
                  </w:r>
                </w:p>
                <w:p w14:paraId="3EC80037" w14:textId="77777777" w:rsidR="009513F3" w:rsidRPr="00397273" w:rsidRDefault="009513F3" w:rsidP="009513F3">
                  <w:pPr>
                    <w:kinsoku w:val="0"/>
                    <w:overflowPunct w:val="0"/>
                    <w:snapToGrid w:val="0"/>
                    <w:jc w:val="left"/>
                  </w:pPr>
                  <w:r w:rsidRPr="00397273">
                    <w:rPr>
                      <w:szCs w:val="21"/>
                    </w:rPr>
                    <w:t>监测项目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19BD0E88" w14:textId="77777777" w:rsidR="009513F3" w:rsidRPr="00397273" w:rsidRDefault="009513F3" w:rsidP="009513F3">
                  <w:pPr>
                    <w:kinsoku w:val="0"/>
                    <w:overflowPunct w:val="0"/>
                    <w:snapToGrid w:val="0"/>
                    <w:jc w:val="center"/>
                  </w:pPr>
                  <w:r w:rsidRPr="00397273">
                    <w:rPr>
                      <w:szCs w:val="21"/>
                    </w:rPr>
                    <w:t>第一次</w:t>
                  </w:r>
                </w:p>
              </w:tc>
              <w:tc>
                <w:tcPr>
                  <w:tcW w:w="1276" w:type="dxa"/>
                  <w:tcBorders>
                    <w:top w:val="single" w:sz="4" w:space="0" w:color="000000"/>
                    <w:left w:val="single" w:sz="4" w:space="0" w:color="000000"/>
                    <w:bottom w:val="single" w:sz="4" w:space="0" w:color="000000"/>
                    <w:right w:val="single" w:sz="4" w:space="0" w:color="000000"/>
                  </w:tcBorders>
                  <w:vAlign w:val="center"/>
                </w:tcPr>
                <w:p w14:paraId="04E33500" w14:textId="77777777" w:rsidR="009513F3" w:rsidRPr="00397273" w:rsidRDefault="009513F3" w:rsidP="009513F3">
                  <w:pPr>
                    <w:kinsoku w:val="0"/>
                    <w:overflowPunct w:val="0"/>
                    <w:snapToGrid w:val="0"/>
                    <w:jc w:val="center"/>
                  </w:pPr>
                  <w:r w:rsidRPr="00397273">
                    <w:rPr>
                      <w:szCs w:val="21"/>
                    </w:rPr>
                    <w:t>第二次</w:t>
                  </w:r>
                </w:p>
              </w:tc>
              <w:tc>
                <w:tcPr>
                  <w:tcW w:w="1276" w:type="dxa"/>
                  <w:tcBorders>
                    <w:top w:val="single" w:sz="4" w:space="0" w:color="000000"/>
                    <w:left w:val="single" w:sz="4" w:space="0" w:color="000000"/>
                    <w:bottom w:val="single" w:sz="4" w:space="0" w:color="000000"/>
                    <w:right w:val="single" w:sz="4" w:space="0" w:color="000000"/>
                  </w:tcBorders>
                  <w:vAlign w:val="center"/>
                </w:tcPr>
                <w:p w14:paraId="1B750051" w14:textId="77777777" w:rsidR="009513F3" w:rsidRPr="00397273" w:rsidRDefault="009513F3" w:rsidP="009513F3">
                  <w:pPr>
                    <w:kinsoku w:val="0"/>
                    <w:overflowPunct w:val="0"/>
                    <w:snapToGrid w:val="0"/>
                    <w:jc w:val="center"/>
                  </w:pPr>
                  <w:r w:rsidRPr="00397273">
                    <w:rPr>
                      <w:szCs w:val="21"/>
                    </w:rPr>
                    <w:t>第三次</w:t>
                  </w:r>
                </w:p>
              </w:tc>
              <w:tc>
                <w:tcPr>
                  <w:tcW w:w="1406" w:type="dxa"/>
                  <w:tcBorders>
                    <w:top w:val="single" w:sz="4" w:space="0" w:color="000000"/>
                    <w:left w:val="single" w:sz="4" w:space="0" w:color="000000"/>
                    <w:bottom w:val="single" w:sz="4" w:space="0" w:color="000000"/>
                    <w:right w:val="single" w:sz="4" w:space="0" w:color="000000"/>
                  </w:tcBorders>
                  <w:vAlign w:val="center"/>
                </w:tcPr>
                <w:p w14:paraId="7299E98E" w14:textId="77777777" w:rsidR="009513F3" w:rsidRPr="00397273" w:rsidRDefault="009513F3" w:rsidP="009513F3">
                  <w:pPr>
                    <w:kinsoku w:val="0"/>
                    <w:overflowPunct w:val="0"/>
                    <w:snapToGrid w:val="0"/>
                    <w:jc w:val="center"/>
                  </w:pPr>
                  <w:r w:rsidRPr="00397273">
                    <w:rPr>
                      <w:szCs w:val="21"/>
                    </w:rPr>
                    <w:t>第四次</w:t>
                  </w:r>
                </w:p>
              </w:tc>
              <w:tc>
                <w:tcPr>
                  <w:tcW w:w="735" w:type="dxa"/>
                  <w:vMerge/>
                  <w:tcBorders>
                    <w:top w:val="single" w:sz="4" w:space="0" w:color="000000"/>
                    <w:left w:val="single" w:sz="4" w:space="0" w:color="000000"/>
                    <w:bottom w:val="single" w:sz="4" w:space="0" w:color="000000"/>
                  </w:tcBorders>
                  <w:vAlign w:val="center"/>
                </w:tcPr>
                <w:p w14:paraId="15A1ED64" w14:textId="77777777" w:rsidR="009513F3" w:rsidRPr="00397273" w:rsidRDefault="009513F3" w:rsidP="009513F3">
                  <w:pPr>
                    <w:kinsoku w:val="0"/>
                    <w:overflowPunct w:val="0"/>
                    <w:snapToGrid w:val="0"/>
                    <w:jc w:val="center"/>
                  </w:pPr>
                </w:p>
              </w:tc>
            </w:tr>
            <w:tr w:rsidR="00397273" w:rsidRPr="00397273" w14:paraId="016AA931"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6CB4C878" w14:textId="77777777" w:rsidR="009513F3" w:rsidRPr="00397273" w:rsidRDefault="009513F3" w:rsidP="009513F3">
                  <w:pPr>
                    <w:kinsoku w:val="0"/>
                    <w:overflowPunct w:val="0"/>
                    <w:snapToGrid w:val="0"/>
                    <w:jc w:val="center"/>
                  </w:pPr>
                  <w:r w:rsidRPr="00397273">
                    <w:rPr>
                      <w:szCs w:val="21"/>
                    </w:rPr>
                    <w:t>pH</w:t>
                  </w:r>
                  <w:r w:rsidRPr="00397273">
                    <w:rPr>
                      <w:spacing w:val="-4"/>
                      <w:szCs w:val="21"/>
                    </w:rPr>
                    <w:t xml:space="preserve"> </w:t>
                  </w:r>
                  <w:r w:rsidRPr="00397273">
                    <w:rPr>
                      <w:szCs w:val="21"/>
                    </w:rPr>
                    <w:t>值，无量纲</w:t>
                  </w:r>
                </w:p>
              </w:tc>
              <w:tc>
                <w:tcPr>
                  <w:tcW w:w="1276" w:type="dxa"/>
                  <w:tcBorders>
                    <w:top w:val="single" w:sz="4" w:space="0" w:color="000000"/>
                    <w:left w:val="single" w:sz="4" w:space="0" w:color="000000"/>
                    <w:bottom w:val="single" w:sz="4" w:space="0" w:color="000000"/>
                    <w:right w:val="single" w:sz="4" w:space="0" w:color="000000"/>
                  </w:tcBorders>
                  <w:vAlign w:val="center"/>
                </w:tcPr>
                <w:p w14:paraId="6E7B970F" w14:textId="77777777" w:rsidR="009513F3" w:rsidRPr="00397273" w:rsidRDefault="009513F3" w:rsidP="009513F3">
                  <w:pPr>
                    <w:kinsoku w:val="0"/>
                    <w:overflowPunct w:val="0"/>
                    <w:snapToGrid w:val="0"/>
                    <w:jc w:val="center"/>
                  </w:pPr>
                  <w:r w:rsidRPr="00397273">
                    <w:rPr>
                      <w:szCs w:val="21"/>
                    </w:rPr>
                    <w:t>7.4</w:t>
                  </w:r>
                  <w:r w:rsidRPr="00397273">
                    <w:rPr>
                      <w:szCs w:val="21"/>
                    </w:rPr>
                    <w:t>（</w:t>
                  </w:r>
                  <w:r w:rsidRPr="00397273">
                    <w:rPr>
                      <w:szCs w:val="21"/>
                    </w:rPr>
                    <w:t>6.1℃</w:t>
                  </w:r>
                  <w:r w:rsidRPr="00397273">
                    <w:rPr>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65EFF3B" w14:textId="77777777" w:rsidR="009513F3" w:rsidRPr="00397273" w:rsidRDefault="009513F3" w:rsidP="009513F3">
                  <w:pPr>
                    <w:kinsoku w:val="0"/>
                    <w:overflowPunct w:val="0"/>
                    <w:snapToGrid w:val="0"/>
                    <w:jc w:val="center"/>
                  </w:pPr>
                  <w:r w:rsidRPr="00397273">
                    <w:rPr>
                      <w:szCs w:val="21"/>
                    </w:rPr>
                    <w:t>7.3</w:t>
                  </w:r>
                  <w:r w:rsidRPr="00397273">
                    <w:rPr>
                      <w:szCs w:val="21"/>
                    </w:rPr>
                    <w:t>（</w:t>
                  </w:r>
                  <w:r w:rsidRPr="00397273">
                    <w:rPr>
                      <w:szCs w:val="21"/>
                    </w:rPr>
                    <w:t>8.9℃</w:t>
                  </w:r>
                  <w:r w:rsidRPr="00397273">
                    <w:rPr>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57239BF" w14:textId="77777777" w:rsidR="009513F3" w:rsidRPr="00397273" w:rsidRDefault="009513F3" w:rsidP="009513F3">
                  <w:pPr>
                    <w:kinsoku w:val="0"/>
                    <w:overflowPunct w:val="0"/>
                    <w:snapToGrid w:val="0"/>
                    <w:jc w:val="center"/>
                  </w:pPr>
                  <w:r w:rsidRPr="00397273">
                    <w:rPr>
                      <w:szCs w:val="21"/>
                    </w:rPr>
                    <w:t>7.5</w:t>
                  </w:r>
                  <w:r w:rsidRPr="00397273">
                    <w:rPr>
                      <w:szCs w:val="21"/>
                    </w:rPr>
                    <w:t>（</w:t>
                  </w:r>
                  <w:r w:rsidRPr="00397273">
                    <w:rPr>
                      <w:szCs w:val="21"/>
                    </w:rPr>
                    <w:t>14.2℃</w:t>
                  </w:r>
                  <w:r w:rsidRPr="00397273">
                    <w:rPr>
                      <w:szCs w:val="21"/>
                    </w:rPr>
                    <w:t>）</w:t>
                  </w:r>
                </w:p>
              </w:tc>
              <w:tc>
                <w:tcPr>
                  <w:tcW w:w="1406" w:type="dxa"/>
                  <w:tcBorders>
                    <w:top w:val="single" w:sz="4" w:space="0" w:color="000000"/>
                    <w:left w:val="single" w:sz="4" w:space="0" w:color="000000"/>
                    <w:bottom w:val="single" w:sz="4" w:space="0" w:color="000000"/>
                    <w:right w:val="single" w:sz="4" w:space="0" w:color="000000"/>
                  </w:tcBorders>
                  <w:vAlign w:val="center"/>
                </w:tcPr>
                <w:p w14:paraId="1A1E40E3" w14:textId="77777777" w:rsidR="009513F3" w:rsidRPr="00397273" w:rsidRDefault="009513F3" w:rsidP="009513F3">
                  <w:pPr>
                    <w:kinsoku w:val="0"/>
                    <w:overflowPunct w:val="0"/>
                    <w:snapToGrid w:val="0"/>
                    <w:jc w:val="center"/>
                  </w:pPr>
                  <w:r w:rsidRPr="00397273">
                    <w:rPr>
                      <w:szCs w:val="21"/>
                    </w:rPr>
                    <w:t>7.5</w:t>
                  </w:r>
                  <w:r w:rsidRPr="00397273">
                    <w:rPr>
                      <w:szCs w:val="21"/>
                    </w:rPr>
                    <w:t>（</w:t>
                  </w:r>
                  <w:r w:rsidRPr="00397273">
                    <w:rPr>
                      <w:szCs w:val="21"/>
                    </w:rPr>
                    <w:t>12.1℃</w:t>
                  </w:r>
                  <w:r w:rsidRPr="00397273">
                    <w:rPr>
                      <w:szCs w:val="21"/>
                    </w:rPr>
                    <w:t>）</w:t>
                  </w:r>
                </w:p>
              </w:tc>
              <w:tc>
                <w:tcPr>
                  <w:tcW w:w="735" w:type="dxa"/>
                  <w:tcBorders>
                    <w:top w:val="single" w:sz="4" w:space="0" w:color="000000"/>
                    <w:left w:val="single" w:sz="4" w:space="0" w:color="000000"/>
                    <w:bottom w:val="single" w:sz="4" w:space="0" w:color="000000"/>
                  </w:tcBorders>
                  <w:vAlign w:val="center"/>
                </w:tcPr>
                <w:p w14:paraId="15ABF88B" w14:textId="77777777" w:rsidR="009513F3" w:rsidRPr="00397273" w:rsidRDefault="009513F3" w:rsidP="009513F3">
                  <w:pPr>
                    <w:kinsoku w:val="0"/>
                    <w:overflowPunct w:val="0"/>
                    <w:snapToGrid w:val="0"/>
                    <w:jc w:val="center"/>
                  </w:pPr>
                  <w:r w:rsidRPr="00397273">
                    <w:rPr>
                      <w:szCs w:val="21"/>
                    </w:rPr>
                    <w:t>6~9</w:t>
                  </w:r>
                </w:p>
              </w:tc>
            </w:tr>
            <w:tr w:rsidR="00397273" w:rsidRPr="00397273" w14:paraId="49D6C833"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73E97538" w14:textId="77777777" w:rsidR="009513F3" w:rsidRPr="00397273" w:rsidRDefault="009513F3" w:rsidP="009513F3">
                  <w:pPr>
                    <w:kinsoku w:val="0"/>
                    <w:overflowPunct w:val="0"/>
                    <w:snapToGrid w:val="0"/>
                    <w:jc w:val="center"/>
                  </w:pPr>
                  <w:r w:rsidRPr="00397273">
                    <w:rPr>
                      <w:position w:val="2"/>
                      <w:szCs w:val="21"/>
                    </w:rPr>
                    <w:t>BOD</w:t>
                  </w:r>
                  <w:r w:rsidRPr="00397273">
                    <w:rPr>
                      <w:sz w:val="13"/>
                      <w:szCs w:val="13"/>
                    </w:rPr>
                    <w:t>5</w:t>
                  </w:r>
                  <w:r w:rsidRPr="00397273">
                    <w:rPr>
                      <w:position w:val="2"/>
                      <w:szCs w:val="21"/>
                    </w:rPr>
                    <w:t>，</w:t>
                  </w:r>
                  <w:r w:rsidRPr="00397273">
                    <w:rPr>
                      <w:position w:val="2"/>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5E42DCEE" w14:textId="77777777" w:rsidR="009513F3" w:rsidRPr="00397273" w:rsidRDefault="009513F3" w:rsidP="009513F3">
                  <w:pPr>
                    <w:kinsoku w:val="0"/>
                    <w:overflowPunct w:val="0"/>
                    <w:snapToGrid w:val="0"/>
                    <w:jc w:val="center"/>
                  </w:pPr>
                  <w:r w:rsidRPr="00397273">
                    <w:rPr>
                      <w:szCs w:val="21"/>
                    </w:rPr>
                    <w:t>25.8</w:t>
                  </w:r>
                </w:p>
              </w:tc>
              <w:tc>
                <w:tcPr>
                  <w:tcW w:w="1276" w:type="dxa"/>
                  <w:tcBorders>
                    <w:top w:val="single" w:sz="4" w:space="0" w:color="000000"/>
                    <w:left w:val="single" w:sz="4" w:space="0" w:color="000000"/>
                    <w:bottom w:val="single" w:sz="4" w:space="0" w:color="000000"/>
                    <w:right w:val="single" w:sz="4" w:space="0" w:color="000000"/>
                  </w:tcBorders>
                  <w:vAlign w:val="center"/>
                </w:tcPr>
                <w:p w14:paraId="462277F1" w14:textId="77777777" w:rsidR="009513F3" w:rsidRPr="00397273" w:rsidRDefault="009513F3" w:rsidP="009513F3">
                  <w:pPr>
                    <w:kinsoku w:val="0"/>
                    <w:overflowPunct w:val="0"/>
                    <w:snapToGrid w:val="0"/>
                    <w:jc w:val="center"/>
                  </w:pPr>
                  <w:r w:rsidRPr="00397273">
                    <w:rPr>
                      <w:szCs w:val="21"/>
                    </w:rPr>
                    <w:t>29.4</w:t>
                  </w:r>
                </w:p>
              </w:tc>
              <w:tc>
                <w:tcPr>
                  <w:tcW w:w="1276" w:type="dxa"/>
                  <w:tcBorders>
                    <w:top w:val="single" w:sz="4" w:space="0" w:color="000000"/>
                    <w:left w:val="single" w:sz="4" w:space="0" w:color="000000"/>
                    <w:bottom w:val="single" w:sz="4" w:space="0" w:color="000000"/>
                    <w:right w:val="single" w:sz="4" w:space="0" w:color="000000"/>
                  </w:tcBorders>
                  <w:vAlign w:val="center"/>
                </w:tcPr>
                <w:p w14:paraId="33603E74" w14:textId="77777777" w:rsidR="009513F3" w:rsidRPr="00397273" w:rsidRDefault="009513F3" w:rsidP="009513F3">
                  <w:pPr>
                    <w:kinsoku w:val="0"/>
                    <w:overflowPunct w:val="0"/>
                    <w:snapToGrid w:val="0"/>
                    <w:jc w:val="center"/>
                  </w:pPr>
                  <w:r w:rsidRPr="00397273">
                    <w:rPr>
                      <w:szCs w:val="21"/>
                    </w:rPr>
                    <w:t>27.2</w:t>
                  </w:r>
                </w:p>
              </w:tc>
              <w:tc>
                <w:tcPr>
                  <w:tcW w:w="1406" w:type="dxa"/>
                  <w:tcBorders>
                    <w:top w:val="single" w:sz="4" w:space="0" w:color="000000"/>
                    <w:left w:val="single" w:sz="4" w:space="0" w:color="000000"/>
                    <w:bottom w:val="single" w:sz="4" w:space="0" w:color="000000"/>
                    <w:right w:val="single" w:sz="4" w:space="0" w:color="000000"/>
                  </w:tcBorders>
                  <w:vAlign w:val="center"/>
                </w:tcPr>
                <w:p w14:paraId="0E48C32F" w14:textId="77777777" w:rsidR="009513F3" w:rsidRPr="00397273" w:rsidRDefault="009513F3" w:rsidP="009513F3">
                  <w:pPr>
                    <w:kinsoku w:val="0"/>
                    <w:overflowPunct w:val="0"/>
                    <w:snapToGrid w:val="0"/>
                    <w:jc w:val="center"/>
                  </w:pPr>
                  <w:r w:rsidRPr="00397273">
                    <w:rPr>
                      <w:szCs w:val="21"/>
                    </w:rPr>
                    <w:t>28.6</w:t>
                  </w:r>
                </w:p>
              </w:tc>
              <w:tc>
                <w:tcPr>
                  <w:tcW w:w="735" w:type="dxa"/>
                  <w:tcBorders>
                    <w:top w:val="single" w:sz="4" w:space="0" w:color="000000"/>
                    <w:left w:val="single" w:sz="4" w:space="0" w:color="000000"/>
                    <w:bottom w:val="single" w:sz="4" w:space="0" w:color="000000"/>
                  </w:tcBorders>
                  <w:vAlign w:val="center"/>
                </w:tcPr>
                <w:p w14:paraId="187489CA" w14:textId="77777777" w:rsidR="009513F3" w:rsidRPr="00397273" w:rsidRDefault="009513F3" w:rsidP="009513F3">
                  <w:pPr>
                    <w:kinsoku w:val="0"/>
                    <w:overflowPunct w:val="0"/>
                    <w:snapToGrid w:val="0"/>
                    <w:jc w:val="center"/>
                  </w:pPr>
                  <w:r w:rsidRPr="00397273">
                    <w:rPr>
                      <w:szCs w:val="21"/>
                    </w:rPr>
                    <w:t>300</w:t>
                  </w:r>
                </w:p>
              </w:tc>
            </w:tr>
            <w:tr w:rsidR="00397273" w:rsidRPr="00397273" w14:paraId="4D97DBD7"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4FCB20BF" w14:textId="77777777" w:rsidR="009513F3" w:rsidRPr="00397273" w:rsidRDefault="009513F3" w:rsidP="009513F3">
                  <w:pPr>
                    <w:kinsoku w:val="0"/>
                    <w:overflowPunct w:val="0"/>
                    <w:snapToGrid w:val="0"/>
                    <w:jc w:val="center"/>
                  </w:pPr>
                  <w:r w:rsidRPr="00397273">
                    <w:rPr>
                      <w:szCs w:val="21"/>
                    </w:rPr>
                    <w:lastRenderedPageBreak/>
                    <w:t>悬浮物，</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3EB41F85" w14:textId="77777777" w:rsidR="009513F3" w:rsidRPr="00397273" w:rsidRDefault="009513F3" w:rsidP="009513F3">
                  <w:pPr>
                    <w:kinsoku w:val="0"/>
                    <w:overflowPunct w:val="0"/>
                    <w:snapToGrid w:val="0"/>
                    <w:jc w:val="center"/>
                  </w:pPr>
                  <w:r w:rsidRPr="00397273">
                    <w:rPr>
                      <w:szCs w:val="21"/>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1F2A0CE2" w14:textId="77777777" w:rsidR="009513F3" w:rsidRPr="00397273" w:rsidRDefault="009513F3" w:rsidP="009513F3">
                  <w:pPr>
                    <w:kinsoku w:val="0"/>
                    <w:overflowPunct w:val="0"/>
                    <w:snapToGrid w:val="0"/>
                    <w:jc w:val="center"/>
                  </w:pPr>
                  <w:r w:rsidRPr="00397273">
                    <w:rPr>
                      <w:szCs w:val="21"/>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2B3CEC3B" w14:textId="77777777" w:rsidR="009513F3" w:rsidRPr="00397273" w:rsidRDefault="009513F3" w:rsidP="009513F3">
                  <w:pPr>
                    <w:kinsoku w:val="0"/>
                    <w:overflowPunct w:val="0"/>
                    <w:snapToGrid w:val="0"/>
                    <w:jc w:val="center"/>
                  </w:pPr>
                  <w:r w:rsidRPr="00397273">
                    <w:rPr>
                      <w:szCs w:val="21"/>
                    </w:rPr>
                    <w:t>12</w:t>
                  </w:r>
                </w:p>
              </w:tc>
              <w:tc>
                <w:tcPr>
                  <w:tcW w:w="1406" w:type="dxa"/>
                  <w:tcBorders>
                    <w:top w:val="single" w:sz="4" w:space="0" w:color="000000"/>
                    <w:left w:val="single" w:sz="4" w:space="0" w:color="000000"/>
                    <w:bottom w:val="single" w:sz="4" w:space="0" w:color="000000"/>
                    <w:right w:val="single" w:sz="4" w:space="0" w:color="000000"/>
                  </w:tcBorders>
                  <w:vAlign w:val="center"/>
                </w:tcPr>
                <w:p w14:paraId="5B3F5AC4" w14:textId="77777777" w:rsidR="009513F3" w:rsidRPr="00397273" w:rsidRDefault="009513F3" w:rsidP="009513F3">
                  <w:pPr>
                    <w:kinsoku w:val="0"/>
                    <w:overflowPunct w:val="0"/>
                    <w:snapToGrid w:val="0"/>
                    <w:jc w:val="center"/>
                  </w:pPr>
                  <w:r w:rsidRPr="00397273">
                    <w:rPr>
                      <w:szCs w:val="21"/>
                    </w:rPr>
                    <w:t>11</w:t>
                  </w:r>
                </w:p>
              </w:tc>
              <w:tc>
                <w:tcPr>
                  <w:tcW w:w="735" w:type="dxa"/>
                  <w:tcBorders>
                    <w:top w:val="single" w:sz="4" w:space="0" w:color="000000"/>
                    <w:left w:val="single" w:sz="4" w:space="0" w:color="000000"/>
                    <w:bottom w:val="single" w:sz="4" w:space="0" w:color="000000"/>
                  </w:tcBorders>
                  <w:vAlign w:val="center"/>
                </w:tcPr>
                <w:p w14:paraId="2889E80C" w14:textId="77777777" w:rsidR="009513F3" w:rsidRPr="00397273" w:rsidRDefault="009513F3" w:rsidP="009513F3">
                  <w:pPr>
                    <w:kinsoku w:val="0"/>
                    <w:overflowPunct w:val="0"/>
                    <w:snapToGrid w:val="0"/>
                    <w:jc w:val="center"/>
                  </w:pPr>
                  <w:r w:rsidRPr="00397273">
                    <w:rPr>
                      <w:szCs w:val="21"/>
                    </w:rPr>
                    <w:t>400</w:t>
                  </w:r>
                </w:p>
              </w:tc>
            </w:tr>
            <w:tr w:rsidR="00397273" w:rsidRPr="00397273" w14:paraId="0867F66F"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55D9ABE2" w14:textId="77777777" w:rsidR="009513F3" w:rsidRPr="00397273" w:rsidRDefault="009513F3" w:rsidP="009513F3">
                  <w:pPr>
                    <w:kinsoku w:val="0"/>
                    <w:overflowPunct w:val="0"/>
                    <w:snapToGrid w:val="0"/>
                    <w:jc w:val="center"/>
                  </w:pPr>
                  <w:r w:rsidRPr="00397273">
                    <w:rPr>
                      <w:szCs w:val="21"/>
                    </w:rPr>
                    <w:t>氨氮，</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1AA3E2B5" w14:textId="77777777" w:rsidR="009513F3" w:rsidRPr="00397273" w:rsidRDefault="009513F3" w:rsidP="009513F3">
                  <w:pPr>
                    <w:kinsoku w:val="0"/>
                    <w:overflowPunct w:val="0"/>
                    <w:snapToGrid w:val="0"/>
                    <w:jc w:val="center"/>
                  </w:pPr>
                  <w:r w:rsidRPr="00397273">
                    <w:rPr>
                      <w:szCs w:val="21"/>
                    </w:rPr>
                    <w:t>10.3</w:t>
                  </w:r>
                </w:p>
              </w:tc>
              <w:tc>
                <w:tcPr>
                  <w:tcW w:w="1276" w:type="dxa"/>
                  <w:tcBorders>
                    <w:top w:val="single" w:sz="4" w:space="0" w:color="000000"/>
                    <w:left w:val="single" w:sz="4" w:space="0" w:color="000000"/>
                    <w:bottom w:val="single" w:sz="4" w:space="0" w:color="000000"/>
                    <w:right w:val="single" w:sz="4" w:space="0" w:color="000000"/>
                  </w:tcBorders>
                  <w:vAlign w:val="center"/>
                </w:tcPr>
                <w:p w14:paraId="1C3CF8EC" w14:textId="77777777" w:rsidR="009513F3" w:rsidRPr="00397273" w:rsidRDefault="009513F3" w:rsidP="009513F3">
                  <w:pPr>
                    <w:kinsoku w:val="0"/>
                    <w:overflowPunct w:val="0"/>
                    <w:snapToGrid w:val="0"/>
                    <w:jc w:val="center"/>
                  </w:pPr>
                  <w:r w:rsidRPr="00397273">
                    <w:rPr>
                      <w:szCs w:val="21"/>
                    </w:rPr>
                    <w:t>9.93</w:t>
                  </w:r>
                </w:p>
              </w:tc>
              <w:tc>
                <w:tcPr>
                  <w:tcW w:w="1276" w:type="dxa"/>
                  <w:tcBorders>
                    <w:top w:val="single" w:sz="4" w:space="0" w:color="000000"/>
                    <w:left w:val="single" w:sz="4" w:space="0" w:color="000000"/>
                    <w:bottom w:val="single" w:sz="4" w:space="0" w:color="000000"/>
                    <w:right w:val="single" w:sz="4" w:space="0" w:color="000000"/>
                  </w:tcBorders>
                  <w:vAlign w:val="center"/>
                </w:tcPr>
                <w:p w14:paraId="6A262DEE" w14:textId="77777777" w:rsidR="009513F3" w:rsidRPr="00397273" w:rsidRDefault="009513F3" w:rsidP="009513F3">
                  <w:pPr>
                    <w:kinsoku w:val="0"/>
                    <w:overflowPunct w:val="0"/>
                    <w:snapToGrid w:val="0"/>
                    <w:jc w:val="center"/>
                  </w:pPr>
                  <w:r w:rsidRPr="00397273">
                    <w:rPr>
                      <w:szCs w:val="21"/>
                    </w:rPr>
                    <w:t>10.2</w:t>
                  </w:r>
                </w:p>
              </w:tc>
              <w:tc>
                <w:tcPr>
                  <w:tcW w:w="1406" w:type="dxa"/>
                  <w:tcBorders>
                    <w:top w:val="single" w:sz="4" w:space="0" w:color="000000"/>
                    <w:left w:val="single" w:sz="4" w:space="0" w:color="000000"/>
                    <w:bottom w:val="single" w:sz="4" w:space="0" w:color="000000"/>
                    <w:right w:val="single" w:sz="4" w:space="0" w:color="000000"/>
                  </w:tcBorders>
                  <w:vAlign w:val="center"/>
                </w:tcPr>
                <w:p w14:paraId="55BCE624" w14:textId="77777777" w:rsidR="009513F3" w:rsidRPr="00397273" w:rsidRDefault="009513F3" w:rsidP="009513F3">
                  <w:pPr>
                    <w:kinsoku w:val="0"/>
                    <w:overflowPunct w:val="0"/>
                    <w:snapToGrid w:val="0"/>
                    <w:jc w:val="center"/>
                  </w:pPr>
                  <w:r w:rsidRPr="00397273">
                    <w:rPr>
                      <w:szCs w:val="21"/>
                    </w:rPr>
                    <w:t>10.3</w:t>
                  </w:r>
                </w:p>
              </w:tc>
              <w:tc>
                <w:tcPr>
                  <w:tcW w:w="735" w:type="dxa"/>
                  <w:tcBorders>
                    <w:top w:val="single" w:sz="4" w:space="0" w:color="000000"/>
                    <w:left w:val="single" w:sz="4" w:space="0" w:color="000000"/>
                    <w:bottom w:val="single" w:sz="4" w:space="0" w:color="000000"/>
                  </w:tcBorders>
                  <w:vAlign w:val="center"/>
                </w:tcPr>
                <w:p w14:paraId="4AD5D562" w14:textId="77777777" w:rsidR="009513F3" w:rsidRPr="00397273" w:rsidRDefault="009513F3" w:rsidP="009513F3">
                  <w:pPr>
                    <w:kinsoku w:val="0"/>
                    <w:overflowPunct w:val="0"/>
                    <w:snapToGrid w:val="0"/>
                    <w:jc w:val="center"/>
                  </w:pPr>
                  <w:r w:rsidRPr="00397273">
                    <w:rPr>
                      <w:szCs w:val="21"/>
                    </w:rPr>
                    <w:t>45</w:t>
                  </w:r>
                </w:p>
              </w:tc>
            </w:tr>
            <w:tr w:rsidR="00397273" w:rsidRPr="00397273" w14:paraId="571B5B5F"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1765AE09" w14:textId="77777777" w:rsidR="009513F3" w:rsidRPr="00397273" w:rsidRDefault="009513F3" w:rsidP="009513F3">
                  <w:pPr>
                    <w:kinsoku w:val="0"/>
                    <w:overflowPunct w:val="0"/>
                    <w:snapToGrid w:val="0"/>
                    <w:jc w:val="center"/>
                  </w:pPr>
                  <w:r w:rsidRPr="00397273">
                    <w:rPr>
                      <w:szCs w:val="21"/>
                    </w:rPr>
                    <w:t>石油类，</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32D23B1B" w14:textId="77777777" w:rsidR="009513F3" w:rsidRPr="00397273" w:rsidRDefault="009513F3" w:rsidP="009513F3">
                  <w:pPr>
                    <w:kinsoku w:val="0"/>
                    <w:overflowPunct w:val="0"/>
                    <w:snapToGrid w:val="0"/>
                    <w:jc w:val="center"/>
                  </w:pPr>
                  <w:r w:rsidRPr="00397273">
                    <w:rPr>
                      <w:szCs w:val="21"/>
                    </w:rPr>
                    <w:t>0.06ND</w:t>
                  </w:r>
                </w:p>
              </w:tc>
              <w:tc>
                <w:tcPr>
                  <w:tcW w:w="1276" w:type="dxa"/>
                  <w:tcBorders>
                    <w:top w:val="single" w:sz="4" w:space="0" w:color="000000"/>
                    <w:left w:val="single" w:sz="4" w:space="0" w:color="000000"/>
                    <w:bottom w:val="single" w:sz="4" w:space="0" w:color="000000"/>
                    <w:right w:val="single" w:sz="4" w:space="0" w:color="000000"/>
                  </w:tcBorders>
                  <w:vAlign w:val="center"/>
                </w:tcPr>
                <w:p w14:paraId="46323840" w14:textId="77777777" w:rsidR="009513F3" w:rsidRPr="00397273" w:rsidRDefault="009513F3" w:rsidP="009513F3">
                  <w:pPr>
                    <w:kinsoku w:val="0"/>
                    <w:overflowPunct w:val="0"/>
                    <w:snapToGrid w:val="0"/>
                    <w:jc w:val="center"/>
                  </w:pPr>
                  <w:r w:rsidRPr="00397273">
                    <w:rPr>
                      <w:szCs w:val="21"/>
                    </w:rPr>
                    <w:t>0.06ND</w:t>
                  </w:r>
                </w:p>
              </w:tc>
              <w:tc>
                <w:tcPr>
                  <w:tcW w:w="1276" w:type="dxa"/>
                  <w:tcBorders>
                    <w:top w:val="single" w:sz="4" w:space="0" w:color="000000"/>
                    <w:left w:val="single" w:sz="4" w:space="0" w:color="000000"/>
                    <w:bottom w:val="single" w:sz="4" w:space="0" w:color="000000"/>
                    <w:right w:val="single" w:sz="4" w:space="0" w:color="000000"/>
                  </w:tcBorders>
                  <w:vAlign w:val="center"/>
                </w:tcPr>
                <w:p w14:paraId="0FA4C6FF" w14:textId="77777777" w:rsidR="009513F3" w:rsidRPr="00397273" w:rsidRDefault="009513F3" w:rsidP="009513F3">
                  <w:pPr>
                    <w:kinsoku w:val="0"/>
                    <w:overflowPunct w:val="0"/>
                    <w:snapToGrid w:val="0"/>
                    <w:jc w:val="center"/>
                  </w:pPr>
                  <w:r w:rsidRPr="00397273">
                    <w:rPr>
                      <w:szCs w:val="21"/>
                    </w:rPr>
                    <w:t>0.06ND</w:t>
                  </w:r>
                </w:p>
              </w:tc>
              <w:tc>
                <w:tcPr>
                  <w:tcW w:w="1406" w:type="dxa"/>
                  <w:tcBorders>
                    <w:top w:val="single" w:sz="4" w:space="0" w:color="000000"/>
                    <w:left w:val="single" w:sz="4" w:space="0" w:color="000000"/>
                    <w:bottom w:val="single" w:sz="4" w:space="0" w:color="000000"/>
                    <w:right w:val="single" w:sz="4" w:space="0" w:color="000000"/>
                  </w:tcBorders>
                  <w:vAlign w:val="center"/>
                </w:tcPr>
                <w:p w14:paraId="3F72CCA6" w14:textId="77777777" w:rsidR="009513F3" w:rsidRPr="00397273" w:rsidRDefault="009513F3" w:rsidP="009513F3">
                  <w:pPr>
                    <w:kinsoku w:val="0"/>
                    <w:overflowPunct w:val="0"/>
                    <w:snapToGrid w:val="0"/>
                    <w:jc w:val="center"/>
                  </w:pPr>
                  <w:r w:rsidRPr="00397273">
                    <w:rPr>
                      <w:szCs w:val="21"/>
                    </w:rPr>
                    <w:t>0.06ND</w:t>
                  </w:r>
                </w:p>
              </w:tc>
              <w:tc>
                <w:tcPr>
                  <w:tcW w:w="735" w:type="dxa"/>
                  <w:tcBorders>
                    <w:top w:val="single" w:sz="4" w:space="0" w:color="000000"/>
                    <w:left w:val="single" w:sz="4" w:space="0" w:color="000000"/>
                    <w:bottom w:val="single" w:sz="4" w:space="0" w:color="000000"/>
                  </w:tcBorders>
                  <w:vAlign w:val="center"/>
                </w:tcPr>
                <w:p w14:paraId="3221D5FF" w14:textId="77777777" w:rsidR="009513F3" w:rsidRPr="00397273" w:rsidRDefault="009513F3" w:rsidP="009513F3">
                  <w:pPr>
                    <w:kinsoku w:val="0"/>
                    <w:overflowPunct w:val="0"/>
                    <w:snapToGrid w:val="0"/>
                    <w:jc w:val="center"/>
                  </w:pPr>
                  <w:r w:rsidRPr="00397273">
                    <w:rPr>
                      <w:szCs w:val="21"/>
                    </w:rPr>
                    <w:t>20</w:t>
                  </w:r>
                </w:p>
              </w:tc>
            </w:tr>
            <w:tr w:rsidR="00397273" w:rsidRPr="00397273" w14:paraId="30B7A3A8"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4F8D2D25" w14:textId="77777777" w:rsidR="009513F3" w:rsidRPr="00397273" w:rsidRDefault="009513F3" w:rsidP="009513F3">
                  <w:pPr>
                    <w:kinsoku w:val="0"/>
                    <w:overflowPunct w:val="0"/>
                    <w:snapToGrid w:val="0"/>
                    <w:jc w:val="center"/>
                  </w:pPr>
                  <w:r w:rsidRPr="00397273">
                    <w:rPr>
                      <w:szCs w:val="21"/>
                    </w:rPr>
                    <w:t>动植物油，</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7609B1EA" w14:textId="77777777" w:rsidR="009513F3" w:rsidRPr="00397273" w:rsidRDefault="009513F3" w:rsidP="009513F3">
                  <w:pPr>
                    <w:kinsoku w:val="0"/>
                    <w:overflowPunct w:val="0"/>
                    <w:snapToGrid w:val="0"/>
                    <w:jc w:val="center"/>
                  </w:pPr>
                  <w:r w:rsidRPr="00397273">
                    <w:rPr>
                      <w:szCs w:val="21"/>
                    </w:rPr>
                    <w:t>0.06ND</w:t>
                  </w:r>
                </w:p>
              </w:tc>
              <w:tc>
                <w:tcPr>
                  <w:tcW w:w="1276" w:type="dxa"/>
                  <w:tcBorders>
                    <w:top w:val="single" w:sz="4" w:space="0" w:color="000000"/>
                    <w:left w:val="single" w:sz="4" w:space="0" w:color="000000"/>
                    <w:bottom w:val="single" w:sz="4" w:space="0" w:color="000000"/>
                    <w:right w:val="single" w:sz="4" w:space="0" w:color="000000"/>
                  </w:tcBorders>
                  <w:vAlign w:val="center"/>
                </w:tcPr>
                <w:p w14:paraId="6CFB572A" w14:textId="77777777" w:rsidR="009513F3" w:rsidRPr="00397273" w:rsidRDefault="009513F3" w:rsidP="009513F3">
                  <w:pPr>
                    <w:kinsoku w:val="0"/>
                    <w:overflowPunct w:val="0"/>
                    <w:snapToGrid w:val="0"/>
                    <w:jc w:val="center"/>
                  </w:pPr>
                  <w:r w:rsidRPr="00397273">
                    <w:rPr>
                      <w:szCs w:val="21"/>
                    </w:rPr>
                    <w:t>0.07</w:t>
                  </w:r>
                </w:p>
              </w:tc>
              <w:tc>
                <w:tcPr>
                  <w:tcW w:w="1276" w:type="dxa"/>
                  <w:tcBorders>
                    <w:top w:val="single" w:sz="4" w:space="0" w:color="000000"/>
                    <w:left w:val="single" w:sz="4" w:space="0" w:color="000000"/>
                    <w:bottom w:val="single" w:sz="4" w:space="0" w:color="000000"/>
                    <w:right w:val="single" w:sz="4" w:space="0" w:color="000000"/>
                  </w:tcBorders>
                  <w:vAlign w:val="center"/>
                </w:tcPr>
                <w:p w14:paraId="014BDB86" w14:textId="77777777" w:rsidR="009513F3" w:rsidRPr="00397273" w:rsidRDefault="009513F3" w:rsidP="009513F3">
                  <w:pPr>
                    <w:kinsoku w:val="0"/>
                    <w:overflowPunct w:val="0"/>
                    <w:snapToGrid w:val="0"/>
                    <w:jc w:val="center"/>
                  </w:pPr>
                  <w:r w:rsidRPr="00397273">
                    <w:rPr>
                      <w:szCs w:val="21"/>
                    </w:rPr>
                    <w:t>0.06ND</w:t>
                  </w:r>
                </w:p>
              </w:tc>
              <w:tc>
                <w:tcPr>
                  <w:tcW w:w="1406" w:type="dxa"/>
                  <w:tcBorders>
                    <w:top w:val="single" w:sz="4" w:space="0" w:color="000000"/>
                    <w:left w:val="single" w:sz="4" w:space="0" w:color="000000"/>
                    <w:bottom w:val="single" w:sz="4" w:space="0" w:color="000000"/>
                    <w:right w:val="single" w:sz="4" w:space="0" w:color="000000"/>
                  </w:tcBorders>
                  <w:vAlign w:val="center"/>
                </w:tcPr>
                <w:p w14:paraId="5631617F" w14:textId="77777777" w:rsidR="009513F3" w:rsidRPr="00397273" w:rsidRDefault="009513F3" w:rsidP="009513F3">
                  <w:pPr>
                    <w:kinsoku w:val="0"/>
                    <w:overflowPunct w:val="0"/>
                    <w:snapToGrid w:val="0"/>
                    <w:jc w:val="center"/>
                  </w:pPr>
                  <w:r w:rsidRPr="00397273">
                    <w:rPr>
                      <w:szCs w:val="21"/>
                    </w:rPr>
                    <w:t>0.06</w:t>
                  </w:r>
                </w:p>
              </w:tc>
              <w:tc>
                <w:tcPr>
                  <w:tcW w:w="735" w:type="dxa"/>
                  <w:tcBorders>
                    <w:top w:val="single" w:sz="4" w:space="0" w:color="000000"/>
                    <w:left w:val="single" w:sz="4" w:space="0" w:color="000000"/>
                    <w:bottom w:val="single" w:sz="4" w:space="0" w:color="000000"/>
                  </w:tcBorders>
                  <w:vAlign w:val="center"/>
                </w:tcPr>
                <w:p w14:paraId="3F76195C" w14:textId="77777777" w:rsidR="009513F3" w:rsidRPr="00397273" w:rsidRDefault="009513F3" w:rsidP="009513F3">
                  <w:pPr>
                    <w:kinsoku w:val="0"/>
                    <w:overflowPunct w:val="0"/>
                    <w:snapToGrid w:val="0"/>
                    <w:jc w:val="center"/>
                  </w:pPr>
                  <w:r w:rsidRPr="00397273">
                    <w:rPr>
                      <w:szCs w:val="21"/>
                    </w:rPr>
                    <w:t>100</w:t>
                  </w:r>
                </w:p>
              </w:tc>
            </w:tr>
            <w:tr w:rsidR="00397273" w:rsidRPr="00397273" w14:paraId="248D57ED"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100E3794" w14:textId="77777777" w:rsidR="009513F3" w:rsidRPr="00397273" w:rsidRDefault="009513F3" w:rsidP="009513F3">
                  <w:pPr>
                    <w:kinsoku w:val="0"/>
                    <w:overflowPunct w:val="0"/>
                    <w:snapToGrid w:val="0"/>
                    <w:jc w:val="center"/>
                  </w:pPr>
                  <w:r w:rsidRPr="00397273">
                    <w:rPr>
                      <w:szCs w:val="21"/>
                    </w:rPr>
                    <w:t>监测时间</w:t>
                  </w:r>
                </w:p>
              </w:tc>
              <w:tc>
                <w:tcPr>
                  <w:tcW w:w="5234" w:type="dxa"/>
                  <w:gridSpan w:val="4"/>
                  <w:tcBorders>
                    <w:top w:val="single" w:sz="4" w:space="0" w:color="000000"/>
                    <w:left w:val="single" w:sz="4" w:space="0" w:color="000000"/>
                    <w:bottom w:val="single" w:sz="4" w:space="0" w:color="000000"/>
                    <w:right w:val="single" w:sz="4" w:space="0" w:color="000000"/>
                  </w:tcBorders>
                  <w:vAlign w:val="center"/>
                </w:tcPr>
                <w:p w14:paraId="0C76F08D" w14:textId="77777777" w:rsidR="009513F3" w:rsidRPr="00397273" w:rsidRDefault="009513F3" w:rsidP="009513F3">
                  <w:pPr>
                    <w:kinsoku w:val="0"/>
                    <w:overflowPunct w:val="0"/>
                    <w:snapToGrid w:val="0"/>
                    <w:jc w:val="center"/>
                  </w:pPr>
                  <w:r w:rsidRPr="00397273">
                    <w:rPr>
                      <w:szCs w:val="21"/>
                    </w:rPr>
                    <w:t>2023.12.07</w:t>
                  </w:r>
                </w:p>
              </w:tc>
              <w:tc>
                <w:tcPr>
                  <w:tcW w:w="735" w:type="dxa"/>
                  <w:vMerge w:val="restart"/>
                  <w:tcBorders>
                    <w:top w:val="single" w:sz="4" w:space="0" w:color="000000"/>
                    <w:left w:val="single" w:sz="4" w:space="0" w:color="000000"/>
                    <w:bottom w:val="single" w:sz="4" w:space="0" w:color="000000"/>
                  </w:tcBorders>
                  <w:vAlign w:val="center"/>
                </w:tcPr>
                <w:p w14:paraId="49F70526" w14:textId="77777777" w:rsidR="009513F3" w:rsidRPr="00397273" w:rsidRDefault="009513F3" w:rsidP="009513F3">
                  <w:pPr>
                    <w:kinsoku w:val="0"/>
                    <w:overflowPunct w:val="0"/>
                    <w:snapToGrid w:val="0"/>
                    <w:jc w:val="center"/>
                  </w:pPr>
                  <w:r w:rsidRPr="00397273">
                    <w:rPr>
                      <w:szCs w:val="21"/>
                    </w:rPr>
                    <w:t>限值</w:t>
                  </w:r>
                </w:p>
              </w:tc>
            </w:tr>
            <w:tr w:rsidR="00397273" w:rsidRPr="00397273" w14:paraId="629DB301" w14:textId="77777777" w:rsidTr="007A72DD">
              <w:trPr>
                <w:trHeight w:hRule="exact" w:val="533"/>
              </w:trPr>
              <w:tc>
                <w:tcPr>
                  <w:tcW w:w="2146" w:type="dxa"/>
                  <w:tcBorders>
                    <w:top w:val="single" w:sz="4" w:space="0" w:color="000000"/>
                    <w:bottom w:val="single" w:sz="4" w:space="0" w:color="000000"/>
                    <w:right w:val="single" w:sz="4" w:space="0" w:color="000000"/>
                    <w:tl2br w:val="single" w:sz="4" w:space="0" w:color="000000"/>
                  </w:tcBorders>
                  <w:vAlign w:val="center"/>
                </w:tcPr>
                <w:p w14:paraId="5D72DFC2" w14:textId="77777777" w:rsidR="009513F3" w:rsidRPr="00397273" w:rsidRDefault="009513F3" w:rsidP="009513F3">
                  <w:pPr>
                    <w:kinsoku w:val="0"/>
                    <w:overflowPunct w:val="0"/>
                    <w:snapToGrid w:val="0"/>
                    <w:jc w:val="right"/>
                    <w:rPr>
                      <w:szCs w:val="21"/>
                    </w:rPr>
                  </w:pPr>
                  <w:r w:rsidRPr="00397273">
                    <w:rPr>
                      <w:szCs w:val="21"/>
                    </w:rPr>
                    <w:t>监测频次</w:t>
                  </w:r>
                </w:p>
                <w:p w14:paraId="1AFF0C51" w14:textId="77777777" w:rsidR="009513F3" w:rsidRPr="00397273" w:rsidRDefault="009513F3" w:rsidP="009513F3">
                  <w:pPr>
                    <w:kinsoku w:val="0"/>
                    <w:overflowPunct w:val="0"/>
                    <w:snapToGrid w:val="0"/>
                    <w:jc w:val="left"/>
                  </w:pPr>
                  <w:r w:rsidRPr="00397273">
                    <w:rPr>
                      <w:szCs w:val="21"/>
                    </w:rPr>
                    <w:t>监测项目</w:t>
                  </w:r>
                </w:p>
              </w:tc>
              <w:tc>
                <w:tcPr>
                  <w:tcW w:w="1276" w:type="dxa"/>
                  <w:tcBorders>
                    <w:top w:val="single" w:sz="4" w:space="0" w:color="000000"/>
                    <w:left w:val="single" w:sz="4" w:space="0" w:color="000000"/>
                    <w:bottom w:val="single" w:sz="4" w:space="0" w:color="000000"/>
                    <w:right w:val="single" w:sz="4" w:space="0" w:color="000000"/>
                  </w:tcBorders>
                  <w:vAlign w:val="center"/>
                </w:tcPr>
                <w:p w14:paraId="4588360C" w14:textId="77777777" w:rsidR="009513F3" w:rsidRPr="00397273" w:rsidRDefault="009513F3" w:rsidP="009513F3">
                  <w:pPr>
                    <w:kinsoku w:val="0"/>
                    <w:overflowPunct w:val="0"/>
                    <w:snapToGrid w:val="0"/>
                    <w:jc w:val="center"/>
                  </w:pPr>
                  <w:r w:rsidRPr="00397273">
                    <w:rPr>
                      <w:szCs w:val="21"/>
                    </w:rPr>
                    <w:t>第一次</w:t>
                  </w:r>
                </w:p>
              </w:tc>
              <w:tc>
                <w:tcPr>
                  <w:tcW w:w="1276" w:type="dxa"/>
                  <w:tcBorders>
                    <w:top w:val="single" w:sz="4" w:space="0" w:color="000000"/>
                    <w:left w:val="single" w:sz="4" w:space="0" w:color="000000"/>
                    <w:bottom w:val="single" w:sz="4" w:space="0" w:color="000000"/>
                    <w:right w:val="single" w:sz="4" w:space="0" w:color="000000"/>
                  </w:tcBorders>
                  <w:vAlign w:val="center"/>
                </w:tcPr>
                <w:p w14:paraId="158E5429" w14:textId="77777777" w:rsidR="009513F3" w:rsidRPr="00397273" w:rsidRDefault="009513F3" w:rsidP="009513F3">
                  <w:pPr>
                    <w:kinsoku w:val="0"/>
                    <w:overflowPunct w:val="0"/>
                    <w:snapToGrid w:val="0"/>
                    <w:jc w:val="center"/>
                  </w:pPr>
                  <w:r w:rsidRPr="00397273">
                    <w:rPr>
                      <w:szCs w:val="21"/>
                    </w:rPr>
                    <w:t>第二次</w:t>
                  </w:r>
                </w:p>
              </w:tc>
              <w:tc>
                <w:tcPr>
                  <w:tcW w:w="1276" w:type="dxa"/>
                  <w:tcBorders>
                    <w:top w:val="single" w:sz="4" w:space="0" w:color="000000"/>
                    <w:left w:val="single" w:sz="4" w:space="0" w:color="000000"/>
                    <w:bottom w:val="single" w:sz="4" w:space="0" w:color="000000"/>
                    <w:right w:val="single" w:sz="4" w:space="0" w:color="000000"/>
                  </w:tcBorders>
                  <w:vAlign w:val="center"/>
                </w:tcPr>
                <w:p w14:paraId="103F6EA8" w14:textId="77777777" w:rsidR="009513F3" w:rsidRPr="00397273" w:rsidRDefault="009513F3" w:rsidP="009513F3">
                  <w:pPr>
                    <w:kinsoku w:val="0"/>
                    <w:overflowPunct w:val="0"/>
                    <w:snapToGrid w:val="0"/>
                    <w:jc w:val="center"/>
                  </w:pPr>
                  <w:r w:rsidRPr="00397273">
                    <w:rPr>
                      <w:szCs w:val="21"/>
                    </w:rPr>
                    <w:t>第三次</w:t>
                  </w:r>
                </w:p>
              </w:tc>
              <w:tc>
                <w:tcPr>
                  <w:tcW w:w="1406" w:type="dxa"/>
                  <w:tcBorders>
                    <w:top w:val="single" w:sz="4" w:space="0" w:color="000000"/>
                    <w:left w:val="single" w:sz="4" w:space="0" w:color="000000"/>
                    <w:bottom w:val="single" w:sz="4" w:space="0" w:color="000000"/>
                    <w:right w:val="single" w:sz="4" w:space="0" w:color="000000"/>
                  </w:tcBorders>
                  <w:vAlign w:val="center"/>
                </w:tcPr>
                <w:p w14:paraId="6C84DAA0" w14:textId="77777777" w:rsidR="009513F3" w:rsidRPr="00397273" w:rsidRDefault="009513F3" w:rsidP="009513F3">
                  <w:pPr>
                    <w:kinsoku w:val="0"/>
                    <w:overflowPunct w:val="0"/>
                    <w:snapToGrid w:val="0"/>
                    <w:jc w:val="center"/>
                  </w:pPr>
                  <w:r w:rsidRPr="00397273">
                    <w:rPr>
                      <w:szCs w:val="21"/>
                    </w:rPr>
                    <w:t>第四次</w:t>
                  </w:r>
                </w:p>
              </w:tc>
              <w:tc>
                <w:tcPr>
                  <w:tcW w:w="735" w:type="dxa"/>
                  <w:vMerge/>
                  <w:tcBorders>
                    <w:top w:val="single" w:sz="4" w:space="0" w:color="000000"/>
                    <w:left w:val="single" w:sz="4" w:space="0" w:color="000000"/>
                    <w:bottom w:val="single" w:sz="4" w:space="0" w:color="000000"/>
                  </w:tcBorders>
                  <w:vAlign w:val="center"/>
                </w:tcPr>
                <w:p w14:paraId="3FC423C9" w14:textId="77777777" w:rsidR="009513F3" w:rsidRPr="00397273" w:rsidRDefault="009513F3" w:rsidP="009513F3">
                  <w:pPr>
                    <w:kinsoku w:val="0"/>
                    <w:overflowPunct w:val="0"/>
                    <w:snapToGrid w:val="0"/>
                    <w:jc w:val="center"/>
                  </w:pPr>
                </w:p>
              </w:tc>
            </w:tr>
            <w:tr w:rsidR="00397273" w:rsidRPr="00397273" w14:paraId="14B6DD3A"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56E91729" w14:textId="77777777" w:rsidR="009513F3" w:rsidRPr="00397273" w:rsidRDefault="009513F3" w:rsidP="009513F3">
                  <w:pPr>
                    <w:kinsoku w:val="0"/>
                    <w:overflowPunct w:val="0"/>
                    <w:snapToGrid w:val="0"/>
                    <w:jc w:val="center"/>
                  </w:pPr>
                  <w:r w:rsidRPr="00397273">
                    <w:rPr>
                      <w:szCs w:val="21"/>
                    </w:rPr>
                    <w:t>pH</w:t>
                  </w:r>
                  <w:r w:rsidRPr="00397273">
                    <w:rPr>
                      <w:spacing w:val="-4"/>
                      <w:szCs w:val="21"/>
                    </w:rPr>
                    <w:t xml:space="preserve"> </w:t>
                  </w:r>
                  <w:r w:rsidRPr="00397273">
                    <w:rPr>
                      <w:szCs w:val="21"/>
                    </w:rPr>
                    <w:t>值，无量纲</w:t>
                  </w:r>
                </w:p>
              </w:tc>
              <w:tc>
                <w:tcPr>
                  <w:tcW w:w="1276" w:type="dxa"/>
                  <w:tcBorders>
                    <w:top w:val="single" w:sz="4" w:space="0" w:color="000000"/>
                    <w:left w:val="single" w:sz="4" w:space="0" w:color="000000"/>
                    <w:bottom w:val="single" w:sz="4" w:space="0" w:color="000000"/>
                    <w:right w:val="single" w:sz="4" w:space="0" w:color="000000"/>
                  </w:tcBorders>
                  <w:vAlign w:val="center"/>
                </w:tcPr>
                <w:p w14:paraId="472A6C04" w14:textId="77777777" w:rsidR="009513F3" w:rsidRPr="00397273" w:rsidRDefault="009513F3" w:rsidP="009513F3">
                  <w:pPr>
                    <w:kinsoku w:val="0"/>
                    <w:overflowPunct w:val="0"/>
                    <w:snapToGrid w:val="0"/>
                    <w:jc w:val="center"/>
                  </w:pPr>
                  <w:r w:rsidRPr="00397273">
                    <w:rPr>
                      <w:szCs w:val="21"/>
                    </w:rPr>
                    <w:t>7.5</w:t>
                  </w:r>
                  <w:r w:rsidRPr="00397273">
                    <w:rPr>
                      <w:szCs w:val="21"/>
                    </w:rPr>
                    <w:t>（</w:t>
                  </w:r>
                  <w:r w:rsidRPr="00397273">
                    <w:rPr>
                      <w:szCs w:val="21"/>
                    </w:rPr>
                    <w:t>6.7℃</w:t>
                  </w:r>
                  <w:r w:rsidRPr="00397273">
                    <w:rPr>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17EB36A" w14:textId="77777777" w:rsidR="009513F3" w:rsidRPr="00397273" w:rsidRDefault="009513F3" w:rsidP="009513F3">
                  <w:pPr>
                    <w:kinsoku w:val="0"/>
                    <w:overflowPunct w:val="0"/>
                    <w:snapToGrid w:val="0"/>
                    <w:jc w:val="center"/>
                  </w:pPr>
                  <w:r w:rsidRPr="00397273">
                    <w:rPr>
                      <w:szCs w:val="21"/>
                    </w:rPr>
                    <w:t>7.3</w:t>
                  </w:r>
                  <w:r w:rsidRPr="00397273">
                    <w:rPr>
                      <w:szCs w:val="21"/>
                    </w:rPr>
                    <w:t>（</w:t>
                  </w:r>
                  <w:r w:rsidRPr="00397273">
                    <w:rPr>
                      <w:szCs w:val="21"/>
                    </w:rPr>
                    <w:t>9.3℃</w:t>
                  </w:r>
                  <w:r w:rsidRPr="00397273">
                    <w:rPr>
                      <w:szCs w:val="21"/>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4B5BACE" w14:textId="77777777" w:rsidR="009513F3" w:rsidRPr="00397273" w:rsidRDefault="009513F3" w:rsidP="009513F3">
                  <w:pPr>
                    <w:kinsoku w:val="0"/>
                    <w:overflowPunct w:val="0"/>
                    <w:snapToGrid w:val="0"/>
                    <w:jc w:val="center"/>
                  </w:pPr>
                  <w:r w:rsidRPr="00397273">
                    <w:rPr>
                      <w:szCs w:val="21"/>
                    </w:rPr>
                    <w:t>7.5</w:t>
                  </w:r>
                  <w:r w:rsidRPr="00397273">
                    <w:rPr>
                      <w:szCs w:val="21"/>
                    </w:rPr>
                    <w:t>（</w:t>
                  </w:r>
                  <w:r w:rsidRPr="00397273">
                    <w:rPr>
                      <w:szCs w:val="21"/>
                    </w:rPr>
                    <w:t>15.2℃</w:t>
                  </w:r>
                  <w:r w:rsidRPr="00397273">
                    <w:rPr>
                      <w:szCs w:val="21"/>
                    </w:rPr>
                    <w:t>）</w:t>
                  </w:r>
                </w:p>
              </w:tc>
              <w:tc>
                <w:tcPr>
                  <w:tcW w:w="1406" w:type="dxa"/>
                  <w:tcBorders>
                    <w:top w:val="single" w:sz="4" w:space="0" w:color="000000"/>
                    <w:left w:val="single" w:sz="4" w:space="0" w:color="000000"/>
                    <w:bottom w:val="single" w:sz="4" w:space="0" w:color="000000"/>
                    <w:right w:val="single" w:sz="4" w:space="0" w:color="000000"/>
                  </w:tcBorders>
                  <w:vAlign w:val="center"/>
                </w:tcPr>
                <w:p w14:paraId="3ACC4DBF" w14:textId="77777777" w:rsidR="009513F3" w:rsidRPr="00397273" w:rsidRDefault="009513F3" w:rsidP="009513F3">
                  <w:pPr>
                    <w:kinsoku w:val="0"/>
                    <w:overflowPunct w:val="0"/>
                    <w:snapToGrid w:val="0"/>
                    <w:jc w:val="center"/>
                  </w:pPr>
                  <w:r w:rsidRPr="00397273">
                    <w:rPr>
                      <w:szCs w:val="21"/>
                    </w:rPr>
                    <w:t>7.6</w:t>
                  </w:r>
                  <w:r w:rsidRPr="00397273">
                    <w:rPr>
                      <w:szCs w:val="21"/>
                    </w:rPr>
                    <w:t>（</w:t>
                  </w:r>
                  <w:r w:rsidRPr="00397273">
                    <w:rPr>
                      <w:szCs w:val="21"/>
                    </w:rPr>
                    <w:t>11.3℃</w:t>
                  </w:r>
                  <w:r w:rsidRPr="00397273">
                    <w:rPr>
                      <w:szCs w:val="21"/>
                    </w:rPr>
                    <w:t>）</w:t>
                  </w:r>
                </w:p>
              </w:tc>
              <w:tc>
                <w:tcPr>
                  <w:tcW w:w="735" w:type="dxa"/>
                  <w:tcBorders>
                    <w:top w:val="single" w:sz="4" w:space="0" w:color="000000"/>
                    <w:left w:val="single" w:sz="4" w:space="0" w:color="000000"/>
                    <w:bottom w:val="single" w:sz="4" w:space="0" w:color="000000"/>
                  </w:tcBorders>
                  <w:vAlign w:val="center"/>
                </w:tcPr>
                <w:p w14:paraId="4ACF7B38" w14:textId="77777777" w:rsidR="009513F3" w:rsidRPr="00397273" w:rsidRDefault="009513F3" w:rsidP="009513F3">
                  <w:pPr>
                    <w:kinsoku w:val="0"/>
                    <w:overflowPunct w:val="0"/>
                    <w:snapToGrid w:val="0"/>
                    <w:jc w:val="center"/>
                  </w:pPr>
                  <w:r w:rsidRPr="00397273">
                    <w:rPr>
                      <w:szCs w:val="21"/>
                    </w:rPr>
                    <w:t>6~9</w:t>
                  </w:r>
                </w:p>
              </w:tc>
            </w:tr>
            <w:tr w:rsidR="00397273" w:rsidRPr="00397273" w14:paraId="2A9842A4"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4651B14B" w14:textId="77777777" w:rsidR="009513F3" w:rsidRPr="00397273" w:rsidRDefault="009513F3" w:rsidP="009513F3">
                  <w:pPr>
                    <w:kinsoku w:val="0"/>
                    <w:overflowPunct w:val="0"/>
                    <w:snapToGrid w:val="0"/>
                    <w:jc w:val="center"/>
                  </w:pPr>
                  <w:r w:rsidRPr="00397273">
                    <w:rPr>
                      <w:position w:val="2"/>
                      <w:szCs w:val="21"/>
                    </w:rPr>
                    <w:t>BOD</w:t>
                  </w:r>
                  <w:r w:rsidRPr="00397273">
                    <w:rPr>
                      <w:sz w:val="13"/>
                      <w:szCs w:val="13"/>
                    </w:rPr>
                    <w:t>5</w:t>
                  </w:r>
                  <w:r w:rsidRPr="00397273">
                    <w:rPr>
                      <w:position w:val="2"/>
                      <w:szCs w:val="21"/>
                    </w:rPr>
                    <w:t>，</w:t>
                  </w:r>
                  <w:r w:rsidRPr="00397273">
                    <w:rPr>
                      <w:position w:val="2"/>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470B5F11" w14:textId="77777777" w:rsidR="009513F3" w:rsidRPr="00397273" w:rsidRDefault="009513F3" w:rsidP="009513F3">
                  <w:pPr>
                    <w:kinsoku w:val="0"/>
                    <w:overflowPunct w:val="0"/>
                    <w:snapToGrid w:val="0"/>
                    <w:jc w:val="center"/>
                  </w:pPr>
                  <w:r w:rsidRPr="00397273">
                    <w:rPr>
                      <w:szCs w:val="21"/>
                    </w:rPr>
                    <w:t>24.4</w:t>
                  </w:r>
                </w:p>
              </w:tc>
              <w:tc>
                <w:tcPr>
                  <w:tcW w:w="1276" w:type="dxa"/>
                  <w:tcBorders>
                    <w:top w:val="single" w:sz="4" w:space="0" w:color="000000"/>
                    <w:left w:val="single" w:sz="4" w:space="0" w:color="000000"/>
                    <w:bottom w:val="single" w:sz="4" w:space="0" w:color="000000"/>
                    <w:right w:val="single" w:sz="4" w:space="0" w:color="000000"/>
                  </w:tcBorders>
                  <w:vAlign w:val="center"/>
                </w:tcPr>
                <w:p w14:paraId="1A4ADA55" w14:textId="77777777" w:rsidR="009513F3" w:rsidRPr="00397273" w:rsidRDefault="009513F3" w:rsidP="009513F3">
                  <w:pPr>
                    <w:kinsoku w:val="0"/>
                    <w:overflowPunct w:val="0"/>
                    <w:snapToGrid w:val="0"/>
                    <w:jc w:val="center"/>
                  </w:pPr>
                  <w:r w:rsidRPr="00397273">
                    <w:rPr>
                      <w:szCs w:val="21"/>
                    </w:rPr>
                    <w:t>25.7</w:t>
                  </w:r>
                </w:p>
              </w:tc>
              <w:tc>
                <w:tcPr>
                  <w:tcW w:w="1276" w:type="dxa"/>
                  <w:tcBorders>
                    <w:top w:val="single" w:sz="4" w:space="0" w:color="000000"/>
                    <w:left w:val="single" w:sz="4" w:space="0" w:color="000000"/>
                    <w:bottom w:val="single" w:sz="4" w:space="0" w:color="000000"/>
                    <w:right w:val="single" w:sz="4" w:space="0" w:color="000000"/>
                  </w:tcBorders>
                  <w:vAlign w:val="center"/>
                </w:tcPr>
                <w:p w14:paraId="44A6A979" w14:textId="77777777" w:rsidR="009513F3" w:rsidRPr="00397273" w:rsidRDefault="009513F3" w:rsidP="009513F3">
                  <w:pPr>
                    <w:kinsoku w:val="0"/>
                    <w:overflowPunct w:val="0"/>
                    <w:snapToGrid w:val="0"/>
                    <w:jc w:val="center"/>
                  </w:pPr>
                  <w:r w:rsidRPr="00397273">
                    <w:rPr>
                      <w:szCs w:val="21"/>
                    </w:rPr>
                    <w:t>23.1</w:t>
                  </w:r>
                </w:p>
              </w:tc>
              <w:tc>
                <w:tcPr>
                  <w:tcW w:w="1406" w:type="dxa"/>
                  <w:tcBorders>
                    <w:top w:val="single" w:sz="4" w:space="0" w:color="000000"/>
                    <w:left w:val="single" w:sz="4" w:space="0" w:color="000000"/>
                    <w:bottom w:val="single" w:sz="4" w:space="0" w:color="000000"/>
                    <w:right w:val="single" w:sz="4" w:space="0" w:color="000000"/>
                  </w:tcBorders>
                  <w:vAlign w:val="center"/>
                </w:tcPr>
                <w:p w14:paraId="48C06272" w14:textId="77777777" w:rsidR="009513F3" w:rsidRPr="00397273" w:rsidRDefault="009513F3" w:rsidP="009513F3">
                  <w:pPr>
                    <w:kinsoku w:val="0"/>
                    <w:overflowPunct w:val="0"/>
                    <w:snapToGrid w:val="0"/>
                    <w:jc w:val="center"/>
                  </w:pPr>
                  <w:r w:rsidRPr="00397273">
                    <w:rPr>
                      <w:szCs w:val="21"/>
                    </w:rPr>
                    <w:t>26.5</w:t>
                  </w:r>
                </w:p>
              </w:tc>
              <w:tc>
                <w:tcPr>
                  <w:tcW w:w="735" w:type="dxa"/>
                  <w:tcBorders>
                    <w:top w:val="single" w:sz="4" w:space="0" w:color="000000"/>
                    <w:left w:val="single" w:sz="4" w:space="0" w:color="000000"/>
                    <w:bottom w:val="single" w:sz="4" w:space="0" w:color="000000"/>
                  </w:tcBorders>
                  <w:vAlign w:val="center"/>
                </w:tcPr>
                <w:p w14:paraId="178D80F0" w14:textId="77777777" w:rsidR="009513F3" w:rsidRPr="00397273" w:rsidRDefault="009513F3" w:rsidP="009513F3">
                  <w:pPr>
                    <w:kinsoku w:val="0"/>
                    <w:overflowPunct w:val="0"/>
                    <w:snapToGrid w:val="0"/>
                    <w:jc w:val="center"/>
                  </w:pPr>
                  <w:r w:rsidRPr="00397273">
                    <w:rPr>
                      <w:szCs w:val="21"/>
                    </w:rPr>
                    <w:t>300</w:t>
                  </w:r>
                </w:p>
              </w:tc>
            </w:tr>
            <w:tr w:rsidR="00397273" w:rsidRPr="00397273" w14:paraId="302E61C0"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2E41640C" w14:textId="77777777" w:rsidR="009513F3" w:rsidRPr="00397273" w:rsidRDefault="009513F3" w:rsidP="009513F3">
                  <w:pPr>
                    <w:kinsoku w:val="0"/>
                    <w:overflowPunct w:val="0"/>
                    <w:snapToGrid w:val="0"/>
                    <w:jc w:val="center"/>
                  </w:pPr>
                  <w:r w:rsidRPr="00397273">
                    <w:rPr>
                      <w:szCs w:val="21"/>
                    </w:rPr>
                    <w:t>悬浮物，</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1DA7EB5D" w14:textId="77777777" w:rsidR="009513F3" w:rsidRPr="00397273" w:rsidRDefault="009513F3" w:rsidP="009513F3">
                  <w:pPr>
                    <w:kinsoku w:val="0"/>
                    <w:overflowPunct w:val="0"/>
                    <w:snapToGrid w:val="0"/>
                    <w:jc w:val="center"/>
                  </w:pPr>
                  <w:r w:rsidRPr="00397273">
                    <w:rPr>
                      <w:szCs w:val="21"/>
                    </w:rPr>
                    <w:t>12</w:t>
                  </w:r>
                </w:p>
              </w:tc>
              <w:tc>
                <w:tcPr>
                  <w:tcW w:w="1276" w:type="dxa"/>
                  <w:tcBorders>
                    <w:top w:val="single" w:sz="4" w:space="0" w:color="000000"/>
                    <w:left w:val="single" w:sz="4" w:space="0" w:color="000000"/>
                    <w:bottom w:val="single" w:sz="4" w:space="0" w:color="000000"/>
                    <w:right w:val="single" w:sz="4" w:space="0" w:color="000000"/>
                  </w:tcBorders>
                  <w:vAlign w:val="center"/>
                </w:tcPr>
                <w:p w14:paraId="4DFD21CE" w14:textId="77777777" w:rsidR="009513F3" w:rsidRPr="00397273" w:rsidRDefault="009513F3" w:rsidP="009513F3">
                  <w:pPr>
                    <w:kinsoku w:val="0"/>
                    <w:overflowPunct w:val="0"/>
                    <w:snapToGrid w:val="0"/>
                    <w:jc w:val="center"/>
                  </w:pPr>
                  <w:r w:rsidRPr="00397273">
                    <w:rPr>
                      <w:szCs w:val="21"/>
                    </w:rPr>
                    <w:t>11</w:t>
                  </w:r>
                </w:p>
              </w:tc>
              <w:tc>
                <w:tcPr>
                  <w:tcW w:w="1276" w:type="dxa"/>
                  <w:tcBorders>
                    <w:top w:val="single" w:sz="4" w:space="0" w:color="000000"/>
                    <w:left w:val="single" w:sz="4" w:space="0" w:color="000000"/>
                    <w:bottom w:val="single" w:sz="4" w:space="0" w:color="000000"/>
                    <w:right w:val="single" w:sz="4" w:space="0" w:color="000000"/>
                  </w:tcBorders>
                  <w:vAlign w:val="center"/>
                </w:tcPr>
                <w:p w14:paraId="0306BF92" w14:textId="77777777" w:rsidR="009513F3" w:rsidRPr="00397273" w:rsidRDefault="009513F3" w:rsidP="009513F3">
                  <w:pPr>
                    <w:kinsoku w:val="0"/>
                    <w:overflowPunct w:val="0"/>
                    <w:snapToGrid w:val="0"/>
                    <w:jc w:val="center"/>
                  </w:pPr>
                  <w:r w:rsidRPr="00397273">
                    <w:rPr>
                      <w:szCs w:val="21"/>
                    </w:rPr>
                    <w:t>10</w:t>
                  </w:r>
                </w:p>
              </w:tc>
              <w:tc>
                <w:tcPr>
                  <w:tcW w:w="1406" w:type="dxa"/>
                  <w:tcBorders>
                    <w:top w:val="single" w:sz="4" w:space="0" w:color="000000"/>
                    <w:left w:val="single" w:sz="4" w:space="0" w:color="000000"/>
                    <w:bottom w:val="single" w:sz="4" w:space="0" w:color="000000"/>
                    <w:right w:val="single" w:sz="4" w:space="0" w:color="000000"/>
                  </w:tcBorders>
                  <w:vAlign w:val="center"/>
                </w:tcPr>
                <w:p w14:paraId="34EFEE73" w14:textId="77777777" w:rsidR="009513F3" w:rsidRPr="00397273" w:rsidRDefault="009513F3" w:rsidP="009513F3">
                  <w:pPr>
                    <w:kinsoku w:val="0"/>
                    <w:overflowPunct w:val="0"/>
                    <w:snapToGrid w:val="0"/>
                    <w:jc w:val="center"/>
                  </w:pPr>
                  <w:r w:rsidRPr="00397273">
                    <w:rPr>
                      <w:szCs w:val="21"/>
                    </w:rPr>
                    <w:t>11</w:t>
                  </w:r>
                </w:p>
              </w:tc>
              <w:tc>
                <w:tcPr>
                  <w:tcW w:w="735" w:type="dxa"/>
                  <w:tcBorders>
                    <w:top w:val="single" w:sz="4" w:space="0" w:color="000000"/>
                    <w:left w:val="single" w:sz="4" w:space="0" w:color="000000"/>
                    <w:bottom w:val="single" w:sz="4" w:space="0" w:color="000000"/>
                  </w:tcBorders>
                  <w:vAlign w:val="center"/>
                </w:tcPr>
                <w:p w14:paraId="739B8446" w14:textId="77777777" w:rsidR="009513F3" w:rsidRPr="00397273" w:rsidRDefault="009513F3" w:rsidP="009513F3">
                  <w:pPr>
                    <w:kinsoku w:val="0"/>
                    <w:overflowPunct w:val="0"/>
                    <w:snapToGrid w:val="0"/>
                    <w:jc w:val="center"/>
                  </w:pPr>
                  <w:r w:rsidRPr="00397273">
                    <w:rPr>
                      <w:szCs w:val="21"/>
                    </w:rPr>
                    <w:t>400</w:t>
                  </w:r>
                </w:p>
              </w:tc>
            </w:tr>
            <w:tr w:rsidR="00397273" w:rsidRPr="00397273" w14:paraId="452BB8E4"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7E68C103" w14:textId="77777777" w:rsidR="009513F3" w:rsidRPr="00397273" w:rsidRDefault="009513F3" w:rsidP="009513F3">
                  <w:pPr>
                    <w:kinsoku w:val="0"/>
                    <w:overflowPunct w:val="0"/>
                    <w:snapToGrid w:val="0"/>
                    <w:jc w:val="center"/>
                  </w:pPr>
                  <w:r w:rsidRPr="00397273">
                    <w:rPr>
                      <w:szCs w:val="21"/>
                    </w:rPr>
                    <w:t>氨氮，</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13C18E1F" w14:textId="77777777" w:rsidR="009513F3" w:rsidRPr="00397273" w:rsidRDefault="009513F3" w:rsidP="009513F3">
                  <w:pPr>
                    <w:kinsoku w:val="0"/>
                    <w:overflowPunct w:val="0"/>
                    <w:snapToGrid w:val="0"/>
                    <w:jc w:val="center"/>
                  </w:pPr>
                  <w:r w:rsidRPr="00397273">
                    <w:rPr>
                      <w:szCs w:val="21"/>
                    </w:rPr>
                    <w:t>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37602D2" w14:textId="77777777" w:rsidR="009513F3" w:rsidRPr="00397273" w:rsidRDefault="009513F3" w:rsidP="009513F3">
                  <w:pPr>
                    <w:kinsoku w:val="0"/>
                    <w:overflowPunct w:val="0"/>
                    <w:snapToGrid w:val="0"/>
                    <w:jc w:val="center"/>
                  </w:pPr>
                  <w:r w:rsidRPr="00397273">
                    <w:rPr>
                      <w:szCs w:val="21"/>
                    </w:rPr>
                    <w:t>10.1</w:t>
                  </w:r>
                </w:p>
              </w:tc>
              <w:tc>
                <w:tcPr>
                  <w:tcW w:w="1276" w:type="dxa"/>
                  <w:tcBorders>
                    <w:top w:val="single" w:sz="4" w:space="0" w:color="000000"/>
                    <w:left w:val="single" w:sz="4" w:space="0" w:color="000000"/>
                    <w:bottom w:val="single" w:sz="4" w:space="0" w:color="000000"/>
                    <w:right w:val="single" w:sz="4" w:space="0" w:color="000000"/>
                  </w:tcBorders>
                  <w:vAlign w:val="center"/>
                </w:tcPr>
                <w:p w14:paraId="6156F7AC" w14:textId="77777777" w:rsidR="009513F3" w:rsidRPr="00397273" w:rsidRDefault="009513F3" w:rsidP="009513F3">
                  <w:pPr>
                    <w:kinsoku w:val="0"/>
                    <w:overflowPunct w:val="0"/>
                    <w:snapToGrid w:val="0"/>
                    <w:jc w:val="center"/>
                  </w:pPr>
                  <w:r w:rsidRPr="00397273">
                    <w:rPr>
                      <w:szCs w:val="21"/>
                    </w:rPr>
                    <w:t>9.84</w:t>
                  </w:r>
                </w:p>
              </w:tc>
              <w:tc>
                <w:tcPr>
                  <w:tcW w:w="1406" w:type="dxa"/>
                  <w:tcBorders>
                    <w:top w:val="single" w:sz="4" w:space="0" w:color="000000"/>
                    <w:left w:val="single" w:sz="4" w:space="0" w:color="000000"/>
                    <w:bottom w:val="single" w:sz="4" w:space="0" w:color="000000"/>
                    <w:right w:val="single" w:sz="4" w:space="0" w:color="000000"/>
                  </w:tcBorders>
                  <w:vAlign w:val="center"/>
                </w:tcPr>
                <w:p w14:paraId="606862F7" w14:textId="77777777" w:rsidR="009513F3" w:rsidRPr="00397273" w:rsidRDefault="009513F3" w:rsidP="009513F3">
                  <w:pPr>
                    <w:kinsoku w:val="0"/>
                    <w:overflowPunct w:val="0"/>
                    <w:snapToGrid w:val="0"/>
                    <w:jc w:val="center"/>
                  </w:pPr>
                  <w:r w:rsidRPr="00397273">
                    <w:rPr>
                      <w:szCs w:val="21"/>
                    </w:rPr>
                    <w:t>10.2</w:t>
                  </w:r>
                </w:p>
              </w:tc>
              <w:tc>
                <w:tcPr>
                  <w:tcW w:w="735" w:type="dxa"/>
                  <w:tcBorders>
                    <w:top w:val="single" w:sz="4" w:space="0" w:color="000000"/>
                    <w:left w:val="single" w:sz="4" w:space="0" w:color="000000"/>
                    <w:bottom w:val="single" w:sz="4" w:space="0" w:color="000000"/>
                  </w:tcBorders>
                  <w:vAlign w:val="center"/>
                </w:tcPr>
                <w:p w14:paraId="1FA983A3" w14:textId="77777777" w:rsidR="009513F3" w:rsidRPr="00397273" w:rsidRDefault="009513F3" w:rsidP="009513F3">
                  <w:pPr>
                    <w:kinsoku w:val="0"/>
                    <w:overflowPunct w:val="0"/>
                    <w:snapToGrid w:val="0"/>
                    <w:jc w:val="center"/>
                  </w:pPr>
                  <w:r w:rsidRPr="00397273">
                    <w:rPr>
                      <w:szCs w:val="21"/>
                    </w:rPr>
                    <w:t>45</w:t>
                  </w:r>
                </w:p>
              </w:tc>
            </w:tr>
            <w:tr w:rsidR="00397273" w:rsidRPr="00397273" w14:paraId="66B0B828" w14:textId="77777777" w:rsidTr="007A72DD">
              <w:trPr>
                <w:trHeight w:hRule="exact" w:val="490"/>
              </w:trPr>
              <w:tc>
                <w:tcPr>
                  <w:tcW w:w="2146" w:type="dxa"/>
                  <w:tcBorders>
                    <w:top w:val="single" w:sz="4" w:space="0" w:color="000000"/>
                    <w:bottom w:val="single" w:sz="4" w:space="0" w:color="000000"/>
                    <w:right w:val="single" w:sz="4" w:space="0" w:color="000000"/>
                  </w:tcBorders>
                  <w:vAlign w:val="center"/>
                </w:tcPr>
                <w:p w14:paraId="3960D0E7" w14:textId="77777777" w:rsidR="009513F3" w:rsidRPr="00397273" w:rsidRDefault="009513F3" w:rsidP="009513F3">
                  <w:pPr>
                    <w:kinsoku w:val="0"/>
                    <w:overflowPunct w:val="0"/>
                    <w:snapToGrid w:val="0"/>
                    <w:jc w:val="center"/>
                  </w:pPr>
                  <w:r w:rsidRPr="00397273">
                    <w:rPr>
                      <w:szCs w:val="21"/>
                    </w:rPr>
                    <w:t>石油类，</w:t>
                  </w:r>
                  <w:r w:rsidRPr="00397273">
                    <w:rPr>
                      <w:szCs w:val="21"/>
                    </w:rPr>
                    <w:t>mg/L</w:t>
                  </w:r>
                </w:p>
              </w:tc>
              <w:tc>
                <w:tcPr>
                  <w:tcW w:w="1276" w:type="dxa"/>
                  <w:tcBorders>
                    <w:top w:val="single" w:sz="4" w:space="0" w:color="000000"/>
                    <w:left w:val="single" w:sz="4" w:space="0" w:color="000000"/>
                    <w:bottom w:val="single" w:sz="4" w:space="0" w:color="000000"/>
                    <w:right w:val="single" w:sz="4" w:space="0" w:color="000000"/>
                  </w:tcBorders>
                  <w:vAlign w:val="center"/>
                </w:tcPr>
                <w:p w14:paraId="523B1219" w14:textId="77777777" w:rsidR="009513F3" w:rsidRPr="00397273" w:rsidRDefault="009513F3" w:rsidP="009513F3">
                  <w:pPr>
                    <w:kinsoku w:val="0"/>
                    <w:overflowPunct w:val="0"/>
                    <w:snapToGrid w:val="0"/>
                    <w:jc w:val="center"/>
                  </w:pPr>
                  <w:r w:rsidRPr="00397273">
                    <w:rPr>
                      <w:szCs w:val="21"/>
                    </w:rPr>
                    <w:t>0.06ND</w:t>
                  </w:r>
                </w:p>
              </w:tc>
              <w:tc>
                <w:tcPr>
                  <w:tcW w:w="1276" w:type="dxa"/>
                  <w:tcBorders>
                    <w:top w:val="single" w:sz="4" w:space="0" w:color="000000"/>
                    <w:left w:val="single" w:sz="4" w:space="0" w:color="000000"/>
                    <w:bottom w:val="single" w:sz="4" w:space="0" w:color="000000"/>
                    <w:right w:val="single" w:sz="4" w:space="0" w:color="000000"/>
                  </w:tcBorders>
                  <w:vAlign w:val="center"/>
                </w:tcPr>
                <w:p w14:paraId="3F321D4D" w14:textId="77777777" w:rsidR="009513F3" w:rsidRPr="00397273" w:rsidRDefault="009513F3" w:rsidP="009513F3">
                  <w:pPr>
                    <w:kinsoku w:val="0"/>
                    <w:overflowPunct w:val="0"/>
                    <w:snapToGrid w:val="0"/>
                    <w:jc w:val="center"/>
                  </w:pPr>
                  <w:r w:rsidRPr="00397273">
                    <w:rPr>
                      <w:szCs w:val="21"/>
                    </w:rPr>
                    <w:t>0.06</w:t>
                  </w:r>
                </w:p>
              </w:tc>
              <w:tc>
                <w:tcPr>
                  <w:tcW w:w="1276" w:type="dxa"/>
                  <w:tcBorders>
                    <w:top w:val="single" w:sz="4" w:space="0" w:color="000000"/>
                    <w:left w:val="single" w:sz="4" w:space="0" w:color="000000"/>
                    <w:bottom w:val="single" w:sz="4" w:space="0" w:color="000000"/>
                    <w:right w:val="single" w:sz="4" w:space="0" w:color="000000"/>
                  </w:tcBorders>
                  <w:vAlign w:val="center"/>
                </w:tcPr>
                <w:p w14:paraId="009AF31C" w14:textId="77777777" w:rsidR="009513F3" w:rsidRPr="00397273" w:rsidRDefault="009513F3" w:rsidP="009513F3">
                  <w:pPr>
                    <w:kinsoku w:val="0"/>
                    <w:overflowPunct w:val="0"/>
                    <w:snapToGrid w:val="0"/>
                    <w:jc w:val="center"/>
                  </w:pPr>
                  <w:r w:rsidRPr="00397273">
                    <w:rPr>
                      <w:szCs w:val="21"/>
                    </w:rPr>
                    <w:t>0.06ND</w:t>
                  </w:r>
                </w:p>
              </w:tc>
              <w:tc>
                <w:tcPr>
                  <w:tcW w:w="1406" w:type="dxa"/>
                  <w:tcBorders>
                    <w:top w:val="single" w:sz="4" w:space="0" w:color="000000"/>
                    <w:left w:val="single" w:sz="4" w:space="0" w:color="000000"/>
                    <w:bottom w:val="single" w:sz="4" w:space="0" w:color="000000"/>
                    <w:right w:val="single" w:sz="4" w:space="0" w:color="000000"/>
                  </w:tcBorders>
                  <w:vAlign w:val="center"/>
                </w:tcPr>
                <w:p w14:paraId="536D2E5F" w14:textId="77777777" w:rsidR="009513F3" w:rsidRPr="00397273" w:rsidRDefault="009513F3" w:rsidP="009513F3">
                  <w:pPr>
                    <w:kinsoku w:val="0"/>
                    <w:overflowPunct w:val="0"/>
                    <w:snapToGrid w:val="0"/>
                    <w:jc w:val="center"/>
                  </w:pPr>
                  <w:r w:rsidRPr="00397273">
                    <w:rPr>
                      <w:szCs w:val="21"/>
                    </w:rPr>
                    <w:t>0.06</w:t>
                  </w:r>
                </w:p>
              </w:tc>
              <w:tc>
                <w:tcPr>
                  <w:tcW w:w="735" w:type="dxa"/>
                  <w:tcBorders>
                    <w:top w:val="single" w:sz="4" w:space="0" w:color="000000"/>
                    <w:left w:val="single" w:sz="4" w:space="0" w:color="000000"/>
                    <w:bottom w:val="single" w:sz="4" w:space="0" w:color="000000"/>
                  </w:tcBorders>
                  <w:vAlign w:val="center"/>
                </w:tcPr>
                <w:p w14:paraId="1E98CB01" w14:textId="77777777" w:rsidR="009513F3" w:rsidRPr="00397273" w:rsidRDefault="009513F3" w:rsidP="009513F3">
                  <w:pPr>
                    <w:kinsoku w:val="0"/>
                    <w:overflowPunct w:val="0"/>
                    <w:snapToGrid w:val="0"/>
                    <w:jc w:val="center"/>
                  </w:pPr>
                  <w:r w:rsidRPr="00397273">
                    <w:rPr>
                      <w:szCs w:val="21"/>
                    </w:rPr>
                    <w:t>20</w:t>
                  </w:r>
                </w:p>
              </w:tc>
            </w:tr>
            <w:tr w:rsidR="00397273" w:rsidRPr="00397273" w14:paraId="2FAF69E7" w14:textId="77777777" w:rsidTr="007A72DD">
              <w:trPr>
                <w:trHeight w:hRule="exact" w:val="490"/>
              </w:trPr>
              <w:tc>
                <w:tcPr>
                  <w:tcW w:w="2146" w:type="dxa"/>
                  <w:tcBorders>
                    <w:top w:val="single" w:sz="4" w:space="0" w:color="000000"/>
                    <w:bottom w:val="single" w:sz="12" w:space="0" w:color="000000"/>
                    <w:right w:val="single" w:sz="4" w:space="0" w:color="000000"/>
                  </w:tcBorders>
                  <w:vAlign w:val="center"/>
                </w:tcPr>
                <w:p w14:paraId="2495CBB9" w14:textId="77777777" w:rsidR="009513F3" w:rsidRPr="00397273" w:rsidRDefault="009513F3" w:rsidP="009513F3">
                  <w:pPr>
                    <w:kinsoku w:val="0"/>
                    <w:overflowPunct w:val="0"/>
                    <w:snapToGrid w:val="0"/>
                    <w:jc w:val="center"/>
                  </w:pPr>
                  <w:r w:rsidRPr="00397273">
                    <w:rPr>
                      <w:szCs w:val="21"/>
                    </w:rPr>
                    <w:t>动植物油，</w:t>
                  </w:r>
                  <w:r w:rsidRPr="00397273">
                    <w:rPr>
                      <w:szCs w:val="21"/>
                    </w:rPr>
                    <w:t>mg/L</w:t>
                  </w:r>
                </w:p>
              </w:tc>
              <w:tc>
                <w:tcPr>
                  <w:tcW w:w="1276" w:type="dxa"/>
                  <w:tcBorders>
                    <w:top w:val="single" w:sz="4" w:space="0" w:color="000000"/>
                    <w:left w:val="single" w:sz="4" w:space="0" w:color="000000"/>
                    <w:bottom w:val="single" w:sz="12" w:space="0" w:color="000000"/>
                    <w:right w:val="single" w:sz="4" w:space="0" w:color="000000"/>
                  </w:tcBorders>
                  <w:vAlign w:val="center"/>
                </w:tcPr>
                <w:p w14:paraId="21B52EFB" w14:textId="77777777" w:rsidR="009513F3" w:rsidRPr="00397273" w:rsidRDefault="009513F3" w:rsidP="009513F3">
                  <w:pPr>
                    <w:kinsoku w:val="0"/>
                    <w:overflowPunct w:val="0"/>
                    <w:snapToGrid w:val="0"/>
                    <w:jc w:val="center"/>
                  </w:pPr>
                  <w:r w:rsidRPr="00397273">
                    <w:rPr>
                      <w:szCs w:val="21"/>
                    </w:rPr>
                    <w:t>0.06</w:t>
                  </w:r>
                </w:p>
              </w:tc>
              <w:tc>
                <w:tcPr>
                  <w:tcW w:w="1276" w:type="dxa"/>
                  <w:tcBorders>
                    <w:top w:val="single" w:sz="4" w:space="0" w:color="000000"/>
                    <w:left w:val="single" w:sz="4" w:space="0" w:color="000000"/>
                    <w:bottom w:val="single" w:sz="12" w:space="0" w:color="000000"/>
                    <w:right w:val="single" w:sz="4" w:space="0" w:color="000000"/>
                  </w:tcBorders>
                  <w:vAlign w:val="center"/>
                </w:tcPr>
                <w:p w14:paraId="3ED8248E" w14:textId="77777777" w:rsidR="009513F3" w:rsidRPr="00397273" w:rsidRDefault="009513F3" w:rsidP="009513F3">
                  <w:pPr>
                    <w:kinsoku w:val="0"/>
                    <w:overflowPunct w:val="0"/>
                    <w:snapToGrid w:val="0"/>
                    <w:jc w:val="center"/>
                  </w:pPr>
                  <w:r w:rsidRPr="00397273">
                    <w:rPr>
                      <w:szCs w:val="21"/>
                    </w:rPr>
                    <w:t>0.11</w:t>
                  </w:r>
                </w:p>
              </w:tc>
              <w:tc>
                <w:tcPr>
                  <w:tcW w:w="1276" w:type="dxa"/>
                  <w:tcBorders>
                    <w:top w:val="single" w:sz="4" w:space="0" w:color="000000"/>
                    <w:left w:val="single" w:sz="4" w:space="0" w:color="000000"/>
                    <w:bottom w:val="single" w:sz="12" w:space="0" w:color="000000"/>
                    <w:right w:val="single" w:sz="4" w:space="0" w:color="000000"/>
                  </w:tcBorders>
                  <w:vAlign w:val="center"/>
                </w:tcPr>
                <w:p w14:paraId="04FF3F78" w14:textId="77777777" w:rsidR="009513F3" w:rsidRPr="00397273" w:rsidRDefault="009513F3" w:rsidP="009513F3">
                  <w:pPr>
                    <w:kinsoku w:val="0"/>
                    <w:overflowPunct w:val="0"/>
                    <w:snapToGrid w:val="0"/>
                    <w:jc w:val="center"/>
                  </w:pPr>
                  <w:r w:rsidRPr="00397273">
                    <w:rPr>
                      <w:szCs w:val="21"/>
                    </w:rPr>
                    <w:t>0.06ND</w:t>
                  </w:r>
                </w:p>
              </w:tc>
              <w:tc>
                <w:tcPr>
                  <w:tcW w:w="1406" w:type="dxa"/>
                  <w:tcBorders>
                    <w:top w:val="single" w:sz="4" w:space="0" w:color="000000"/>
                    <w:left w:val="single" w:sz="4" w:space="0" w:color="000000"/>
                    <w:bottom w:val="single" w:sz="12" w:space="0" w:color="000000"/>
                    <w:right w:val="single" w:sz="4" w:space="0" w:color="000000"/>
                  </w:tcBorders>
                  <w:vAlign w:val="center"/>
                </w:tcPr>
                <w:p w14:paraId="4F3296F0" w14:textId="77777777" w:rsidR="009513F3" w:rsidRPr="00397273" w:rsidRDefault="009513F3" w:rsidP="009513F3">
                  <w:pPr>
                    <w:kinsoku w:val="0"/>
                    <w:overflowPunct w:val="0"/>
                    <w:snapToGrid w:val="0"/>
                    <w:jc w:val="center"/>
                  </w:pPr>
                  <w:r w:rsidRPr="00397273">
                    <w:rPr>
                      <w:szCs w:val="21"/>
                    </w:rPr>
                    <w:t>0.08</w:t>
                  </w:r>
                </w:p>
              </w:tc>
              <w:tc>
                <w:tcPr>
                  <w:tcW w:w="735" w:type="dxa"/>
                  <w:tcBorders>
                    <w:top w:val="single" w:sz="4" w:space="0" w:color="000000"/>
                    <w:left w:val="single" w:sz="4" w:space="0" w:color="000000"/>
                    <w:bottom w:val="single" w:sz="12" w:space="0" w:color="000000"/>
                  </w:tcBorders>
                  <w:vAlign w:val="center"/>
                </w:tcPr>
                <w:p w14:paraId="62D565CE" w14:textId="77777777" w:rsidR="009513F3" w:rsidRPr="00397273" w:rsidRDefault="009513F3" w:rsidP="009513F3">
                  <w:pPr>
                    <w:kinsoku w:val="0"/>
                    <w:overflowPunct w:val="0"/>
                    <w:snapToGrid w:val="0"/>
                    <w:jc w:val="center"/>
                  </w:pPr>
                  <w:r w:rsidRPr="00397273">
                    <w:rPr>
                      <w:szCs w:val="21"/>
                    </w:rPr>
                    <w:t>100</w:t>
                  </w:r>
                </w:p>
              </w:tc>
            </w:tr>
          </w:tbl>
          <w:p w14:paraId="3E2490CE" w14:textId="480BB086" w:rsidR="009513F3" w:rsidRPr="00397273" w:rsidRDefault="009513F3" w:rsidP="009513F3">
            <w:pPr>
              <w:kinsoku w:val="0"/>
              <w:overflowPunct w:val="0"/>
              <w:spacing w:before="14" w:after="120" w:line="386" w:lineRule="auto"/>
              <w:ind w:right="139" w:firstLine="420"/>
              <w:rPr>
                <w:sz w:val="24"/>
              </w:rPr>
            </w:pPr>
            <w:r w:rsidRPr="00397273">
              <w:rPr>
                <w:rFonts w:hint="eastAsia"/>
                <w:sz w:val="24"/>
              </w:rPr>
              <w:t>废水所测项目中氨氮结果符合《污水排入城镇下水道水质标准》（</w:t>
            </w:r>
            <w:r w:rsidRPr="00397273">
              <w:rPr>
                <w:sz w:val="24"/>
              </w:rPr>
              <w:t>GB/T31962-2015</w:t>
            </w:r>
            <w:r w:rsidRPr="00397273">
              <w:rPr>
                <w:rFonts w:hint="eastAsia"/>
                <w:sz w:val="24"/>
              </w:rPr>
              <w:t>）表</w:t>
            </w:r>
            <w:r w:rsidRPr="00397273">
              <w:rPr>
                <w:sz w:val="24"/>
              </w:rPr>
              <w:t>1</w:t>
            </w:r>
            <w:r w:rsidRPr="00397273">
              <w:rPr>
                <w:rFonts w:hint="eastAsia"/>
                <w:sz w:val="24"/>
              </w:rPr>
              <w:t>中</w:t>
            </w:r>
            <w:r w:rsidRPr="00397273">
              <w:rPr>
                <w:sz w:val="24"/>
              </w:rPr>
              <w:t>B</w:t>
            </w:r>
            <w:r w:rsidRPr="00397273">
              <w:rPr>
                <w:rFonts w:hint="eastAsia"/>
                <w:spacing w:val="2"/>
                <w:sz w:val="24"/>
              </w:rPr>
              <w:t>级标准限值要求，其余项目结果符合《污水综合排放标准》（</w:t>
            </w:r>
            <w:r w:rsidRPr="00397273">
              <w:rPr>
                <w:spacing w:val="2"/>
                <w:sz w:val="24"/>
              </w:rPr>
              <w:t>GB/T</w:t>
            </w:r>
            <w:r w:rsidRPr="00397273">
              <w:rPr>
                <w:spacing w:val="-5"/>
                <w:sz w:val="24"/>
              </w:rPr>
              <w:t xml:space="preserve"> </w:t>
            </w:r>
            <w:r w:rsidRPr="00397273">
              <w:rPr>
                <w:sz w:val="24"/>
              </w:rPr>
              <w:t>8978-1996</w:t>
            </w:r>
            <w:r w:rsidRPr="00397273">
              <w:rPr>
                <w:rFonts w:hint="eastAsia"/>
                <w:spacing w:val="2"/>
                <w:sz w:val="24"/>
              </w:rPr>
              <w:t>）</w:t>
            </w:r>
            <w:r w:rsidRPr="00397273">
              <w:rPr>
                <w:rFonts w:hint="eastAsia"/>
                <w:sz w:val="24"/>
              </w:rPr>
              <w:t>表</w:t>
            </w:r>
            <w:r w:rsidRPr="00397273">
              <w:rPr>
                <w:sz w:val="24"/>
              </w:rPr>
              <w:t>4</w:t>
            </w:r>
            <w:r w:rsidRPr="00397273">
              <w:rPr>
                <w:rFonts w:hint="eastAsia"/>
                <w:sz w:val="24"/>
              </w:rPr>
              <w:t>中的三级标准限值要求。</w:t>
            </w:r>
          </w:p>
          <w:p w14:paraId="14BA4EE2" w14:textId="23FDDA2A" w:rsidR="009513F3" w:rsidRPr="00397273" w:rsidRDefault="00CF7059" w:rsidP="00960F8B">
            <w:pPr>
              <w:kinsoku w:val="0"/>
              <w:overflowPunct w:val="0"/>
              <w:spacing w:before="14" w:after="120" w:line="360" w:lineRule="auto"/>
              <w:ind w:right="139" w:firstLineChars="200" w:firstLine="482"/>
              <w:rPr>
                <w:b/>
                <w:sz w:val="24"/>
              </w:rPr>
            </w:pPr>
            <w:r w:rsidRPr="00397273">
              <w:rPr>
                <w:b/>
                <w:sz w:val="24"/>
              </w:rPr>
              <w:t>4</w:t>
            </w:r>
            <w:r w:rsidR="00960F8B" w:rsidRPr="00397273">
              <w:rPr>
                <w:rFonts w:hint="eastAsia"/>
                <w:b/>
                <w:sz w:val="24"/>
              </w:rPr>
              <w:t>.</w:t>
            </w:r>
            <w:r w:rsidR="009513F3" w:rsidRPr="00397273">
              <w:rPr>
                <w:rFonts w:hint="eastAsia"/>
                <w:b/>
                <w:sz w:val="24"/>
              </w:rPr>
              <w:t>固废处置</w:t>
            </w:r>
          </w:p>
          <w:p w14:paraId="66EFBBC4" w14:textId="4CA38980" w:rsidR="009513F3" w:rsidRPr="00397273" w:rsidRDefault="009513F3" w:rsidP="007A72DD">
            <w:pPr>
              <w:kinsoku w:val="0"/>
              <w:overflowPunct w:val="0"/>
              <w:spacing w:before="14" w:after="120" w:line="360" w:lineRule="auto"/>
              <w:ind w:right="139" w:firstLine="420"/>
              <w:rPr>
                <w:sz w:val="24"/>
              </w:rPr>
            </w:pPr>
            <w:r w:rsidRPr="00397273">
              <w:rPr>
                <w:rFonts w:hint="eastAsia"/>
                <w:sz w:val="24"/>
              </w:rPr>
              <w:t>原有项目设置</w:t>
            </w:r>
            <w:proofErr w:type="gramStart"/>
            <w:r w:rsidRPr="00397273">
              <w:rPr>
                <w:rFonts w:hint="eastAsia"/>
                <w:sz w:val="24"/>
              </w:rPr>
              <w:t>有危废暂存</w:t>
            </w:r>
            <w:proofErr w:type="gramEnd"/>
            <w:r w:rsidRPr="00397273">
              <w:rPr>
                <w:rFonts w:hint="eastAsia"/>
                <w:sz w:val="24"/>
              </w:rPr>
              <w:t>间</w:t>
            </w:r>
            <w:r w:rsidRPr="00397273">
              <w:rPr>
                <w:rFonts w:hint="eastAsia"/>
                <w:sz w:val="24"/>
              </w:rPr>
              <w:t>1</w:t>
            </w:r>
            <w:r w:rsidRPr="00397273">
              <w:rPr>
                <w:rFonts w:hint="eastAsia"/>
                <w:sz w:val="24"/>
              </w:rPr>
              <w:t>座，设置有标识标牌，与安康启泽环保科技有限公司签订</w:t>
            </w:r>
            <w:proofErr w:type="gramStart"/>
            <w:r w:rsidRPr="00397273">
              <w:rPr>
                <w:rFonts w:hint="eastAsia"/>
                <w:sz w:val="24"/>
              </w:rPr>
              <w:t>有危废处置</w:t>
            </w:r>
            <w:proofErr w:type="gramEnd"/>
            <w:r w:rsidRPr="00397273">
              <w:rPr>
                <w:rFonts w:hint="eastAsia"/>
                <w:sz w:val="24"/>
              </w:rPr>
              <w:t>协议，定期交由该公司处理。生活垃圾设置有垃圾收集桶，交环卫部分清运处置。厨房的餐厨垃圾和油污由密闭的</w:t>
            </w:r>
            <w:proofErr w:type="gramStart"/>
            <w:r w:rsidRPr="00397273">
              <w:rPr>
                <w:rFonts w:hint="eastAsia"/>
                <w:sz w:val="24"/>
              </w:rPr>
              <w:t>收集桶交安康市中辉环保</w:t>
            </w:r>
            <w:proofErr w:type="gramEnd"/>
            <w:r w:rsidRPr="00397273">
              <w:rPr>
                <w:rFonts w:hint="eastAsia"/>
                <w:sz w:val="24"/>
              </w:rPr>
              <w:t>科技有限公司处置。</w:t>
            </w:r>
          </w:p>
          <w:p w14:paraId="160336BB" w14:textId="6EF2388B" w:rsidR="009513F3" w:rsidRPr="00397273" w:rsidRDefault="00960F8B" w:rsidP="00960F8B">
            <w:pPr>
              <w:kinsoku w:val="0"/>
              <w:overflowPunct w:val="0"/>
              <w:spacing w:before="14" w:after="120" w:line="360" w:lineRule="auto"/>
              <w:ind w:right="139" w:firstLine="420"/>
              <w:rPr>
                <w:b/>
                <w:sz w:val="24"/>
              </w:rPr>
            </w:pPr>
            <w:r w:rsidRPr="00397273">
              <w:rPr>
                <w:b/>
                <w:sz w:val="24"/>
              </w:rPr>
              <w:t>5</w:t>
            </w:r>
            <w:r w:rsidRPr="00397273">
              <w:rPr>
                <w:rFonts w:hint="eastAsia"/>
                <w:b/>
                <w:sz w:val="24"/>
              </w:rPr>
              <w:t>.</w:t>
            </w:r>
            <w:r w:rsidR="009513F3" w:rsidRPr="00397273">
              <w:rPr>
                <w:b/>
                <w:sz w:val="24"/>
              </w:rPr>
              <w:t>环保管理制度及措施执行情况</w:t>
            </w:r>
          </w:p>
          <w:p w14:paraId="77FD2F14" w14:textId="77777777" w:rsidR="009513F3" w:rsidRPr="00397273" w:rsidRDefault="009513F3" w:rsidP="00960F8B">
            <w:pPr>
              <w:kinsoku w:val="0"/>
              <w:overflowPunct w:val="0"/>
              <w:spacing w:before="14" w:after="120" w:line="360" w:lineRule="auto"/>
              <w:ind w:right="139" w:firstLine="420"/>
              <w:rPr>
                <w:sz w:val="24"/>
              </w:rPr>
            </w:pPr>
            <w:r w:rsidRPr="00397273">
              <w:rPr>
                <w:sz w:val="24"/>
              </w:rPr>
              <w:t>目前该项目环保审批手续（见附件）齐全，并制定了环境保护管理规章制度。项目实际总投资</w:t>
            </w:r>
            <w:r w:rsidRPr="00397273">
              <w:rPr>
                <w:sz w:val="24"/>
              </w:rPr>
              <w:t>16000</w:t>
            </w:r>
            <w:r w:rsidRPr="00397273">
              <w:rPr>
                <w:sz w:val="24"/>
              </w:rPr>
              <w:t>万元，其中环保投资</w:t>
            </w:r>
            <w:r w:rsidRPr="00397273">
              <w:rPr>
                <w:sz w:val="24"/>
              </w:rPr>
              <w:t>222</w:t>
            </w:r>
            <w:r w:rsidRPr="00397273">
              <w:rPr>
                <w:sz w:val="24"/>
              </w:rPr>
              <w:t>万元，占工程总投资的</w:t>
            </w:r>
            <w:r w:rsidRPr="00397273">
              <w:rPr>
                <w:sz w:val="24"/>
              </w:rPr>
              <w:t>1.39%</w:t>
            </w:r>
            <w:r w:rsidRPr="00397273">
              <w:rPr>
                <w:sz w:val="24"/>
              </w:rPr>
              <w:t>。在该项目建设过程中，公司落实主体责任，做到了主体工程与配套环保设施同时设计、同时施工、同时使用，执行了</w:t>
            </w:r>
            <w:r w:rsidRPr="00397273">
              <w:rPr>
                <w:sz w:val="24"/>
              </w:rPr>
              <w:t>“</w:t>
            </w:r>
            <w:r w:rsidRPr="00397273">
              <w:rPr>
                <w:sz w:val="24"/>
              </w:rPr>
              <w:t>三同时</w:t>
            </w:r>
            <w:r w:rsidRPr="00397273">
              <w:rPr>
                <w:sz w:val="24"/>
              </w:rPr>
              <w:t>”</w:t>
            </w:r>
            <w:r w:rsidRPr="00397273">
              <w:rPr>
                <w:sz w:val="24"/>
              </w:rPr>
              <w:t>制度。</w:t>
            </w:r>
          </w:p>
          <w:p w14:paraId="4704038F" w14:textId="3728001D" w:rsidR="009513F3" w:rsidRPr="00397273" w:rsidRDefault="009513F3" w:rsidP="00960F8B">
            <w:pPr>
              <w:kinsoku w:val="0"/>
              <w:overflowPunct w:val="0"/>
              <w:spacing w:before="14" w:after="120" w:line="360" w:lineRule="auto"/>
              <w:ind w:right="139" w:firstLine="420"/>
              <w:rPr>
                <w:sz w:val="24"/>
              </w:rPr>
            </w:pPr>
            <w:r w:rsidRPr="00397273">
              <w:rPr>
                <w:sz w:val="24"/>
              </w:rPr>
              <w:t>经现场调查和有关资料分析，严格按照环评及审批文件有关要求，运营</w:t>
            </w:r>
            <w:proofErr w:type="gramStart"/>
            <w:r w:rsidRPr="00397273">
              <w:rPr>
                <w:sz w:val="24"/>
              </w:rPr>
              <w:t>期</w:t>
            </w:r>
            <w:r w:rsidRPr="00397273">
              <w:rPr>
                <w:sz w:val="24"/>
              </w:rPr>
              <w:lastRenderedPageBreak/>
              <w:t>污染</w:t>
            </w:r>
            <w:proofErr w:type="gramEnd"/>
            <w:r w:rsidRPr="00397273">
              <w:rPr>
                <w:sz w:val="24"/>
              </w:rPr>
              <w:t>防治措施落实较好，能够达到预期治理效果。施工期和运行期未发生针对该项目的环保投诉、信访、上访及其他环保违法违规行为。综上，建设单位基本落实了环评及审批文件中提出的污染防治措施，能够达到预期的治理效果。</w:t>
            </w:r>
          </w:p>
          <w:p w14:paraId="00095101" w14:textId="27A138A2" w:rsidR="009513F3" w:rsidRPr="00397273" w:rsidRDefault="00960F8B" w:rsidP="00960F8B">
            <w:pPr>
              <w:kinsoku w:val="0"/>
              <w:overflowPunct w:val="0"/>
              <w:spacing w:before="14" w:after="120" w:line="360" w:lineRule="auto"/>
              <w:ind w:right="142" w:firstLine="420"/>
              <w:rPr>
                <w:b/>
                <w:sz w:val="24"/>
              </w:rPr>
            </w:pPr>
            <w:r w:rsidRPr="00397273">
              <w:rPr>
                <w:b/>
                <w:sz w:val="24"/>
              </w:rPr>
              <w:t>6</w:t>
            </w:r>
            <w:r w:rsidRPr="00397273">
              <w:rPr>
                <w:rFonts w:hint="eastAsia"/>
                <w:b/>
                <w:sz w:val="24"/>
              </w:rPr>
              <w:t>.</w:t>
            </w:r>
            <w:r w:rsidR="009513F3" w:rsidRPr="00397273">
              <w:rPr>
                <w:b/>
                <w:sz w:val="24"/>
              </w:rPr>
              <w:t>环保机构、人员及职责检查</w:t>
            </w:r>
          </w:p>
          <w:p w14:paraId="007554DB" w14:textId="77777777" w:rsidR="009513F3" w:rsidRPr="00397273" w:rsidRDefault="009513F3" w:rsidP="00960F8B">
            <w:pPr>
              <w:kinsoku w:val="0"/>
              <w:overflowPunct w:val="0"/>
              <w:spacing w:before="14" w:after="120" w:line="360" w:lineRule="auto"/>
              <w:ind w:right="142" w:firstLine="420"/>
              <w:rPr>
                <w:sz w:val="24"/>
              </w:rPr>
            </w:pPr>
            <w:r w:rsidRPr="00397273">
              <w:rPr>
                <w:sz w:val="24"/>
              </w:rPr>
              <w:t>公司配置了环保管理人员</w:t>
            </w:r>
            <w:r w:rsidRPr="00397273">
              <w:rPr>
                <w:sz w:val="24"/>
              </w:rPr>
              <w:t>1</w:t>
            </w:r>
            <w:r w:rsidRPr="00397273">
              <w:rPr>
                <w:sz w:val="24"/>
              </w:rPr>
              <w:t>名，主要负责全公司日常管理及各项管理制度的制定、执行、检查、考核与完善。公司制定了《环境保护管理制度》，在其中明确了环境保护管理机构、规定了人员及其职责，明确了环保设施运行、维护、检查管理要求。</w:t>
            </w:r>
          </w:p>
          <w:p w14:paraId="3044FF99" w14:textId="2CE6E1D7" w:rsidR="009513F3" w:rsidRPr="00397273" w:rsidRDefault="00960F8B" w:rsidP="00960F8B">
            <w:pPr>
              <w:kinsoku w:val="0"/>
              <w:overflowPunct w:val="0"/>
              <w:spacing w:before="14" w:after="120" w:line="360" w:lineRule="auto"/>
              <w:ind w:right="139" w:firstLine="420"/>
              <w:rPr>
                <w:b/>
                <w:sz w:val="24"/>
              </w:rPr>
            </w:pPr>
            <w:r w:rsidRPr="00397273">
              <w:rPr>
                <w:b/>
                <w:sz w:val="24"/>
              </w:rPr>
              <w:t>7</w:t>
            </w:r>
            <w:r w:rsidRPr="00397273">
              <w:rPr>
                <w:rFonts w:hint="eastAsia"/>
                <w:b/>
                <w:sz w:val="24"/>
              </w:rPr>
              <w:t>.</w:t>
            </w:r>
            <w:r w:rsidR="009513F3" w:rsidRPr="00397273">
              <w:rPr>
                <w:b/>
                <w:sz w:val="24"/>
              </w:rPr>
              <w:t>环保档案管理检查</w:t>
            </w:r>
          </w:p>
          <w:p w14:paraId="76B1EE75" w14:textId="0211D218" w:rsidR="009A234A" w:rsidRDefault="009513F3" w:rsidP="00960F8B">
            <w:pPr>
              <w:kinsoku w:val="0"/>
              <w:overflowPunct w:val="0"/>
              <w:spacing w:before="14" w:after="120" w:line="360" w:lineRule="auto"/>
              <w:ind w:right="139" w:firstLine="420"/>
              <w:rPr>
                <w:sz w:val="24"/>
              </w:rPr>
            </w:pPr>
            <w:r w:rsidRPr="00397273">
              <w:rPr>
                <w:sz w:val="24"/>
              </w:rPr>
              <w:t>公司与项目有关的各项环保档案资料（环</w:t>
            </w:r>
            <w:proofErr w:type="gramStart"/>
            <w:r w:rsidRPr="00397273">
              <w:rPr>
                <w:sz w:val="24"/>
              </w:rPr>
              <w:t>评报告</w:t>
            </w:r>
            <w:proofErr w:type="gramEnd"/>
            <w:r w:rsidRPr="00397273">
              <w:rPr>
                <w:sz w:val="24"/>
              </w:rPr>
              <w:t>表、环评批复、环保设备档案等）由项目部办公室保管，环保设施运行及维修记录由专管人员保管</w:t>
            </w:r>
            <w:r w:rsidRPr="00397273">
              <w:rPr>
                <w:rFonts w:hint="eastAsia"/>
                <w:sz w:val="24"/>
              </w:rPr>
              <w:t>，编制了突发环境事件应急预案并报安康市生态环境</w:t>
            </w:r>
            <w:proofErr w:type="gramStart"/>
            <w:r w:rsidRPr="00397273">
              <w:rPr>
                <w:rFonts w:hint="eastAsia"/>
                <w:sz w:val="24"/>
              </w:rPr>
              <w:t>局高新分局</w:t>
            </w:r>
            <w:proofErr w:type="gramEnd"/>
            <w:r w:rsidRPr="00397273">
              <w:rPr>
                <w:rFonts w:hint="eastAsia"/>
                <w:sz w:val="24"/>
              </w:rPr>
              <w:t>备案</w:t>
            </w:r>
            <w:r w:rsidRPr="00397273">
              <w:rPr>
                <w:sz w:val="24"/>
              </w:rPr>
              <w:t>。</w:t>
            </w:r>
          </w:p>
          <w:p w14:paraId="00B59DD7" w14:textId="6F738720" w:rsidR="007A72DD" w:rsidRPr="00397273" w:rsidRDefault="007A72DD" w:rsidP="00960F8B">
            <w:pPr>
              <w:kinsoku w:val="0"/>
              <w:overflowPunct w:val="0"/>
              <w:spacing w:before="14" w:after="120" w:line="360" w:lineRule="auto"/>
              <w:ind w:right="139" w:firstLine="420"/>
              <w:rPr>
                <w:sz w:val="24"/>
              </w:rPr>
            </w:pPr>
            <w:r w:rsidRPr="007A72DD">
              <w:rPr>
                <w:rFonts w:hint="eastAsia"/>
                <w:sz w:val="24"/>
              </w:rPr>
              <w:t>综上原有</w:t>
            </w:r>
            <w:r w:rsidRPr="007A72DD">
              <w:rPr>
                <w:sz w:val="24"/>
              </w:rPr>
              <w:t>项目对固体废物采取的处置措施可行，各项固体废物基本得到了妥善处理，未产生二次污染，满足环评及批复的验收要求。</w:t>
            </w:r>
          </w:p>
          <w:p w14:paraId="50842C56" w14:textId="4FA69151" w:rsidR="007A72DD" w:rsidRPr="007A72DD" w:rsidRDefault="005D3A6B" w:rsidP="007A72DD">
            <w:pPr>
              <w:snapToGrid w:val="0"/>
              <w:spacing w:line="360" w:lineRule="auto"/>
              <w:ind w:firstLineChars="200" w:firstLine="482"/>
              <w:rPr>
                <w:rFonts w:ascii="宋体" w:hAnsi="宋体"/>
                <w:b/>
                <w:bCs/>
                <w:kern w:val="0"/>
                <w:sz w:val="24"/>
              </w:rPr>
            </w:pPr>
            <w:r w:rsidRPr="00397273">
              <w:rPr>
                <w:rFonts w:ascii="宋体" w:hAnsi="宋体" w:hint="eastAsia"/>
                <w:b/>
                <w:kern w:val="0"/>
                <w:sz w:val="24"/>
                <w:lang w:val="zh-CN"/>
              </w:rPr>
              <w:t>三</w:t>
            </w:r>
            <w:r w:rsidR="00F5614A" w:rsidRPr="00397273">
              <w:rPr>
                <w:rFonts w:ascii="宋体" w:hAnsi="宋体" w:hint="eastAsia"/>
                <w:b/>
                <w:kern w:val="0"/>
                <w:sz w:val="24"/>
                <w:lang w:val="zh-CN"/>
              </w:rPr>
              <w:t>、</w:t>
            </w:r>
            <w:r w:rsidR="009F65D8" w:rsidRPr="00397273">
              <w:rPr>
                <w:rFonts w:ascii="宋体" w:hAnsi="宋体" w:hint="eastAsia"/>
                <w:b/>
                <w:bCs/>
                <w:kern w:val="0"/>
                <w:sz w:val="24"/>
              </w:rPr>
              <w:t>存在问题及整改要求</w:t>
            </w:r>
          </w:p>
          <w:p w14:paraId="55CBE889" w14:textId="5E8FDFA9" w:rsidR="009F65D8" w:rsidRPr="00397273" w:rsidRDefault="007A72DD" w:rsidP="007A72DD">
            <w:pPr>
              <w:snapToGrid w:val="0"/>
              <w:spacing w:line="360" w:lineRule="auto"/>
              <w:ind w:firstLineChars="200" w:firstLine="480"/>
              <w:rPr>
                <w:sz w:val="24"/>
                <w:szCs w:val="22"/>
              </w:rPr>
            </w:pPr>
            <w:r>
              <w:rPr>
                <w:rFonts w:hint="eastAsia"/>
                <w:sz w:val="24"/>
                <w:szCs w:val="22"/>
              </w:rPr>
              <w:t>1</w:t>
            </w:r>
            <w:r>
              <w:rPr>
                <w:sz w:val="24"/>
                <w:szCs w:val="22"/>
              </w:rPr>
              <w:t>.</w:t>
            </w:r>
            <w:r w:rsidR="009F65D8" w:rsidRPr="00397273">
              <w:rPr>
                <w:rFonts w:hint="eastAsia"/>
                <w:sz w:val="24"/>
                <w:szCs w:val="22"/>
              </w:rPr>
              <w:t>企业应</w:t>
            </w:r>
            <w:proofErr w:type="gramStart"/>
            <w:r w:rsidR="009F65D8" w:rsidRPr="00397273">
              <w:rPr>
                <w:rFonts w:hint="eastAsia"/>
                <w:sz w:val="24"/>
                <w:szCs w:val="22"/>
              </w:rPr>
              <w:t>加强危废暂存</w:t>
            </w:r>
            <w:proofErr w:type="gramEnd"/>
            <w:r w:rsidR="009F65D8" w:rsidRPr="00397273">
              <w:rPr>
                <w:rFonts w:hint="eastAsia"/>
                <w:sz w:val="24"/>
                <w:szCs w:val="22"/>
              </w:rPr>
              <w:t>间管理</w:t>
            </w:r>
            <w:r w:rsidR="00EA7DF4" w:rsidRPr="00397273">
              <w:rPr>
                <w:rFonts w:hint="eastAsia"/>
                <w:sz w:val="24"/>
                <w:szCs w:val="22"/>
              </w:rPr>
              <w:t>，</w:t>
            </w:r>
            <w:proofErr w:type="gramStart"/>
            <w:r w:rsidR="00EA7DF4" w:rsidRPr="00397273">
              <w:rPr>
                <w:rFonts w:hint="eastAsia"/>
                <w:sz w:val="24"/>
                <w:szCs w:val="22"/>
              </w:rPr>
              <w:t>加强危废暂存</w:t>
            </w:r>
            <w:proofErr w:type="gramEnd"/>
            <w:r w:rsidR="00EA7DF4" w:rsidRPr="00397273">
              <w:rPr>
                <w:rFonts w:hint="eastAsia"/>
                <w:sz w:val="24"/>
                <w:szCs w:val="22"/>
              </w:rPr>
              <w:t>间防渗处理</w:t>
            </w:r>
            <w:r w:rsidR="00BD76C3" w:rsidRPr="00397273">
              <w:rPr>
                <w:rFonts w:hint="eastAsia"/>
                <w:sz w:val="24"/>
                <w:szCs w:val="22"/>
              </w:rPr>
              <w:t>，</w:t>
            </w:r>
            <w:proofErr w:type="gramStart"/>
            <w:r w:rsidR="00BD76C3" w:rsidRPr="00397273">
              <w:rPr>
                <w:rFonts w:hint="eastAsia"/>
                <w:sz w:val="24"/>
                <w:szCs w:val="22"/>
              </w:rPr>
              <w:t>完善危废标识</w:t>
            </w:r>
            <w:proofErr w:type="gramEnd"/>
            <w:r w:rsidR="009F65D8" w:rsidRPr="00397273">
              <w:rPr>
                <w:rFonts w:hint="eastAsia"/>
                <w:sz w:val="24"/>
                <w:szCs w:val="22"/>
              </w:rPr>
              <w:t>。</w:t>
            </w:r>
          </w:p>
          <w:p w14:paraId="21CEBD82" w14:textId="5CA1DD76" w:rsidR="009F65D8" w:rsidRDefault="007A72DD" w:rsidP="00960F8B">
            <w:pPr>
              <w:snapToGrid w:val="0"/>
              <w:spacing w:line="360" w:lineRule="auto"/>
              <w:ind w:firstLineChars="200" w:firstLine="480"/>
              <w:rPr>
                <w:sz w:val="24"/>
                <w:szCs w:val="22"/>
              </w:rPr>
            </w:pPr>
            <w:r>
              <w:rPr>
                <w:sz w:val="24"/>
                <w:szCs w:val="22"/>
              </w:rPr>
              <w:t>2</w:t>
            </w:r>
            <w:r w:rsidR="00EA7DF4" w:rsidRPr="00397273">
              <w:rPr>
                <w:sz w:val="24"/>
                <w:szCs w:val="22"/>
              </w:rPr>
              <w:t>.</w:t>
            </w:r>
            <w:r w:rsidR="00EA7DF4" w:rsidRPr="00397273">
              <w:rPr>
                <w:rFonts w:hint="eastAsia"/>
                <w:sz w:val="24"/>
                <w:szCs w:val="22"/>
              </w:rPr>
              <w:t>厂房破碎工序时应关闭</w:t>
            </w:r>
            <w:r w:rsidR="00BD76C3" w:rsidRPr="00397273">
              <w:rPr>
                <w:rFonts w:hint="eastAsia"/>
                <w:sz w:val="24"/>
                <w:szCs w:val="22"/>
              </w:rPr>
              <w:t>厂房自动卷帘门，</w:t>
            </w:r>
            <w:r w:rsidR="00397273">
              <w:rPr>
                <w:rFonts w:hint="eastAsia"/>
                <w:sz w:val="24"/>
                <w:szCs w:val="22"/>
              </w:rPr>
              <w:t>确保</w:t>
            </w:r>
            <w:r w:rsidR="00BD76C3" w:rsidRPr="00397273">
              <w:rPr>
                <w:rFonts w:hint="eastAsia"/>
                <w:sz w:val="24"/>
                <w:szCs w:val="22"/>
              </w:rPr>
              <w:t>开启自动喷雾设备。</w:t>
            </w:r>
          </w:p>
          <w:p w14:paraId="48B9EC3B" w14:textId="5F4B1C9B" w:rsidR="007E7F59" w:rsidRDefault="007E7F59" w:rsidP="00960F8B">
            <w:pPr>
              <w:snapToGrid w:val="0"/>
              <w:spacing w:line="360" w:lineRule="auto"/>
              <w:ind w:firstLineChars="200" w:firstLine="480"/>
              <w:rPr>
                <w:sz w:val="24"/>
                <w:szCs w:val="22"/>
              </w:rPr>
            </w:pPr>
            <w:r>
              <w:rPr>
                <w:rFonts w:hint="eastAsia"/>
                <w:sz w:val="24"/>
                <w:szCs w:val="22"/>
              </w:rPr>
              <w:t>3</w:t>
            </w:r>
            <w:r>
              <w:rPr>
                <w:sz w:val="24"/>
                <w:szCs w:val="22"/>
              </w:rPr>
              <w:t>.</w:t>
            </w:r>
            <w:r>
              <w:rPr>
                <w:rFonts w:hint="eastAsia"/>
                <w:sz w:val="24"/>
                <w:szCs w:val="22"/>
              </w:rPr>
              <w:t>定期检查环保设施情况，确保其正常运行。</w:t>
            </w:r>
          </w:p>
          <w:p w14:paraId="5F9560AA" w14:textId="628DE813" w:rsidR="0051574A" w:rsidRDefault="0051574A" w:rsidP="0051574A">
            <w:pPr>
              <w:snapToGrid w:val="0"/>
              <w:spacing w:line="360" w:lineRule="auto"/>
              <w:rPr>
                <w:sz w:val="24"/>
                <w:szCs w:val="22"/>
              </w:rPr>
            </w:pPr>
          </w:p>
          <w:p w14:paraId="6F67C4F4" w14:textId="7CB50EC1" w:rsidR="009F65D8" w:rsidRPr="007A72DD" w:rsidRDefault="009F65D8" w:rsidP="00960F8B">
            <w:pPr>
              <w:snapToGrid w:val="0"/>
              <w:spacing w:line="360" w:lineRule="auto"/>
              <w:ind w:firstLineChars="200" w:firstLine="480"/>
              <w:rPr>
                <w:sz w:val="24"/>
                <w:szCs w:val="22"/>
              </w:rPr>
            </w:pPr>
          </w:p>
          <w:p w14:paraId="2517F5A9" w14:textId="77777777" w:rsidR="009F65D8" w:rsidRPr="009F65D8" w:rsidRDefault="009F65D8" w:rsidP="009A234A">
            <w:pPr>
              <w:snapToGrid w:val="0"/>
              <w:spacing w:line="360" w:lineRule="auto"/>
              <w:ind w:firstLineChars="200" w:firstLine="480"/>
              <w:rPr>
                <w:sz w:val="24"/>
                <w:szCs w:val="22"/>
              </w:rPr>
            </w:pPr>
          </w:p>
          <w:p w14:paraId="2B2032F8" w14:textId="4B6FF9E9" w:rsidR="00817CFC" w:rsidRPr="009A234A" w:rsidRDefault="00817CFC" w:rsidP="002B2FD0">
            <w:pPr>
              <w:pStyle w:val="aff"/>
              <w:adjustRightInd w:val="0"/>
              <w:snapToGrid w:val="0"/>
              <w:spacing w:line="360" w:lineRule="auto"/>
              <w:ind w:left="960"/>
              <w:jc w:val="left"/>
              <w:rPr>
                <w:rFonts w:ascii="宋体" w:hAnsi="宋体"/>
                <w:bCs/>
                <w:sz w:val="24"/>
                <w:lang w:val="en-US"/>
              </w:rPr>
            </w:pPr>
          </w:p>
        </w:tc>
      </w:tr>
    </w:tbl>
    <w:p w14:paraId="53D1AB9B" w14:textId="77777777" w:rsidR="00412463" w:rsidRPr="004F5E7B" w:rsidRDefault="00412463" w:rsidP="00412463">
      <w:pPr>
        <w:pStyle w:val="ae"/>
        <w:jc w:val="center"/>
        <w:rPr>
          <w:rFonts w:ascii="黑体" w:eastAsia="黑体" w:hAnsi="黑体"/>
          <w:snapToGrid w:val="0"/>
          <w:sz w:val="36"/>
          <w:szCs w:val="36"/>
        </w:rPr>
        <w:sectPr w:rsidR="00412463" w:rsidRPr="004F5E7B" w:rsidSect="00AE44AC">
          <w:pgSz w:w="11906" w:h="16838"/>
          <w:pgMar w:top="1701" w:right="1531" w:bottom="1701" w:left="1531" w:header="851" w:footer="851" w:gutter="0"/>
          <w:cols w:space="720"/>
          <w:docGrid w:linePitch="312"/>
        </w:sectPr>
      </w:pPr>
    </w:p>
    <w:p w14:paraId="2DB13133" w14:textId="77777777" w:rsidR="00412463" w:rsidRPr="004F5E7B" w:rsidRDefault="00412463" w:rsidP="00B2335B">
      <w:pPr>
        <w:pStyle w:val="ae"/>
        <w:spacing w:after="0" w:afterAutospacing="0"/>
        <w:outlineLvl w:val="0"/>
        <w:rPr>
          <w:rFonts w:ascii="黑体" w:eastAsia="黑体" w:hAnsi="黑体"/>
          <w:snapToGrid w:val="0"/>
          <w:sz w:val="30"/>
          <w:szCs w:val="30"/>
        </w:rPr>
      </w:pPr>
      <w:bookmarkStart w:id="7" w:name="_Toc104484253"/>
      <w:r w:rsidRPr="004F5E7B">
        <w:rPr>
          <w:rFonts w:ascii="黑体" w:eastAsia="黑体" w:hAnsi="黑体" w:hint="eastAsia"/>
          <w:snapToGrid w:val="0"/>
          <w:sz w:val="30"/>
          <w:szCs w:val="30"/>
        </w:rPr>
        <w:lastRenderedPageBreak/>
        <w:t>三、区域环境质量现状、环境保护目标及评价标准</w:t>
      </w:r>
      <w:bookmarkEnd w:id="7"/>
    </w:p>
    <w:tbl>
      <w:tblPr>
        <w:tblW w:w="90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83"/>
        <w:gridCol w:w="8579"/>
      </w:tblGrid>
      <w:tr w:rsidR="00412463" w:rsidRPr="004F5E7B" w14:paraId="78FA97E8" w14:textId="77777777" w:rsidTr="00310A25">
        <w:trPr>
          <w:trHeight w:val="548"/>
          <w:jc w:val="center"/>
        </w:trPr>
        <w:tc>
          <w:tcPr>
            <w:tcW w:w="661" w:type="dxa"/>
            <w:vAlign w:val="center"/>
          </w:tcPr>
          <w:p w14:paraId="01B94DD8"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区域</w:t>
            </w:r>
          </w:p>
          <w:p w14:paraId="3CEC028E"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环境</w:t>
            </w:r>
          </w:p>
          <w:p w14:paraId="452AC613"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质量</w:t>
            </w:r>
          </w:p>
          <w:p w14:paraId="14FD9222"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现状</w:t>
            </w:r>
          </w:p>
        </w:tc>
        <w:tc>
          <w:tcPr>
            <w:tcW w:w="8401" w:type="dxa"/>
            <w:vAlign w:val="center"/>
          </w:tcPr>
          <w:p w14:paraId="5EDBE3EA" w14:textId="77777777" w:rsidR="00412463" w:rsidRPr="004F5E7B" w:rsidRDefault="00412463" w:rsidP="00A45465">
            <w:pPr>
              <w:numPr>
                <w:ilvl w:val="0"/>
                <w:numId w:val="7"/>
              </w:numPr>
              <w:adjustRightInd w:val="0"/>
              <w:snapToGrid w:val="0"/>
              <w:spacing w:line="360" w:lineRule="auto"/>
              <w:ind w:firstLineChars="200" w:firstLine="482"/>
              <w:rPr>
                <w:b/>
                <w:kern w:val="0"/>
                <w:sz w:val="24"/>
              </w:rPr>
            </w:pPr>
            <w:r w:rsidRPr="004F5E7B">
              <w:rPr>
                <w:rFonts w:hint="eastAsia"/>
                <w:b/>
                <w:kern w:val="0"/>
                <w:sz w:val="24"/>
              </w:rPr>
              <w:t>大气环境</w:t>
            </w:r>
          </w:p>
          <w:p w14:paraId="34C35F60" w14:textId="6BD7A5F9" w:rsidR="00412463" w:rsidRPr="004F5E7B" w:rsidRDefault="005B7D16" w:rsidP="00AE44AC">
            <w:pPr>
              <w:adjustRightInd w:val="0"/>
              <w:snapToGrid w:val="0"/>
              <w:spacing w:line="360" w:lineRule="auto"/>
              <w:ind w:firstLineChars="200" w:firstLine="480"/>
              <w:rPr>
                <w:kern w:val="0"/>
                <w:sz w:val="24"/>
              </w:rPr>
            </w:pPr>
            <w:r>
              <w:rPr>
                <w:rFonts w:hint="eastAsia"/>
                <w:kern w:val="0"/>
                <w:sz w:val="24"/>
              </w:rPr>
              <w:t>本</w:t>
            </w:r>
            <w:r w:rsidR="00412463" w:rsidRPr="004F5E7B">
              <w:rPr>
                <w:kern w:val="0"/>
                <w:sz w:val="24"/>
              </w:rPr>
              <w:t>项目所在区域属于</w:t>
            </w:r>
            <w:r w:rsidR="00412463" w:rsidRPr="004F5E7B">
              <w:rPr>
                <w:rFonts w:hint="eastAsia"/>
                <w:kern w:val="0"/>
                <w:sz w:val="24"/>
              </w:rPr>
              <w:t>安康</w:t>
            </w:r>
            <w:r w:rsidR="00F25138">
              <w:rPr>
                <w:rFonts w:hint="eastAsia"/>
                <w:kern w:val="0"/>
                <w:sz w:val="24"/>
              </w:rPr>
              <w:t>高新区</w:t>
            </w:r>
            <w:r w:rsidR="00412463" w:rsidRPr="004F5E7B">
              <w:rPr>
                <w:kern w:val="0"/>
                <w:sz w:val="24"/>
              </w:rPr>
              <w:t>，根据大气功能区划，项目所在地为二类功能区，环境空气质量标准执行《环境空气质量标准》（</w:t>
            </w:r>
            <w:r w:rsidR="00412463" w:rsidRPr="004F5E7B">
              <w:rPr>
                <w:kern w:val="0"/>
                <w:sz w:val="24"/>
              </w:rPr>
              <w:t>GB3095</w:t>
            </w:r>
            <w:r w:rsidR="00412463" w:rsidRPr="004F5E7B">
              <w:rPr>
                <w:rFonts w:hint="eastAsia"/>
                <w:kern w:val="0"/>
                <w:sz w:val="24"/>
              </w:rPr>
              <w:t>-</w:t>
            </w:r>
            <w:r w:rsidR="00412463" w:rsidRPr="004F5E7B">
              <w:rPr>
                <w:kern w:val="0"/>
                <w:sz w:val="24"/>
              </w:rPr>
              <w:t>2012</w:t>
            </w:r>
            <w:r w:rsidR="00412463" w:rsidRPr="004F5E7B">
              <w:rPr>
                <w:kern w:val="0"/>
                <w:sz w:val="24"/>
              </w:rPr>
              <w:t>）</w:t>
            </w:r>
            <w:r w:rsidR="00412463" w:rsidRPr="004F5E7B">
              <w:rPr>
                <w:rFonts w:hint="eastAsia"/>
                <w:kern w:val="0"/>
                <w:sz w:val="24"/>
              </w:rPr>
              <w:t>表</w:t>
            </w:r>
            <w:r w:rsidR="00412463" w:rsidRPr="004F5E7B">
              <w:rPr>
                <w:rFonts w:hint="eastAsia"/>
                <w:kern w:val="0"/>
                <w:sz w:val="24"/>
              </w:rPr>
              <w:t>1</w:t>
            </w:r>
            <w:r w:rsidR="00412463" w:rsidRPr="004F5E7B">
              <w:rPr>
                <w:kern w:val="0"/>
                <w:sz w:val="24"/>
              </w:rPr>
              <w:t>二级标准要求</w:t>
            </w:r>
            <w:r w:rsidR="00025D41" w:rsidRPr="004F5E7B">
              <w:rPr>
                <w:rFonts w:hint="eastAsia"/>
                <w:kern w:val="0"/>
                <w:sz w:val="24"/>
              </w:rPr>
              <w:t>。本次区域环境空气质量达标判定采用</w:t>
            </w:r>
            <w:r w:rsidR="004D2ED2" w:rsidRPr="004F5E7B">
              <w:rPr>
                <w:rFonts w:hint="eastAsia"/>
                <w:kern w:val="0"/>
                <w:sz w:val="24"/>
              </w:rPr>
              <w:t>安康市生态环境局</w:t>
            </w:r>
            <w:r w:rsidR="00025D41" w:rsidRPr="004F5E7B">
              <w:rPr>
                <w:rFonts w:hint="eastAsia"/>
                <w:kern w:val="0"/>
                <w:sz w:val="24"/>
              </w:rPr>
              <w:t>发布</w:t>
            </w:r>
            <w:r w:rsidR="004D2ED2" w:rsidRPr="004F5E7B">
              <w:rPr>
                <w:rFonts w:hint="eastAsia"/>
                <w:kern w:val="0"/>
                <w:sz w:val="24"/>
              </w:rPr>
              <w:t>的</w:t>
            </w:r>
            <w:r w:rsidR="00412463" w:rsidRPr="004F5E7B">
              <w:rPr>
                <w:rFonts w:hint="eastAsia"/>
                <w:kern w:val="0"/>
                <w:sz w:val="24"/>
              </w:rPr>
              <w:t>《</w:t>
            </w:r>
            <w:r w:rsidR="008B2D4D">
              <w:rPr>
                <w:kern w:val="0"/>
                <w:sz w:val="24"/>
              </w:rPr>
              <w:t>2023</w:t>
            </w:r>
            <w:r w:rsidR="004D2ED2" w:rsidRPr="004F5E7B">
              <w:rPr>
                <w:rFonts w:hint="eastAsia"/>
                <w:kern w:val="0"/>
                <w:sz w:val="24"/>
              </w:rPr>
              <w:t>年</w:t>
            </w:r>
            <w:r w:rsidR="004D2ED2" w:rsidRPr="004F5E7B">
              <w:rPr>
                <w:rFonts w:hint="eastAsia"/>
                <w:kern w:val="0"/>
                <w:sz w:val="24"/>
              </w:rPr>
              <w:t>12</w:t>
            </w:r>
            <w:r w:rsidR="004D2ED2" w:rsidRPr="004F5E7B">
              <w:rPr>
                <w:rFonts w:hint="eastAsia"/>
                <w:kern w:val="0"/>
                <w:sz w:val="24"/>
              </w:rPr>
              <w:t>月及</w:t>
            </w:r>
            <w:r w:rsidR="004D2ED2" w:rsidRPr="004F5E7B">
              <w:rPr>
                <w:rFonts w:hint="eastAsia"/>
                <w:kern w:val="0"/>
                <w:sz w:val="24"/>
              </w:rPr>
              <w:t>1~12</w:t>
            </w:r>
            <w:r w:rsidR="004D2ED2" w:rsidRPr="004F5E7B">
              <w:rPr>
                <w:rFonts w:hint="eastAsia"/>
                <w:kern w:val="0"/>
                <w:sz w:val="24"/>
              </w:rPr>
              <w:t>月全市环境空气质量状况</w:t>
            </w:r>
            <w:r w:rsidR="00412463" w:rsidRPr="004F5E7B">
              <w:rPr>
                <w:rFonts w:hint="eastAsia"/>
                <w:kern w:val="0"/>
                <w:sz w:val="24"/>
              </w:rPr>
              <w:t>》中</w:t>
            </w:r>
            <w:r w:rsidR="00F25138">
              <w:rPr>
                <w:rFonts w:hint="eastAsia"/>
                <w:kern w:val="0"/>
                <w:sz w:val="24"/>
              </w:rPr>
              <w:t>安康高新区</w:t>
            </w:r>
            <w:r w:rsidR="00412463" w:rsidRPr="004F5E7B">
              <w:rPr>
                <w:rFonts w:hint="eastAsia"/>
                <w:kern w:val="0"/>
                <w:sz w:val="24"/>
              </w:rPr>
              <w:t>的统计数据</w:t>
            </w:r>
            <w:r w:rsidR="00412463" w:rsidRPr="004F5E7B">
              <w:rPr>
                <w:kern w:val="0"/>
                <w:sz w:val="24"/>
              </w:rPr>
              <w:t>，对区域环境空气质量现状进行分析。</w:t>
            </w:r>
            <w:r w:rsidR="00412463" w:rsidRPr="004F5E7B">
              <w:rPr>
                <w:rFonts w:hint="eastAsia"/>
                <w:kern w:val="0"/>
                <w:sz w:val="24"/>
              </w:rPr>
              <w:t>评价因子主要有</w:t>
            </w:r>
            <w:r w:rsidR="00412463" w:rsidRPr="004F5E7B">
              <w:rPr>
                <w:kern w:val="0"/>
                <w:sz w:val="24"/>
              </w:rPr>
              <w:t>PM</w:t>
            </w:r>
            <w:r w:rsidR="00412463" w:rsidRPr="004F5E7B">
              <w:rPr>
                <w:kern w:val="0"/>
                <w:sz w:val="24"/>
                <w:vertAlign w:val="subscript"/>
              </w:rPr>
              <w:t>10</w:t>
            </w:r>
            <w:r w:rsidR="00412463" w:rsidRPr="004F5E7B">
              <w:rPr>
                <w:rFonts w:hint="eastAsia"/>
                <w:kern w:val="0"/>
                <w:sz w:val="24"/>
              </w:rPr>
              <w:t>、</w:t>
            </w:r>
            <w:r w:rsidR="00412463" w:rsidRPr="004F5E7B">
              <w:rPr>
                <w:kern w:val="0"/>
                <w:sz w:val="24"/>
              </w:rPr>
              <w:t>PM</w:t>
            </w:r>
            <w:r w:rsidR="00412463" w:rsidRPr="004F5E7B">
              <w:rPr>
                <w:kern w:val="0"/>
                <w:sz w:val="24"/>
                <w:vertAlign w:val="subscript"/>
              </w:rPr>
              <w:t>2.5</w:t>
            </w:r>
            <w:r w:rsidR="00412463" w:rsidRPr="004F5E7B">
              <w:rPr>
                <w:rFonts w:hint="eastAsia"/>
                <w:kern w:val="0"/>
                <w:sz w:val="24"/>
              </w:rPr>
              <w:t>、</w:t>
            </w:r>
            <w:r w:rsidR="00412463" w:rsidRPr="004F5E7B">
              <w:rPr>
                <w:kern w:val="0"/>
                <w:sz w:val="24"/>
              </w:rPr>
              <w:t>SO</w:t>
            </w:r>
            <w:r w:rsidR="00412463" w:rsidRPr="004F5E7B">
              <w:rPr>
                <w:kern w:val="0"/>
                <w:sz w:val="24"/>
                <w:vertAlign w:val="subscript"/>
              </w:rPr>
              <w:t>2</w:t>
            </w:r>
            <w:r w:rsidR="00412463" w:rsidRPr="004F5E7B">
              <w:rPr>
                <w:rFonts w:hint="eastAsia"/>
                <w:kern w:val="0"/>
                <w:sz w:val="24"/>
              </w:rPr>
              <w:t>、</w:t>
            </w:r>
            <w:r w:rsidR="00412463" w:rsidRPr="004F5E7B">
              <w:rPr>
                <w:kern w:val="0"/>
                <w:sz w:val="24"/>
              </w:rPr>
              <w:t>NO</w:t>
            </w:r>
            <w:r w:rsidR="00412463" w:rsidRPr="004F5E7B">
              <w:rPr>
                <w:kern w:val="0"/>
                <w:sz w:val="24"/>
                <w:vertAlign w:val="subscript"/>
              </w:rPr>
              <w:t>2</w:t>
            </w:r>
            <w:r w:rsidR="00412463" w:rsidRPr="004F5E7B">
              <w:rPr>
                <w:rFonts w:hint="eastAsia"/>
                <w:kern w:val="0"/>
                <w:sz w:val="24"/>
              </w:rPr>
              <w:t>、</w:t>
            </w:r>
            <w:r w:rsidR="00412463" w:rsidRPr="004F5E7B">
              <w:rPr>
                <w:kern w:val="0"/>
                <w:sz w:val="24"/>
              </w:rPr>
              <w:t>CO</w:t>
            </w:r>
            <w:r w:rsidR="00412463" w:rsidRPr="004F5E7B">
              <w:rPr>
                <w:rFonts w:hint="eastAsia"/>
                <w:kern w:val="0"/>
                <w:sz w:val="24"/>
              </w:rPr>
              <w:t>、</w:t>
            </w:r>
            <w:r w:rsidR="00412463" w:rsidRPr="004F5E7B">
              <w:rPr>
                <w:kern w:val="0"/>
                <w:sz w:val="24"/>
              </w:rPr>
              <w:t>O</w:t>
            </w:r>
            <w:r w:rsidR="00412463" w:rsidRPr="004F5E7B">
              <w:rPr>
                <w:kern w:val="0"/>
                <w:sz w:val="24"/>
                <w:vertAlign w:val="subscript"/>
              </w:rPr>
              <w:t>3</w:t>
            </w:r>
            <w:r w:rsidR="00412463" w:rsidRPr="004F5E7B">
              <w:rPr>
                <w:rFonts w:hint="eastAsia"/>
                <w:sz w:val="24"/>
              </w:rPr>
              <w:t>，</w:t>
            </w:r>
            <w:r w:rsidR="00412463" w:rsidRPr="004F5E7B">
              <w:rPr>
                <w:kern w:val="0"/>
                <w:sz w:val="24"/>
              </w:rPr>
              <w:t>具体统计结果见表</w:t>
            </w:r>
            <w:r w:rsidR="00412463" w:rsidRPr="004F5E7B">
              <w:rPr>
                <w:kern w:val="0"/>
                <w:sz w:val="24"/>
              </w:rPr>
              <w:t>3-1</w:t>
            </w:r>
            <w:r w:rsidR="00412463" w:rsidRPr="004F5E7B">
              <w:rPr>
                <w:kern w:val="0"/>
                <w:sz w:val="24"/>
              </w:rPr>
              <w:t>。</w:t>
            </w:r>
          </w:p>
          <w:p w14:paraId="462EB7C6" w14:textId="5E6F2597" w:rsidR="00412463" w:rsidRPr="00E25E31" w:rsidRDefault="00412463" w:rsidP="00AE44AC">
            <w:pPr>
              <w:adjustRightInd w:val="0"/>
              <w:snapToGrid w:val="0"/>
              <w:jc w:val="center"/>
              <w:rPr>
                <w:b/>
              </w:rPr>
            </w:pPr>
            <w:bookmarkStart w:id="8" w:name="_Ref27042732"/>
            <w:r w:rsidRPr="00E25E31">
              <w:rPr>
                <w:rFonts w:hint="eastAsia"/>
                <w:b/>
              </w:rPr>
              <w:t>表</w:t>
            </w:r>
            <w:bookmarkEnd w:id="8"/>
            <w:r w:rsidR="005B7D16" w:rsidRPr="00E25E31">
              <w:rPr>
                <w:b/>
              </w:rPr>
              <w:t>3-1</w:t>
            </w:r>
            <w:r w:rsidR="00A31FF1" w:rsidRPr="00E25E31">
              <w:rPr>
                <w:b/>
              </w:rPr>
              <w:t xml:space="preserve"> </w:t>
            </w:r>
            <w:r w:rsidRPr="00E25E31">
              <w:rPr>
                <w:rFonts w:hint="eastAsia"/>
                <w:b/>
              </w:rPr>
              <w:t>区域</w:t>
            </w:r>
            <w:r w:rsidRPr="00E25E31">
              <w:rPr>
                <w:b/>
              </w:rPr>
              <w:t>环境质量现状评价表</w:t>
            </w:r>
          </w:p>
          <w:tbl>
            <w:tblPr>
              <w:tblW w:w="0" w:type="auto"/>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70"/>
              <w:gridCol w:w="1870"/>
              <w:gridCol w:w="1049"/>
              <w:gridCol w:w="1237"/>
              <w:gridCol w:w="1045"/>
              <w:gridCol w:w="1060"/>
            </w:tblGrid>
            <w:tr w:rsidR="008F4865" w14:paraId="1F546E9B" w14:textId="77777777" w:rsidTr="00BB067E">
              <w:trPr>
                <w:trHeight w:hRule="exact" w:val="551"/>
                <w:jc w:val="center"/>
              </w:trPr>
              <w:tc>
                <w:tcPr>
                  <w:tcW w:w="1970" w:type="dxa"/>
                  <w:tcBorders>
                    <w:top w:val="single" w:sz="12" w:space="0" w:color="auto"/>
                    <w:left w:val="nil"/>
                    <w:bottom w:val="single" w:sz="12" w:space="0" w:color="auto"/>
                    <w:right w:val="single" w:sz="4" w:space="0" w:color="auto"/>
                  </w:tcBorders>
                  <w:vAlign w:val="center"/>
                </w:tcPr>
                <w:p w14:paraId="6FC2A219" w14:textId="77777777" w:rsidR="008F4865" w:rsidRDefault="008F4865" w:rsidP="008F4865">
                  <w:pPr>
                    <w:tabs>
                      <w:tab w:val="left" w:leader="dot" w:pos="8400"/>
                    </w:tabs>
                    <w:adjustRightInd w:val="0"/>
                    <w:snapToGrid w:val="0"/>
                    <w:spacing w:line="240" w:lineRule="atLeast"/>
                    <w:jc w:val="center"/>
                    <w:rPr>
                      <w:b/>
                      <w:bCs/>
                      <w:szCs w:val="21"/>
                    </w:rPr>
                  </w:pPr>
                  <w:r>
                    <w:rPr>
                      <w:b/>
                      <w:bCs/>
                      <w:szCs w:val="21"/>
                    </w:rPr>
                    <w:t>污染物</w:t>
                  </w:r>
                </w:p>
              </w:tc>
              <w:tc>
                <w:tcPr>
                  <w:tcW w:w="1870" w:type="dxa"/>
                  <w:tcBorders>
                    <w:top w:val="single" w:sz="12" w:space="0" w:color="auto"/>
                    <w:left w:val="single" w:sz="4" w:space="0" w:color="auto"/>
                    <w:bottom w:val="single" w:sz="12" w:space="0" w:color="auto"/>
                    <w:right w:val="single" w:sz="4" w:space="0" w:color="auto"/>
                  </w:tcBorders>
                  <w:vAlign w:val="center"/>
                </w:tcPr>
                <w:p w14:paraId="18D1898D" w14:textId="77777777" w:rsidR="008F4865" w:rsidRDefault="008F4865" w:rsidP="008F4865">
                  <w:pPr>
                    <w:tabs>
                      <w:tab w:val="left" w:leader="dot" w:pos="8400"/>
                    </w:tabs>
                    <w:adjustRightInd w:val="0"/>
                    <w:snapToGrid w:val="0"/>
                    <w:spacing w:line="240" w:lineRule="atLeast"/>
                    <w:jc w:val="center"/>
                    <w:rPr>
                      <w:b/>
                      <w:bCs/>
                      <w:szCs w:val="21"/>
                    </w:rPr>
                  </w:pPr>
                  <w:r>
                    <w:rPr>
                      <w:b/>
                      <w:bCs/>
                      <w:szCs w:val="21"/>
                    </w:rPr>
                    <w:t>评价项目</w:t>
                  </w:r>
                </w:p>
              </w:tc>
              <w:tc>
                <w:tcPr>
                  <w:tcW w:w="1049" w:type="dxa"/>
                  <w:tcBorders>
                    <w:top w:val="single" w:sz="12" w:space="0" w:color="auto"/>
                    <w:left w:val="single" w:sz="4" w:space="0" w:color="auto"/>
                    <w:bottom w:val="single" w:sz="12" w:space="0" w:color="auto"/>
                    <w:right w:val="single" w:sz="4" w:space="0" w:color="auto"/>
                  </w:tcBorders>
                  <w:vAlign w:val="center"/>
                </w:tcPr>
                <w:p w14:paraId="3996B26D" w14:textId="77777777" w:rsidR="008F4865" w:rsidRDefault="008F4865" w:rsidP="008F4865">
                  <w:pPr>
                    <w:tabs>
                      <w:tab w:val="left" w:leader="dot" w:pos="8400"/>
                    </w:tabs>
                    <w:adjustRightInd w:val="0"/>
                    <w:snapToGrid w:val="0"/>
                    <w:spacing w:line="240" w:lineRule="atLeast"/>
                    <w:jc w:val="center"/>
                    <w:rPr>
                      <w:b/>
                      <w:bCs/>
                      <w:szCs w:val="21"/>
                    </w:rPr>
                  </w:pPr>
                  <w:r>
                    <w:rPr>
                      <w:b/>
                      <w:bCs/>
                      <w:szCs w:val="21"/>
                    </w:rPr>
                    <w:t>标准值</w:t>
                  </w:r>
                </w:p>
              </w:tc>
              <w:tc>
                <w:tcPr>
                  <w:tcW w:w="1237" w:type="dxa"/>
                  <w:tcBorders>
                    <w:top w:val="single" w:sz="12" w:space="0" w:color="auto"/>
                    <w:left w:val="single" w:sz="4" w:space="0" w:color="auto"/>
                    <w:bottom w:val="single" w:sz="12" w:space="0" w:color="auto"/>
                    <w:right w:val="single" w:sz="4" w:space="0" w:color="auto"/>
                  </w:tcBorders>
                  <w:vAlign w:val="center"/>
                </w:tcPr>
                <w:p w14:paraId="6547CF05" w14:textId="77777777" w:rsidR="008F4865" w:rsidRDefault="008F4865" w:rsidP="008F4865">
                  <w:pPr>
                    <w:tabs>
                      <w:tab w:val="left" w:leader="dot" w:pos="8400"/>
                    </w:tabs>
                    <w:adjustRightInd w:val="0"/>
                    <w:snapToGrid w:val="0"/>
                    <w:spacing w:line="240" w:lineRule="atLeast"/>
                    <w:jc w:val="center"/>
                    <w:rPr>
                      <w:b/>
                      <w:bCs/>
                      <w:szCs w:val="21"/>
                    </w:rPr>
                  </w:pPr>
                  <w:r>
                    <w:rPr>
                      <w:b/>
                      <w:bCs/>
                      <w:szCs w:val="21"/>
                    </w:rPr>
                    <w:t>现状浓度</w:t>
                  </w:r>
                </w:p>
              </w:tc>
              <w:tc>
                <w:tcPr>
                  <w:tcW w:w="1045" w:type="dxa"/>
                  <w:tcBorders>
                    <w:top w:val="single" w:sz="12" w:space="0" w:color="auto"/>
                    <w:left w:val="single" w:sz="4" w:space="0" w:color="auto"/>
                    <w:bottom w:val="single" w:sz="12" w:space="0" w:color="auto"/>
                    <w:right w:val="single" w:sz="4" w:space="0" w:color="auto"/>
                  </w:tcBorders>
                  <w:vAlign w:val="center"/>
                </w:tcPr>
                <w:p w14:paraId="0EDDE157" w14:textId="77777777" w:rsidR="008F4865" w:rsidRDefault="008F4865" w:rsidP="008F4865">
                  <w:pPr>
                    <w:tabs>
                      <w:tab w:val="left" w:leader="dot" w:pos="8400"/>
                    </w:tabs>
                    <w:adjustRightInd w:val="0"/>
                    <w:snapToGrid w:val="0"/>
                    <w:spacing w:line="240" w:lineRule="atLeast"/>
                    <w:jc w:val="center"/>
                    <w:rPr>
                      <w:b/>
                      <w:bCs/>
                      <w:szCs w:val="21"/>
                    </w:rPr>
                  </w:pPr>
                  <w:r>
                    <w:rPr>
                      <w:b/>
                      <w:bCs/>
                      <w:szCs w:val="21"/>
                    </w:rPr>
                    <w:t>占标率％</w:t>
                  </w:r>
                </w:p>
              </w:tc>
              <w:tc>
                <w:tcPr>
                  <w:tcW w:w="1060" w:type="dxa"/>
                  <w:tcBorders>
                    <w:top w:val="single" w:sz="12" w:space="0" w:color="auto"/>
                    <w:left w:val="single" w:sz="4" w:space="0" w:color="auto"/>
                    <w:bottom w:val="single" w:sz="12" w:space="0" w:color="auto"/>
                    <w:right w:val="nil"/>
                  </w:tcBorders>
                  <w:vAlign w:val="center"/>
                </w:tcPr>
                <w:p w14:paraId="33496905" w14:textId="77777777" w:rsidR="0002606C" w:rsidRDefault="008F4865" w:rsidP="008F4865">
                  <w:pPr>
                    <w:tabs>
                      <w:tab w:val="left" w:leader="dot" w:pos="8400"/>
                    </w:tabs>
                    <w:adjustRightInd w:val="0"/>
                    <w:snapToGrid w:val="0"/>
                    <w:spacing w:line="240" w:lineRule="atLeast"/>
                    <w:jc w:val="center"/>
                    <w:rPr>
                      <w:b/>
                      <w:bCs/>
                      <w:szCs w:val="21"/>
                    </w:rPr>
                  </w:pPr>
                  <w:r>
                    <w:rPr>
                      <w:b/>
                      <w:bCs/>
                      <w:szCs w:val="21"/>
                    </w:rPr>
                    <w:t>达标</w:t>
                  </w:r>
                </w:p>
                <w:p w14:paraId="711A7702" w14:textId="29E78E43" w:rsidR="008F4865" w:rsidRDefault="008F4865" w:rsidP="008F4865">
                  <w:pPr>
                    <w:tabs>
                      <w:tab w:val="left" w:leader="dot" w:pos="8400"/>
                    </w:tabs>
                    <w:adjustRightInd w:val="0"/>
                    <w:snapToGrid w:val="0"/>
                    <w:spacing w:line="240" w:lineRule="atLeast"/>
                    <w:jc w:val="center"/>
                    <w:rPr>
                      <w:b/>
                      <w:bCs/>
                      <w:szCs w:val="21"/>
                    </w:rPr>
                  </w:pPr>
                  <w:r>
                    <w:rPr>
                      <w:b/>
                      <w:bCs/>
                      <w:szCs w:val="21"/>
                    </w:rPr>
                    <w:t>情况</w:t>
                  </w:r>
                </w:p>
              </w:tc>
            </w:tr>
            <w:tr w:rsidR="008F4865" w14:paraId="77343612" w14:textId="77777777" w:rsidTr="00BB067E">
              <w:trPr>
                <w:trHeight w:hRule="exact" w:val="382"/>
                <w:jc w:val="center"/>
              </w:trPr>
              <w:tc>
                <w:tcPr>
                  <w:tcW w:w="1970" w:type="dxa"/>
                  <w:tcBorders>
                    <w:top w:val="single" w:sz="12" w:space="0" w:color="auto"/>
                    <w:left w:val="nil"/>
                    <w:bottom w:val="single" w:sz="4" w:space="0" w:color="auto"/>
                    <w:right w:val="single" w:sz="4" w:space="0" w:color="auto"/>
                  </w:tcBorders>
                  <w:vAlign w:val="center"/>
                </w:tcPr>
                <w:p w14:paraId="0523F2EC" w14:textId="77777777" w:rsidR="008F4865" w:rsidRDefault="008F4865" w:rsidP="008F4865">
                  <w:pPr>
                    <w:widowControl/>
                    <w:adjustRightInd w:val="0"/>
                    <w:snapToGrid w:val="0"/>
                    <w:spacing w:line="240" w:lineRule="atLeast"/>
                    <w:jc w:val="center"/>
                    <w:rPr>
                      <w:szCs w:val="21"/>
                    </w:rPr>
                  </w:pPr>
                  <w:r>
                    <w:rPr>
                      <w:szCs w:val="21"/>
                    </w:rPr>
                    <w:t>二氧化硫（</w:t>
                  </w:r>
                  <w:r>
                    <w:rPr>
                      <w:szCs w:val="21"/>
                    </w:rPr>
                    <w:t>SO</w:t>
                  </w:r>
                  <w:r>
                    <w:rPr>
                      <w:szCs w:val="21"/>
                      <w:vertAlign w:val="subscript"/>
                    </w:rPr>
                    <w:t>2</w:t>
                  </w:r>
                  <w:r>
                    <w:rPr>
                      <w:szCs w:val="21"/>
                    </w:rPr>
                    <w:t>）</w:t>
                  </w:r>
                </w:p>
              </w:tc>
              <w:tc>
                <w:tcPr>
                  <w:tcW w:w="1870" w:type="dxa"/>
                  <w:tcBorders>
                    <w:top w:val="single" w:sz="12" w:space="0" w:color="auto"/>
                    <w:left w:val="single" w:sz="4" w:space="0" w:color="auto"/>
                    <w:bottom w:val="single" w:sz="4" w:space="0" w:color="auto"/>
                    <w:right w:val="single" w:sz="4" w:space="0" w:color="auto"/>
                  </w:tcBorders>
                  <w:vAlign w:val="center"/>
                </w:tcPr>
                <w:p w14:paraId="4F2B0D91" w14:textId="77777777" w:rsidR="008F4865" w:rsidRDefault="008F4865" w:rsidP="008F4865">
                  <w:pPr>
                    <w:widowControl/>
                    <w:adjustRightInd w:val="0"/>
                    <w:snapToGrid w:val="0"/>
                    <w:spacing w:line="240" w:lineRule="atLeast"/>
                    <w:jc w:val="center"/>
                    <w:rPr>
                      <w:szCs w:val="21"/>
                    </w:rPr>
                  </w:pPr>
                  <w:r>
                    <w:rPr>
                      <w:szCs w:val="21"/>
                    </w:rPr>
                    <w:t>年均值</w:t>
                  </w:r>
                </w:p>
              </w:tc>
              <w:tc>
                <w:tcPr>
                  <w:tcW w:w="1049" w:type="dxa"/>
                  <w:tcBorders>
                    <w:top w:val="single" w:sz="12" w:space="0" w:color="auto"/>
                    <w:left w:val="single" w:sz="4" w:space="0" w:color="auto"/>
                    <w:bottom w:val="single" w:sz="4" w:space="0" w:color="auto"/>
                    <w:right w:val="single" w:sz="4" w:space="0" w:color="auto"/>
                  </w:tcBorders>
                  <w:vAlign w:val="center"/>
                </w:tcPr>
                <w:p w14:paraId="41B4589B" w14:textId="77777777" w:rsidR="008F4865" w:rsidRDefault="008F4865" w:rsidP="008F4865">
                  <w:pPr>
                    <w:widowControl/>
                    <w:adjustRightInd w:val="0"/>
                    <w:snapToGrid w:val="0"/>
                    <w:spacing w:line="240" w:lineRule="atLeast"/>
                    <w:jc w:val="center"/>
                    <w:rPr>
                      <w:szCs w:val="21"/>
                    </w:rPr>
                  </w:pPr>
                  <w:r>
                    <w:rPr>
                      <w:szCs w:val="21"/>
                    </w:rPr>
                    <w:t>60</w:t>
                  </w:r>
                  <w:r>
                    <w:rPr>
                      <w:bCs/>
                      <w:szCs w:val="21"/>
                    </w:rPr>
                    <w:t>μg/m</w:t>
                  </w:r>
                  <w:r>
                    <w:rPr>
                      <w:bCs/>
                      <w:szCs w:val="21"/>
                      <w:vertAlign w:val="superscript"/>
                    </w:rPr>
                    <w:t>3</w:t>
                  </w:r>
                </w:p>
              </w:tc>
              <w:tc>
                <w:tcPr>
                  <w:tcW w:w="1237" w:type="dxa"/>
                  <w:tcBorders>
                    <w:top w:val="single" w:sz="12" w:space="0" w:color="auto"/>
                    <w:left w:val="single" w:sz="4" w:space="0" w:color="auto"/>
                    <w:bottom w:val="single" w:sz="4" w:space="0" w:color="auto"/>
                    <w:right w:val="single" w:sz="4" w:space="0" w:color="auto"/>
                  </w:tcBorders>
                  <w:vAlign w:val="center"/>
                </w:tcPr>
                <w:p w14:paraId="3EB7FF7C" w14:textId="28CE9400" w:rsidR="008F4865" w:rsidRDefault="008B2D4D" w:rsidP="008F4865">
                  <w:pPr>
                    <w:adjustRightInd w:val="0"/>
                    <w:snapToGrid w:val="0"/>
                    <w:spacing w:line="240" w:lineRule="atLeast"/>
                    <w:jc w:val="center"/>
                    <w:rPr>
                      <w:rFonts w:eastAsia="仿宋_GB2312"/>
                      <w:szCs w:val="21"/>
                    </w:rPr>
                  </w:pPr>
                  <w:r>
                    <w:rPr>
                      <w:rFonts w:eastAsia="仿宋_GB2312"/>
                      <w:szCs w:val="21"/>
                    </w:rPr>
                    <w:t>4</w:t>
                  </w:r>
                  <w:r w:rsidR="008F4865">
                    <w:rPr>
                      <w:bCs/>
                      <w:szCs w:val="21"/>
                    </w:rPr>
                    <w:t>μg/m</w:t>
                  </w:r>
                  <w:r w:rsidR="008F4865">
                    <w:rPr>
                      <w:bCs/>
                      <w:szCs w:val="21"/>
                      <w:vertAlign w:val="superscript"/>
                    </w:rPr>
                    <w:t>3</w:t>
                  </w:r>
                </w:p>
              </w:tc>
              <w:tc>
                <w:tcPr>
                  <w:tcW w:w="1045" w:type="dxa"/>
                  <w:tcBorders>
                    <w:top w:val="single" w:sz="12" w:space="0" w:color="auto"/>
                    <w:left w:val="single" w:sz="4" w:space="0" w:color="auto"/>
                    <w:bottom w:val="single" w:sz="4" w:space="0" w:color="auto"/>
                    <w:right w:val="single" w:sz="4" w:space="0" w:color="auto"/>
                  </w:tcBorders>
                  <w:vAlign w:val="center"/>
                </w:tcPr>
                <w:p w14:paraId="33D11555" w14:textId="5BFA96DD" w:rsidR="008F4865" w:rsidRDefault="00494F94" w:rsidP="008F4865">
                  <w:pPr>
                    <w:adjustRightInd w:val="0"/>
                    <w:snapToGrid w:val="0"/>
                    <w:spacing w:line="240" w:lineRule="atLeast"/>
                    <w:jc w:val="center"/>
                  </w:pPr>
                  <w:r>
                    <w:t>6.67</w:t>
                  </w:r>
                  <w:r w:rsidR="008F4865">
                    <w:t>%</w:t>
                  </w:r>
                </w:p>
              </w:tc>
              <w:tc>
                <w:tcPr>
                  <w:tcW w:w="1060" w:type="dxa"/>
                  <w:tcBorders>
                    <w:top w:val="single" w:sz="12" w:space="0" w:color="auto"/>
                    <w:left w:val="single" w:sz="4" w:space="0" w:color="auto"/>
                    <w:bottom w:val="single" w:sz="4" w:space="0" w:color="auto"/>
                    <w:right w:val="nil"/>
                  </w:tcBorders>
                  <w:vAlign w:val="center"/>
                </w:tcPr>
                <w:p w14:paraId="772C3D2F" w14:textId="77777777" w:rsidR="008F4865" w:rsidRDefault="008F4865" w:rsidP="008F4865">
                  <w:pPr>
                    <w:widowControl/>
                    <w:adjustRightInd w:val="0"/>
                    <w:snapToGrid w:val="0"/>
                    <w:spacing w:line="240" w:lineRule="atLeast"/>
                    <w:jc w:val="center"/>
                    <w:rPr>
                      <w:szCs w:val="21"/>
                    </w:rPr>
                  </w:pPr>
                  <w:r>
                    <w:rPr>
                      <w:szCs w:val="21"/>
                    </w:rPr>
                    <w:t>达标</w:t>
                  </w:r>
                </w:p>
              </w:tc>
            </w:tr>
            <w:tr w:rsidR="008F4865" w14:paraId="0CCD9986" w14:textId="77777777" w:rsidTr="00BB067E">
              <w:trPr>
                <w:trHeight w:hRule="exact" w:val="382"/>
                <w:jc w:val="center"/>
              </w:trPr>
              <w:tc>
                <w:tcPr>
                  <w:tcW w:w="1970" w:type="dxa"/>
                  <w:tcBorders>
                    <w:top w:val="single" w:sz="4" w:space="0" w:color="auto"/>
                    <w:left w:val="nil"/>
                    <w:bottom w:val="single" w:sz="4" w:space="0" w:color="auto"/>
                    <w:right w:val="single" w:sz="4" w:space="0" w:color="auto"/>
                  </w:tcBorders>
                  <w:vAlign w:val="center"/>
                </w:tcPr>
                <w:p w14:paraId="290B5670" w14:textId="77777777" w:rsidR="008F4865" w:rsidRDefault="008F4865" w:rsidP="008F4865">
                  <w:pPr>
                    <w:widowControl/>
                    <w:adjustRightInd w:val="0"/>
                    <w:snapToGrid w:val="0"/>
                    <w:spacing w:line="240" w:lineRule="atLeast"/>
                    <w:jc w:val="center"/>
                    <w:rPr>
                      <w:szCs w:val="21"/>
                    </w:rPr>
                  </w:pPr>
                  <w:r>
                    <w:rPr>
                      <w:szCs w:val="21"/>
                    </w:rPr>
                    <w:t>二氧化氮</w:t>
                  </w:r>
                  <w:r>
                    <w:rPr>
                      <w:szCs w:val="21"/>
                    </w:rPr>
                    <w:t>(NO</w:t>
                  </w:r>
                  <w:r>
                    <w:rPr>
                      <w:szCs w:val="21"/>
                      <w:vertAlign w:val="subscript"/>
                    </w:rPr>
                    <w:t>2</w:t>
                  </w:r>
                  <w:r>
                    <w:rPr>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32FFD0F1" w14:textId="77777777" w:rsidR="008F4865" w:rsidRDefault="008F4865" w:rsidP="008F4865">
                  <w:pPr>
                    <w:widowControl/>
                    <w:adjustRightInd w:val="0"/>
                    <w:snapToGrid w:val="0"/>
                    <w:spacing w:line="240" w:lineRule="atLeast"/>
                    <w:jc w:val="center"/>
                    <w:rPr>
                      <w:szCs w:val="21"/>
                    </w:rPr>
                  </w:pPr>
                  <w:r>
                    <w:rPr>
                      <w:szCs w:val="21"/>
                    </w:rPr>
                    <w:t>年均值</w:t>
                  </w:r>
                </w:p>
              </w:tc>
              <w:tc>
                <w:tcPr>
                  <w:tcW w:w="1049" w:type="dxa"/>
                  <w:tcBorders>
                    <w:top w:val="single" w:sz="4" w:space="0" w:color="auto"/>
                    <w:left w:val="single" w:sz="4" w:space="0" w:color="auto"/>
                    <w:bottom w:val="single" w:sz="4" w:space="0" w:color="auto"/>
                    <w:right w:val="single" w:sz="4" w:space="0" w:color="auto"/>
                  </w:tcBorders>
                  <w:vAlign w:val="center"/>
                </w:tcPr>
                <w:p w14:paraId="1AFF879E" w14:textId="77777777" w:rsidR="008F4865" w:rsidRDefault="008F4865" w:rsidP="008F4865">
                  <w:pPr>
                    <w:widowControl/>
                    <w:adjustRightInd w:val="0"/>
                    <w:snapToGrid w:val="0"/>
                    <w:spacing w:line="240" w:lineRule="atLeast"/>
                    <w:jc w:val="center"/>
                    <w:rPr>
                      <w:szCs w:val="21"/>
                    </w:rPr>
                  </w:pPr>
                  <w:r>
                    <w:rPr>
                      <w:szCs w:val="21"/>
                    </w:rPr>
                    <w:t>40</w:t>
                  </w:r>
                  <w:r>
                    <w:rPr>
                      <w:bCs/>
                      <w:szCs w:val="21"/>
                    </w:rPr>
                    <w:t>μg/m</w:t>
                  </w:r>
                  <w:r>
                    <w:rPr>
                      <w:bCs/>
                      <w:szCs w:val="21"/>
                      <w:vertAlign w:val="superscript"/>
                    </w:rPr>
                    <w:t>3</w:t>
                  </w:r>
                </w:p>
              </w:tc>
              <w:tc>
                <w:tcPr>
                  <w:tcW w:w="1237" w:type="dxa"/>
                  <w:tcBorders>
                    <w:top w:val="single" w:sz="4" w:space="0" w:color="auto"/>
                    <w:left w:val="single" w:sz="4" w:space="0" w:color="auto"/>
                    <w:bottom w:val="single" w:sz="4" w:space="0" w:color="auto"/>
                    <w:right w:val="single" w:sz="4" w:space="0" w:color="auto"/>
                  </w:tcBorders>
                  <w:vAlign w:val="center"/>
                </w:tcPr>
                <w:p w14:paraId="5802789C" w14:textId="6478C4FC" w:rsidR="008F4865" w:rsidRDefault="008B2D4D" w:rsidP="008F4865">
                  <w:pPr>
                    <w:adjustRightInd w:val="0"/>
                    <w:snapToGrid w:val="0"/>
                    <w:spacing w:line="240" w:lineRule="atLeast"/>
                    <w:jc w:val="center"/>
                    <w:rPr>
                      <w:rFonts w:eastAsia="仿宋_GB2312"/>
                      <w:szCs w:val="21"/>
                    </w:rPr>
                  </w:pPr>
                  <w:r>
                    <w:rPr>
                      <w:rFonts w:eastAsia="仿宋_GB2312"/>
                      <w:szCs w:val="21"/>
                    </w:rPr>
                    <w:t>18</w:t>
                  </w:r>
                  <w:r w:rsidR="008F4865">
                    <w:rPr>
                      <w:bCs/>
                      <w:szCs w:val="21"/>
                    </w:rPr>
                    <w:t>μg/m</w:t>
                  </w:r>
                  <w:r w:rsidR="008F4865">
                    <w:rPr>
                      <w:bCs/>
                      <w:szCs w:val="21"/>
                      <w:vertAlign w:val="superscript"/>
                    </w:rPr>
                    <w:t>3</w:t>
                  </w:r>
                </w:p>
              </w:tc>
              <w:tc>
                <w:tcPr>
                  <w:tcW w:w="1045" w:type="dxa"/>
                  <w:tcBorders>
                    <w:top w:val="single" w:sz="4" w:space="0" w:color="auto"/>
                    <w:left w:val="single" w:sz="4" w:space="0" w:color="auto"/>
                    <w:bottom w:val="single" w:sz="4" w:space="0" w:color="auto"/>
                    <w:right w:val="single" w:sz="4" w:space="0" w:color="auto"/>
                  </w:tcBorders>
                  <w:vAlign w:val="center"/>
                </w:tcPr>
                <w:p w14:paraId="71D9EC0F" w14:textId="05BA7DE5" w:rsidR="008F4865" w:rsidRDefault="00494F94" w:rsidP="008F4865">
                  <w:pPr>
                    <w:adjustRightInd w:val="0"/>
                    <w:snapToGrid w:val="0"/>
                    <w:spacing w:line="240" w:lineRule="atLeast"/>
                    <w:jc w:val="center"/>
                  </w:pPr>
                  <w:r>
                    <w:t>45</w:t>
                  </w:r>
                  <w:r w:rsidR="008F4865">
                    <w:t>%</w:t>
                  </w:r>
                </w:p>
              </w:tc>
              <w:tc>
                <w:tcPr>
                  <w:tcW w:w="1060" w:type="dxa"/>
                  <w:tcBorders>
                    <w:top w:val="single" w:sz="4" w:space="0" w:color="auto"/>
                    <w:left w:val="single" w:sz="4" w:space="0" w:color="auto"/>
                    <w:bottom w:val="single" w:sz="4" w:space="0" w:color="auto"/>
                    <w:right w:val="nil"/>
                  </w:tcBorders>
                  <w:vAlign w:val="center"/>
                </w:tcPr>
                <w:p w14:paraId="5041F129" w14:textId="77777777" w:rsidR="008F4865" w:rsidRDefault="008F4865" w:rsidP="008F4865">
                  <w:pPr>
                    <w:widowControl/>
                    <w:adjustRightInd w:val="0"/>
                    <w:snapToGrid w:val="0"/>
                    <w:spacing w:line="240" w:lineRule="atLeast"/>
                    <w:jc w:val="center"/>
                    <w:rPr>
                      <w:szCs w:val="21"/>
                    </w:rPr>
                  </w:pPr>
                  <w:r>
                    <w:rPr>
                      <w:szCs w:val="21"/>
                    </w:rPr>
                    <w:t>达标</w:t>
                  </w:r>
                </w:p>
              </w:tc>
            </w:tr>
            <w:tr w:rsidR="008F4865" w14:paraId="422FFD25" w14:textId="77777777" w:rsidTr="00BB067E">
              <w:trPr>
                <w:trHeight w:hRule="exact" w:val="583"/>
                <w:jc w:val="center"/>
              </w:trPr>
              <w:tc>
                <w:tcPr>
                  <w:tcW w:w="1970" w:type="dxa"/>
                  <w:tcBorders>
                    <w:top w:val="single" w:sz="4" w:space="0" w:color="auto"/>
                    <w:left w:val="nil"/>
                    <w:bottom w:val="single" w:sz="4" w:space="0" w:color="auto"/>
                    <w:right w:val="single" w:sz="4" w:space="0" w:color="auto"/>
                  </w:tcBorders>
                  <w:vAlign w:val="center"/>
                </w:tcPr>
                <w:p w14:paraId="4687652C" w14:textId="77777777" w:rsidR="008F4865" w:rsidRDefault="008F4865" w:rsidP="008F4865">
                  <w:pPr>
                    <w:widowControl/>
                    <w:adjustRightInd w:val="0"/>
                    <w:snapToGrid w:val="0"/>
                    <w:spacing w:line="240" w:lineRule="atLeast"/>
                    <w:jc w:val="center"/>
                    <w:rPr>
                      <w:szCs w:val="21"/>
                    </w:rPr>
                  </w:pPr>
                  <w:r>
                    <w:rPr>
                      <w:szCs w:val="21"/>
                    </w:rPr>
                    <w:t>可吸入颗粒物（</w:t>
                  </w:r>
                  <w:r>
                    <w:rPr>
                      <w:szCs w:val="21"/>
                    </w:rPr>
                    <w:t>PM</w:t>
                  </w:r>
                  <w:r>
                    <w:rPr>
                      <w:szCs w:val="21"/>
                      <w:vertAlign w:val="subscript"/>
                    </w:rPr>
                    <w:t>10</w:t>
                  </w:r>
                  <w:r>
                    <w:rPr>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53412B5D" w14:textId="77777777" w:rsidR="008F4865" w:rsidRDefault="008F4865" w:rsidP="008F4865">
                  <w:pPr>
                    <w:widowControl/>
                    <w:adjustRightInd w:val="0"/>
                    <w:snapToGrid w:val="0"/>
                    <w:spacing w:line="240" w:lineRule="atLeast"/>
                    <w:jc w:val="center"/>
                    <w:rPr>
                      <w:szCs w:val="21"/>
                    </w:rPr>
                  </w:pPr>
                  <w:r>
                    <w:rPr>
                      <w:szCs w:val="21"/>
                    </w:rPr>
                    <w:t>年均值</w:t>
                  </w:r>
                </w:p>
              </w:tc>
              <w:tc>
                <w:tcPr>
                  <w:tcW w:w="1049" w:type="dxa"/>
                  <w:tcBorders>
                    <w:top w:val="single" w:sz="4" w:space="0" w:color="auto"/>
                    <w:left w:val="single" w:sz="4" w:space="0" w:color="auto"/>
                    <w:bottom w:val="single" w:sz="4" w:space="0" w:color="auto"/>
                    <w:right w:val="single" w:sz="4" w:space="0" w:color="auto"/>
                  </w:tcBorders>
                  <w:vAlign w:val="center"/>
                </w:tcPr>
                <w:p w14:paraId="06297B96" w14:textId="77777777" w:rsidR="008F4865" w:rsidRDefault="008F4865" w:rsidP="008F4865">
                  <w:pPr>
                    <w:widowControl/>
                    <w:adjustRightInd w:val="0"/>
                    <w:snapToGrid w:val="0"/>
                    <w:spacing w:line="240" w:lineRule="atLeast"/>
                    <w:jc w:val="center"/>
                    <w:rPr>
                      <w:szCs w:val="21"/>
                    </w:rPr>
                  </w:pPr>
                  <w:r>
                    <w:rPr>
                      <w:szCs w:val="21"/>
                    </w:rPr>
                    <w:t>70</w:t>
                  </w:r>
                  <w:r>
                    <w:rPr>
                      <w:bCs/>
                      <w:szCs w:val="21"/>
                    </w:rPr>
                    <w:t>μg/m</w:t>
                  </w:r>
                  <w:r>
                    <w:rPr>
                      <w:bCs/>
                      <w:szCs w:val="21"/>
                      <w:vertAlign w:val="superscript"/>
                    </w:rPr>
                    <w:t>3</w:t>
                  </w:r>
                </w:p>
              </w:tc>
              <w:tc>
                <w:tcPr>
                  <w:tcW w:w="1237" w:type="dxa"/>
                  <w:tcBorders>
                    <w:top w:val="single" w:sz="4" w:space="0" w:color="auto"/>
                    <w:left w:val="single" w:sz="4" w:space="0" w:color="auto"/>
                    <w:bottom w:val="single" w:sz="4" w:space="0" w:color="auto"/>
                    <w:right w:val="single" w:sz="4" w:space="0" w:color="auto"/>
                  </w:tcBorders>
                  <w:vAlign w:val="center"/>
                </w:tcPr>
                <w:p w14:paraId="0076D315" w14:textId="5B916107" w:rsidR="008F4865" w:rsidRDefault="008B2D4D" w:rsidP="008F4865">
                  <w:pPr>
                    <w:adjustRightInd w:val="0"/>
                    <w:snapToGrid w:val="0"/>
                    <w:spacing w:line="240" w:lineRule="atLeast"/>
                    <w:jc w:val="center"/>
                    <w:rPr>
                      <w:rFonts w:eastAsia="仿宋_GB2312"/>
                      <w:szCs w:val="21"/>
                    </w:rPr>
                  </w:pPr>
                  <w:r>
                    <w:rPr>
                      <w:rFonts w:eastAsia="仿宋_GB2312"/>
                      <w:szCs w:val="21"/>
                    </w:rPr>
                    <w:t>50</w:t>
                  </w:r>
                  <w:r w:rsidR="008F4865">
                    <w:rPr>
                      <w:bCs/>
                      <w:szCs w:val="21"/>
                    </w:rPr>
                    <w:t>μg/m</w:t>
                  </w:r>
                  <w:r w:rsidR="008F4865">
                    <w:rPr>
                      <w:bCs/>
                      <w:szCs w:val="21"/>
                      <w:vertAlign w:val="superscript"/>
                    </w:rPr>
                    <w:t>3</w:t>
                  </w:r>
                </w:p>
              </w:tc>
              <w:tc>
                <w:tcPr>
                  <w:tcW w:w="1045" w:type="dxa"/>
                  <w:tcBorders>
                    <w:top w:val="single" w:sz="4" w:space="0" w:color="auto"/>
                    <w:left w:val="single" w:sz="4" w:space="0" w:color="auto"/>
                    <w:bottom w:val="single" w:sz="4" w:space="0" w:color="auto"/>
                    <w:right w:val="single" w:sz="4" w:space="0" w:color="auto"/>
                  </w:tcBorders>
                  <w:vAlign w:val="center"/>
                </w:tcPr>
                <w:p w14:paraId="698C78D6" w14:textId="1D356739" w:rsidR="008F4865" w:rsidRDefault="00494F94" w:rsidP="008F4865">
                  <w:pPr>
                    <w:adjustRightInd w:val="0"/>
                    <w:snapToGrid w:val="0"/>
                    <w:spacing w:line="240" w:lineRule="atLeast"/>
                    <w:jc w:val="center"/>
                  </w:pPr>
                  <w:r>
                    <w:t>71.43</w:t>
                  </w:r>
                  <w:r w:rsidR="008F4865">
                    <w:t>%</w:t>
                  </w:r>
                </w:p>
              </w:tc>
              <w:tc>
                <w:tcPr>
                  <w:tcW w:w="1060" w:type="dxa"/>
                  <w:tcBorders>
                    <w:top w:val="single" w:sz="4" w:space="0" w:color="auto"/>
                    <w:left w:val="single" w:sz="4" w:space="0" w:color="auto"/>
                    <w:bottom w:val="single" w:sz="4" w:space="0" w:color="auto"/>
                    <w:right w:val="nil"/>
                  </w:tcBorders>
                  <w:vAlign w:val="center"/>
                </w:tcPr>
                <w:p w14:paraId="4D048A07" w14:textId="77777777" w:rsidR="008F4865" w:rsidRDefault="008F4865" w:rsidP="008F4865">
                  <w:pPr>
                    <w:widowControl/>
                    <w:adjustRightInd w:val="0"/>
                    <w:snapToGrid w:val="0"/>
                    <w:spacing w:line="240" w:lineRule="atLeast"/>
                    <w:jc w:val="center"/>
                    <w:rPr>
                      <w:szCs w:val="21"/>
                    </w:rPr>
                  </w:pPr>
                  <w:r>
                    <w:rPr>
                      <w:szCs w:val="21"/>
                    </w:rPr>
                    <w:t>达标</w:t>
                  </w:r>
                </w:p>
              </w:tc>
            </w:tr>
            <w:tr w:rsidR="008F4865" w14:paraId="0247C8FC" w14:textId="77777777" w:rsidTr="00BB067E">
              <w:trPr>
                <w:trHeight w:hRule="exact" w:val="382"/>
                <w:jc w:val="center"/>
              </w:trPr>
              <w:tc>
                <w:tcPr>
                  <w:tcW w:w="1970" w:type="dxa"/>
                  <w:tcBorders>
                    <w:top w:val="single" w:sz="4" w:space="0" w:color="auto"/>
                    <w:left w:val="nil"/>
                    <w:bottom w:val="single" w:sz="4" w:space="0" w:color="auto"/>
                    <w:right w:val="single" w:sz="4" w:space="0" w:color="auto"/>
                  </w:tcBorders>
                  <w:vAlign w:val="center"/>
                </w:tcPr>
                <w:p w14:paraId="460F3CAC" w14:textId="77777777" w:rsidR="008F4865" w:rsidRDefault="008F4865" w:rsidP="008F4865">
                  <w:pPr>
                    <w:widowControl/>
                    <w:adjustRightInd w:val="0"/>
                    <w:snapToGrid w:val="0"/>
                    <w:spacing w:line="240" w:lineRule="atLeast"/>
                    <w:jc w:val="center"/>
                    <w:rPr>
                      <w:szCs w:val="21"/>
                    </w:rPr>
                  </w:pPr>
                  <w:r>
                    <w:rPr>
                      <w:szCs w:val="21"/>
                    </w:rPr>
                    <w:t>细颗粒物（</w:t>
                  </w:r>
                  <w:r>
                    <w:rPr>
                      <w:szCs w:val="21"/>
                    </w:rPr>
                    <w:t>PM</w:t>
                  </w:r>
                  <w:r>
                    <w:rPr>
                      <w:szCs w:val="21"/>
                      <w:vertAlign w:val="subscript"/>
                    </w:rPr>
                    <w:t>2.5</w:t>
                  </w:r>
                  <w:r>
                    <w:rPr>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51977038" w14:textId="77777777" w:rsidR="008F4865" w:rsidRDefault="008F4865" w:rsidP="008F4865">
                  <w:pPr>
                    <w:widowControl/>
                    <w:adjustRightInd w:val="0"/>
                    <w:snapToGrid w:val="0"/>
                    <w:spacing w:line="240" w:lineRule="atLeast"/>
                    <w:jc w:val="center"/>
                    <w:rPr>
                      <w:szCs w:val="21"/>
                    </w:rPr>
                  </w:pPr>
                  <w:r>
                    <w:rPr>
                      <w:szCs w:val="21"/>
                    </w:rPr>
                    <w:t>年均值</w:t>
                  </w:r>
                </w:p>
              </w:tc>
              <w:tc>
                <w:tcPr>
                  <w:tcW w:w="1049" w:type="dxa"/>
                  <w:tcBorders>
                    <w:top w:val="single" w:sz="4" w:space="0" w:color="auto"/>
                    <w:left w:val="single" w:sz="4" w:space="0" w:color="auto"/>
                    <w:bottom w:val="single" w:sz="4" w:space="0" w:color="auto"/>
                    <w:right w:val="single" w:sz="4" w:space="0" w:color="auto"/>
                  </w:tcBorders>
                  <w:vAlign w:val="center"/>
                </w:tcPr>
                <w:p w14:paraId="39B8F71A" w14:textId="77777777" w:rsidR="008F4865" w:rsidRDefault="008F4865" w:rsidP="008F4865">
                  <w:pPr>
                    <w:widowControl/>
                    <w:adjustRightInd w:val="0"/>
                    <w:snapToGrid w:val="0"/>
                    <w:spacing w:line="240" w:lineRule="atLeast"/>
                    <w:jc w:val="center"/>
                    <w:rPr>
                      <w:szCs w:val="21"/>
                    </w:rPr>
                  </w:pPr>
                  <w:r>
                    <w:rPr>
                      <w:szCs w:val="21"/>
                    </w:rPr>
                    <w:t>35</w:t>
                  </w:r>
                  <w:r>
                    <w:rPr>
                      <w:bCs/>
                      <w:szCs w:val="21"/>
                    </w:rPr>
                    <w:t>μg/m</w:t>
                  </w:r>
                  <w:r>
                    <w:rPr>
                      <w:bCs/>
                      <w:szCs w:val="21"/>
                      <w:vertAlign w:val="superscript"/>
                    </w:rPr>
                    <w:t>3</w:t>
                  </w:r>
                </w:p>
              </w:tc>
              <w:tc>
                <w:tcPr>
                  <w:tcW w:w="1237" w:type="dxa"/>
                  <w:tcBorders>
                    <w:top w:val="single" w:sz="4" w:space="0" w:color="auto"/>
                    <w:left w:val="single" w:sz="4" w:space="0" w:color="auto"/>
                    <w:bottom w:val="single" w:sz="4" w:space="0" w:color="auto"/>
                    <w:right w:val="single" w:sz="4" w:space="0" w:color="auto"/>
                  </w:tcBorders>
                  <w:vAlign w:val="center"/>
                </w:tcPr>
                <w:p w14:paraId="07EC635C" w14:textId="345E1ABD" w:rsidR="008F4865" w:rsidRDefault="008B2D4D" w:rsidP="008F4865">
                  <w:pPr>
                    <w:adjustRightInd w:val="0"/>
                    <w:snapToGrid w:val="0"/>
                    <w:spacing w:line="240" w:lineRule="atLeast"/>
                    <w:jc w:val="center"/>
                    <w:rPr>
                      <w:rFonts w:eastAsia="仿宋_GB2312"/>
                      <w:szCs w:val="21"/>
                    </w:rPr>
                  </w:pPr>
                  <w:r>
                    <w:rPr>
                      <w:rFonts w:eastAsia="仿宋_GB2312"/>
                      <w:szCs w:val="21"/>
                    </w:rPr>
                    <w:t>25</w:t>
                  </w:r>
                  <w:r w:rsidR="008F4865">
                    <w:rPr>
                      <w:bCs/>
                      <w:szCs w:val="21"/>
                    </w:rPr>
                    <w:t>μg/m</w:t>
                  </w:r>
                  <w:r w:rsidR="008F4865">
                    <w:rPr>
                      <w:bCs/>
                      <w:szCs w:val="21"/>
                      <w:vertAlign w:val="superscript"/>
                    </w:rPr>
                    <w:t>3</w:t>
                  </w:r>
                </w:p>
              </w:tc>
              <w:tc>
                <w:tcPr>
                  <w:tcW w:w="1045" w:type="dxa"/>
                  <w:tcBorders>
                    <w:top w:val="single" w:sz="4" w:space="0" w:color="auto"/>
                    <w:left w:val="single" w:sz="4" w:space="0" w:color="auto"/>
                    <w:bottom w:val="single" w:sz="4" w:space="0" w:color="auto"/>
                    <w:right w:val="single" w:sz="4" w:space="0" w:color="auto"/>
                  </w:tcBorders>
                  <w:vAlign w:val="center"/>
                </w:tcPr>
                <w:p w14:paraId="12AC7BC5" w14:textId="406F0BB9" w:rsidR="008F4865" w:rsidRDefault="00494F94" w:rsidP="008F4865">
                  <w:pPr>
                    <w:adjustRightInd w:val="0"/>
                    <w:snapToGrid w:val="0"/>
                    <w:spacing w:line="240" w:lineRule="atLeast"/>
                    <w:jc w:val="center"/>
                  </w:pPr>
                  <w:r>
                    <w:t>71.43</w:t>
                  </w:r>
                  <w:r w:rsidR="008F4865">
                    <w:t>%</w:t>
                  </w:r>
                </w:p>
              </w:tc>
              <w:tc>
                <w:tcPr>
                  <w:tcW w:w="1060" w:type="dxa"/>
                  <w:tcBorders>
                    <w:top w:val="single" w:sz="4" w:space="0" w:color="auto"/>
                    <w:left w:val="single" w:sz="4" w:space="0" w:color="auto"/>
                    <w:bottom w:val="single" w:sz="4" w:space="0" w:color="auto"/>
                    <w:right w:val="nil"/>
                  </w:tcBorders>
                  <w:vAlign w:val="center"/>
                </w:tcPr>
                <w:p w14:paraId="7E14E2A5" w14:textId="77777777" w:rsidR="008F4865" w:rsidRDefault="008F4865" w:rsidP="008F4865">
                  <w:pPr>
                    <w:widowControl/>
                    <w:adjustRightInd w:val="0"/>
                    <w:snapToGrid w:val="0"/>
                    <w:spacing w:line="240" w:lineRule="atLeast"/>
                    <w:jc w:val="center"/>
                    <w:rPr>
                      <w:szCs w:val="21"/>
                    </w:rPr>
                  </w:pPr>
                  <w:r>
                    <w:rPr>
                      <w:szCs w:val="21"/>
                    </w:rPr>
                    <w:t>达标</w:t>
                  </w:r>
                </w:p>
              </w:tc>
            </w:tr>
            <w:tr w:rsidR="008F4865" w14:paraId="6CB82090" w14:textId="77777777" w:rsidTr="00BB067E">
              <w:trPr>
                <w:trHeight w:hRule="exact" w:val="601"/>
                <w:jc w:val="center"/>
              </w:trPr>
              <w:tc>
                <w:tcPr>
                  <w:tcW w:w="1970" w:type="dxa"/>
                  <w:tcBorders>
                    <w:top w:val="single" w:sz="4" w:space="0" w:color="auto"/>
                    <w:left w:val="nil"/>
                    <w:bottom w:val="single" w:sz="4" w:space="0" w:color="auto"/>
                    <w:right w:val="single" w:sz="4" w:space="0" w:color="auto"/>
                  </w:tcBorders>
                  <w:vAlign w:val="center"/>
                </w:tcPr>
                <w:p w14:paraId="16F61489" w14:textId="77777777" w:rsidR="008F4865" w:rsidRDefault="008F4865" w:rsidP="008F4865">
                  <w:pPr>
                    <w:widowControl/>
                    <w:adjustRightInd w:val="0"/>
                    <w:snapToGrid w:val="0"/>
                    <w:spacing w:line="240" w:lineRule="atLeast"/>
                    <w:jc w:val="center"/>
                    <w:rPr>
                      <w:szCs w:val="21"/>
                    </w:rPr>
                  </w:pPr>
                  <w:r>
                    <w:rPr>
                      <w:szCs w:val="21"/>
                    </w:rPr>
                    <w:t>一氧化碳</w:t>
                  </w:r>
                  <w:r>
                    <w:rPr>
                      <w:szCs w:val="21"/>
                    </w:rPr>
                    <w:t>(CO)</w:t>
                  </w:r>
                </w:p>
              </w:tc>
              <w:tc>
                <w:tcPr>
                  <w:tcW w:w="1870" w:type="dxa"/>
                  <w:tcBorders>
                    <w:top w:val="single" w:sz="4" w:space="0" w:color="auto"/>
                    <w:left w:val="single" w:sz="4" w:space="0" w:color="auto"/>
                    <w:bottom w:val="single" w:sz="4" w:space="0" w:color="auto"/>
                    <w:right w:val="single" w:sz="4" w:space="0" w:color="auto"/>
                  </w:tcBorders>
                  <w:vAlign w:val="center"/>
                </w:tcPr>
                <w:p w14:paraId="797E8CF5" w14:textId="77777777" w:rsidR="008F4865" w:rsidRDefault="008F4865" w:rsidP="008F4865">
                  <w:pPr>
                    <w:widowControl/>
                    <w:adjustRightInd w:val="0"/>
                    <w:snapToGrid w:val="0"/>
                    <w:spacing w:line="240" w:lineRule="atLeast"/>
                    <w:jc w:val="center"/>
                    <w:rPr>
                      <w:szCs w:val="21"/>
                    </w:rPr>
                  </w:pPr>
                  <w:r>
                    <w:rPr>
                      <w:szCs w:val="21"/>
                    </w:rPr>
                    <w:t>24</w:t>
                  </w:r>
                  <w:r>
                    <w:rPr>
                      <w:szCs w:val="21"/>
                    </w:rPr>
                    <w:t>小时平均第</w:t>
                  </w:r>
                  <w:r>
                    <w:rPr>
                      <w:szCs w:val="21"/>
                    </w:rPr>
                    <w:t>95</w:t>
                  </w:r>
                  <w:proofErr w:type="gramStart"/>
                  <w:r>
                    <w:rPr>
                      <w:szCs w:val="21"/>
                    </w:rPr>
                    <w:t>百</w:t>
                  </w:r>
                  <w:proofErr w:type="gramEnd"/>
                  <w:r>
                    <w:rPr>
                      <w:szCs w:val="21"/>
                    </w:rPr>
                    <w:t>分位数</w:t>
                  </w:r>
                </w:p>
              </w:tc>
              <w:tc>
                <w:tcPr>
                  <w:tcW w:w="1049" w:type="dxa"/>
                  <w:tcBorders>
                    <w:top w:val="single" w:sz="4" w:space="0" w:color="auto"/>
                    <w:left w:val="single" w:sz="4" w:space="0" w:color="auto"/>
                    <w:bottom w:val="single" w:sz="4" w:space="0" w:color="auto"/>
                    <w:right w:val="single" w:sz="4" w:space="0" w:color="auto"/>
                  </w:tcBorders>
                  <w:vAlign w:val="center"/>
                </w:tcPr>
                <w:p w14:paraId="06F284E6" w14:textId="77777777" w:rsidR="008F4865" w:rsidRDefault="008F4865" w:rsidP="008F4865">
                  <w:pPr>
                    <w:widowControl/>
                    <w:adjustRightInd w:val="0"/>
                    <w:snapToGrid w:val="0"/>
                    <w:spacing w:line="240" w:lineRule="atLeast"/>
                    <w:jc w:val="center"/>
                    <w:rPr>
                      <w:szCs w:val="21"/>
                    </w:rPr>
                  </w:pPr>
                  <w:r>
                    <w:rPr>
                      <w:szCs w:val="21"/>
                    </w:rPr>
                    <w:t>4mg/m</w:t>
                  </w:r>
                  <w:r>
                    <w:rPr>
                      <w:szCs w:val="21"/>
                      <w:vertAlign w:val="superscript"/>
                    </w:rPr>
                    <w:t>3</w:t>
                  </w:r>
                </w:p>
              </w:tc>
              <w:tc>
                <w:tcPr>
                  <w:tcW w:w="1237" w:type="dxa"/>
                  <w:tcBorders>
                    <w:top w:val="single" w:sz="4" w:space="0" w:color="auto"/>
                    <w:left w:val="single" w:sz="4" w:space="0" w:color="auto"/>
                    <w:bottom w:val="single" w:sz="4" w:space="0" w:color="auto"/>
                    <w:right w:val="single" w:sz="4" w:space="0" w:color="auto"/>
                  </w:tcBorders>
                  <w:vAlign w:val="center"/>
                </w:tcPr>
                <w:p w14:paraId="20E122A1" w14:textId="3B9D12F9" w:rsidR="008F4865" w:rsidRDefault="00494F94" w:rsidP="008F4865">
                  <w:pPr>
                    <w:adjustRightInd w:val="0"/>
                    <w:snapToGrid w:val="0"/>
                    <w:spacing w:line="240" w:lineRule="atLeast"/>
                    <w:jc w:val="center"/>
                    <w:rPr>
                      <w:rFonts w:eastAsia="仿宋_GB2312"/>
                      <w:szCs w:val="21"/>
                    </w:rPr>
                  </w:pPr>
                  <w:r>
                    <w:rPr>
                      <w:rFonts w:eastAsia="仿宋_GB2312"/>
                      <w:szCs w:val="21"/>
                    </w:rPr>
                    <w:t>1</w:t>
                  </w:r>
                  <w:r w:rsidR="008F4865">
                    <w:rPr>
                      <w:szCs w:val="21"/>
                    </w:rPr>
                    <w:t>mg/m</w:t>
                  </w:r>
                  <w:r w:rsidR="008F4865">
                    <w:rPr>
                      <w:szCs w:val="21"/>
                      <w:vertAlign w:val="superscript"/>
                    </w:rPr>
                    <w:t>3</w:t>
                  </w:r>
                </w:p>
              </w:tc>
              <w:tc>
                <w:tcPr>
                  <w:tcW w:w="1045" w:type="dxa"/>
                  <w:tcBorders>
                    <w:top w:val="single" w:sz="4" w:space="0" w:color="auto"/>
                    <w:left w:val="single" w:sz="4" w:space="0" w:color="auto"/>
                    <w:bottom w:val="single" w:sz="4" w:space="0" w:color="auto"/>
                    <w:right w:val="single" w:sz="4" w:space="0" w:color="auto"/>
                  </w:tcBorders>
                  <w:vAlign w:val="center"/>
                </w:tcPr>
                <w:p w14:paraId="77FA415E" w14:textId="5BA4B7AB" w:rsidR="008F4865" w:rsidRDefault="00494F94" w:rsidP="008F4865">
                  <w:pPr>
                    <w:adjustRightInd w:val="0"/>
                    <w:snapToGrid w:val="0"/>
                    <w:spacing w:line="240" w:lineRule="atLeast"/>
                    <w:jc w:val="center"/>
                  </w:pPr>
                  <w:r>
                    <w:t>25</w:t>
                  </w:r>
                  <w:r w:rsidR="008F4865">
                    <w:t>%</w:t>
                  </w:r>
                </w:p>
              </w:tc>
              <w:tc>
                <w:tcPr>
                  <w:tcW w:w="1060" w:type="dxa"/>
                  <w:tcBorders>
                    <w:top w:val="single" w:sz="4" w:space="0" w:color="auto"/>
                    <w:left w:val="single" w:sz="4" w:space="0" w:color="auto"/>
                    <w:bottom w:val="single" w:sz="4" w:space="0" w:color="auto"/>
                    <w:right w:val="nil"/>
                  </w:tcBorders>
                  <w:vAlign w:val="center"/>
                </w:tcPr>
                <w:p w14:paraId="56AAACE8" w14:textId="77777777" w:rsidR="008F4865" w:rsidRDefault="008F4865" w:rsidP="008F4865">
                  <w:pPr>
                    <w:widowControl/>
                    <w:adjustRightInd w:val="0"/>
                    <w:snapToGrid w:val="0"/>
                    <w:spacing w:line="240" w:lineRule="atLeast"/>
                    <w:jc w:val="center"/>
                    <w:rPr>
                      <w:szCs w:val="21"/>
                    </w:rPr>
                  </w:pPr>
                  <w:r>
                    <w:rPr>
                      <w:szCs w:val="21"/>
                    </w:rPr>
                    <w:t>达标</w:t>
                  </w:r>
                </w:p>
              </w:tc>
            </w:tr>
            <w:tr w:rsidR="008F4865" w14:paraId="597ED1B4" w14:textId="77777777" w:rsidTr="00BB067E">
              <w:trPr>
                <w:trHeight w:hRule="exact" w:val="873"/>
                <w:jc w:val="center"/>
              </w:trPr>
              <w:tc>
                <w:tcPr>
                  <w:tcW w:w="1970" w:type="dxa"/>
                  <w:tcBorders>
                    <w:top w:val="single" w:sz="4" w:space="0" w:color="auto"/>
                    <w:left w:val="nil"/>
                    <w:bottom w:val="single" w:sz="12" w:space="0" w:color="auto"/>
                    <w:right w:val="single" w:sz="4" w:space="0" w:color="auto"/>
                  </w:tcBorders>
                  <w:vAlign w:val="center"/>
                </w:tcPr>
                <w:p w14:paraId="6EC61DCF" w14:textId="77777777" w:rsidR="008F4865" w:rsidRDefault="008F4865" w:rsidP="008F4865">
                  <w:pPr>
                    <w:widowControl/>
                    <w:adjustRightInd w:val="0"/>
                    <w:snapToGrid w:val="0"/>
                    <w:spacing w:line="240" w:lineRule="atLeast"/>
                    <w:jc w:val="center"/>
                    <w:rPr>
                      <w:szCs w:val="21"/>
                    </w:rPr>
                  </w:pPr>
                  <w:r>
                    <w:rPr>
                      <w:szCs w:val="21"/>
                    </w:rPr>
                    <w:t>臭氧</w:t>
                  </w:r>
                  <w:r>
                    <w:rPr>
                      <w:szCs w:val="21"/>
                    </w:rPr>
                    <w:t>(O</w:t>
                  </w:r>
                  <w:r>
                    <w:rPr>
                      <w:szCs w:val="21"/>
                      <w:vertAlign w:val="subscript"/>
                    </w:rPr>
                    <w:t>3</w:t>
                  </w:r>
                  <w:r>
                    <w:rPr>
                      <w:szCs w:val="21"/>
                    </w:rPr>
                    <w:t>)</w:t>
                  </w:r>
                </w:p>
              </w:tc>
              <w:tc>
                <w:tcPr>
                  <w:tcW w:w="1870" w:type="dxa"/>
                  <w:tcBorders>
                    <w:top w:val="single" w:sz="4" w:space="0" w:color="auto"/>
                    <w:left w:val="single" w:sz="4" w:space="0" w:color="auto"/>
                    <w:bottom w:val="single" w:sz="12" w:space="0" w:color="auto"/>
                    <w:right w:val="single" w:sz="4" w:space="0" w:color="auto"/>
                  </w:tcBorders>
                  <w:vAlign w:val="center"/>
                </w:tcPr>
                <w:p w14:paraId="417284D0" w14:textId="77777777" w:rsidR="008F4865" w:rsidRDefault="008F4865" w:rsidP="008F4865">
                  <w:pPr>
                    <w:widowControl/>
                    <w:adjustRightInd w:val="0"/>
                    <w:snapToGrid w:val="0"/>
                    <w:spacing w:line="240" w:lineRule="atLeast"/>
                    <w:jc w:val="center"/>
                    <w:rPr>
                      <w:szCs w:val="21"/>
                    </w:rPr>
                  </w:pPr>
                  <w:r>
                    <w:rPr>
                      <w:szCs w:val="21"/>
                    </w:rPr>
                    <w:t>日最大</w:t>
                  </w:r>
                  <w:r>
                    <w:rPr>
                      <w:szCs w:val="21"/>
                    </w:rPr>
                    <w:t>8</w:t>
                  </w:r>
                  <w:r>
                    <w:rPr>
                      <w:szCs w:val="21"/>
                    </w:rPr>
                    <w:t>小时滑动平均值第</w:t>
                  </w:r>
                  <w:r>
                    <w:rPr>
                      <w:szCs w:val="21"/>
                    </w:rPr>
                    <w:t>90</w:t>
                  </w:r>
                  <w:proofErr w:type="gramStart"/>
                  <w:r>
                    <w:rPr>
                      <w:szCs w:val="21"/>
                    </w:rPr>
                    <w:t>百</w:t>
                  </w:r>
                  <w:proofErr w:type="gramEnd"/>
                  <w:r>
                    <w:rPr>
                      <w:szCs w:val="21"/>
                    </w:rPr>
                    <w:t>分位数</w:t>
                  </w:r>
                </w:p>
              </w:tc>
              <w:tc>
                <w:tcPr>
                  <w:tcW w:w="1049" w:type="dxa"/>
                  <w:tcBorders>
                    <w:top w:val="single" w:sz="4" w:space="0" w:color="auto"/>
                    <w:left w:val="single" w:sz="4" w:space="0" w:color="auto"/>
                    <w:bottom w:val="single" w:sz="12" w:space="0" w:color="auto"/>
                    <w:right w:val="single" w:sz="4" w:space="0" w:color="auto"/>
                  </w:tcBorders>
                  <w:vAlign w:val="center"/>
                </w:tcPr>
                <w:p w14:paraId="615DE7B7" w14:textId="77777777" w:rsidR="008F4865" w:rsidRDefault="008F4865" w:rsidP="008F4865">
                  <w:pPr>
                    <w:widowControl/>
                    <w:adjustRightInd w:val="0"/>
                    <w:snapToGrid w:val="0"/>
                    <w:spacing w:line="240" w:lineRule="atLeast"/>
                    <w:jc w:val="center"/>
                    <w:rPr>
                      <w:szCs w:val="21"/>
                    </w:rPr>
                  </w:pPr>
                  <w:r>
                    <w:rPr>
                      <w:szCs w:val="21"/>
                    </w:rPr>
                    <w:t>160</w:t>
                  </w:r>
                  <w:r>
                    <w:rPr>
                      <w:bCs/>
                      <w:szCs w:val="21"/>
                    </w:rPr>
                    <w:t>μg/m</w:t>
                  </w:r>
                  <w:r>
                    <w:rPr>
                      <w:bCs/>
                      <w:szCs w:val="21"/>
                      <w:vertAlign w:val="superscript"/>
                    </w:rPr>
                    <w:t>3</w:t>
                  </w:r>
                </w:p>
              </w:tc>
              <w:tc>
                <w:tcPr>
                  <w:tcW w:w="1237" w:type="dxa"/>
                  <w:tcBorders>
                    <w:top w:val="single" w:sz="4" w:space="0" w:color="auto"/>
                    <w:left w:val="single" w:sz="4" w:space="0" w:color="auto"/>
                    <w:bottom w:val="single" w:sz="12" w:space="0" w:color="auto"/>
                    <w:right w:val="single" w:sz="4" w:space="0" w:color="auto"/>
                  </w:tcBorders>
                  <w:vAlign w:val="center"/>
                </w:tcPr>
                <w:p w14:paraId="6A8F549C" w14:textId="0037076F" w:rsidR="008F4865" w:rsidRDefault="00494F94" w:rsidP="008F4865">
                  <w:pPr>
                    <w:adjustRightInd w:val="0"/>
                    <w:snapToGrid w:val="0"/>
                    <w:spacing w:line="240" w:lineRule="atLeast"/>
                    <w:jc w:val="center"/>
                    <w:rPr>
                      <w:rFonts w:eastAsia="仿宋_GB2312"/>
                      <w:szCs w:val="21"/>
                    </w:rPr>
                  </w:pPr>
                  <w:r>
                    <w:rPr>
                      <w:rFonts w:eastAsia="仿宋_GB2312"/>
                      <w:szCs w:val="21"/>
                    </w:rPr>
                    <w:t>121</w:t>
                  </w:r>
                  <w:r w:rsidR="008F4865">
                    <w:rPr>
                      <w:bCs/>
                      <w:szCs w:val="21"/>
                    </w:rPr>
                    <w:t>μg/m</w:t>
                  </w:r>
                  <w:r w:rsidR="008F4865">
                    <w:rPr>
                      <w:bCs/>
                      <w:szCs w:val="21"/>
                      <w:vertAlign w:val="superscript"/>
                    </w:rPr>
                    <w:t>3</w:t>
                  </w:r>
                </w:p>
              </w:tc>
              <w:tc>
                <w:tcPr>
                  <w:tcW w:w="1045" w:type="dxa"/>
                  <w:tcBorders>
                    <w:top w:val="single" w:sz="4" w:space="0" w:color="auto"/>
                    <w:left w:val="single" w:sz="4" w:space="0" w:color="auto"/>
                    <w:bottom w:val="single" w:sz="12" w:space="0" w:color="auto"/>
                    <w:right w:val="single" w:sz="4" w:space="0" w:color="auto"/>
                  </w:tcBorders>
                  <w:vAlign w:val="center"/>
                </w:tcPr>
                <w:p w14:paraId="17ADCB8D" w14:textId="79D8373E" w:rsidR="008F4865" w:rsidRDefault="00494F94" w:rsidP="008F4865">
                  <w:pPr>
                    <w:adjustRightInd w:val="0"/>
                    <w:snapToGrid w:val="0"/>
                    <w:spacing w:line="240" w:lineRule="atLeast"/>
                    <w:jc w:val="center"/>
                  </w:pPr>
                  <w:r>
                    <w:t>75.63</w:t>
                  </w:r>
                  <w:r w:rsidR="008F4865">
                    <w:t>%</w:t>
                  </w:r>
                </w:p>
              </w:tc>
              <w:tc>
                <w:tcPr>
                  <w:tcW w:w="1060" w:type="dxa"/>
                  <w:tcBorders>
                    <w:top w:val="single" w:sz="4" w:space="0" w:color="auto"/>
                    <w:left w:val="single" w:sz="4" w:space="0" w:color="auto"/>
                    <w:bottom w:val="single" w:sz="12" w:space="0" w:color="auto"/>
                    <w:right w:val="nil"/>
                  </w:tcBorders>
                  <w:vAlign w:val="center"/>
                </w:tcPr>
                <w:p w14:paraId="0166A2C3" w14:textId="77777777" w:rsidR="008F4865" w:rsidRDefault="008F4865" w:rsidP="008F4865">
                  <w:pPr>
                    <w:widowControl/>
                    <w:adjustRightInd w:val="0"/>
                    <w:snapToGrid w:val="0"/>
                    <w:spacing w:line="240" w:lineRule="atLeast"/>
                    <w:jc w:val="center"/>
                    <w:rPr>
                      <w:szCs w:val="21"/>
                    </w:rPr>
                  </w:pPr>
                  <w:r>
                    <w:rPr>
                      <w:szCs w:val="21"/>
                    </w:rPr>
                    <w:t>达标</w:t>
                  </w:r>
                </w:p>
              </w:tc>
            </w:tr>
          </w:tbl>
          <w:p w14:paraId="2E479ECE" w14:textId="52627533" w:rsidR="00412463" w:rsidRPr="004F5E7B" w:rsidRDefault="00412463" w:rsidP="00593A35">
            <w:pPr>
              <w:adjustRightInd w:val="0"/>
              <w:snapToGrid w:val="0"/>
              <w:spacing w:line="360" w:lineRule="auto"/>
              <w:ind w:firstLineChars="200" w:firstLine="480"/>
              <w:rPr>
                <w:bCs/>
                <w:sz w:val="24"/>
                <w:szCs w:val="22"/>
              </w:rPr>
            </w:pPr>
            <w:r w:rsidRPr="004F5E7B">
              <w:rPr>
                <w:bCs/>
                <w:sz w:val="24"/>
                <w:szCs w:val="22"/>
              </w:rPr>
              <w:t>根据以上统计数据可知，</w:t>
            </w:r>
            <w:r w:rsidR="007C2593">
              <w:rPr>
                <w:bCs/>
                <w:sz w:val="24"/>
                <w:szCs w:val="22"/>
              </w:rPr>
              <w:t>2023</w:t>
            </w:r>
            <w:r w:rsidRPr="004F5E7B">
              <w:rPr>
                <w:bCs/>
                <w:sz w:val="24"/>
                <w:szCs w:val="22"/>
              </w:rPr>
              <w:t>年</w:t>
            </w:r>
            <w:r w:rsidRPr="004F5E7B">
              <w:rPr>
                <w:rFonts w:hint="eastAsia"/>
                <w:kern w:val="0"/>
                <w:sz w:val="24"/>
              </w:rPr>
              <w:t>安康</w:t>
            </w:r>
            <w:r w:rsidR="008F4865">
              <w:rPr>
                <w:rFonts w:hint="eastAsia"/>
                <w:kern w:val="0"/>
                <w:sz w:val="24"/>
              </w:rPr>
              <w:t>高新区</w:t>
            </w:r>
            <w:r w:rsidRPr="004F5E7B">
              <w:rPr>
                <w:bCs/>
                <w:sz w:val="24"/>
                <w:szCs w:val="22"/>
              </w:rPr>
              <w:t>环境空气</w:t>
            </w:r>
            <w:r w:rsidR="008D659F">
              <w:rPr>
                <w:rFonts w:hint="eastAsia"/>
                <w:bCs/>
                <w:sz w:val="24"/>
                <w:szCs w:val="22"/>
              </w:rPr>
              <w:t>六</w:t>
            </w:r>
            <w:r w:rsidRPr="004F5E7B">
              <w:rPr>
                <w:rFonts w:hint="eastAsia"/>
                <w:bCs/>
                <w:sz w:val="24"/>
                <w:szCs w:val="22"/>
              </w:rPr>
              <w:t>项</w:t>
            </w:r>
            <w:r w:rsidRPr="004F5E7B">
              <w:rPr>
                <w:bCs/>
                <w:sz w:val="24"/>
                <w:szCs w:val="22"/>
              </w:rPr>
              <w:t>监测</w:t>
            </w:r>
            <w:r w:rsidRPr="004F5E7B">
              <w:rPr>
                <w:rFonts w:hint="eastAsia"/>
                <w:bCs/>
                <w:sz w:val="24"/>
                <w:szCs w:val="22"/>
              </w:rPr>
              <w:t>指标全部达标，现状监测</w:t>
            </w:r>
            <w:r w:rsidRPr="004F5E7B">
              <w:rPr>
                <w:bCs/>
                <w:sz w:val="24"/>
                <w:szCs w:val="22"/>
              </w:rPr>
              <w:t>浓度值均达到</w:t>
            </w:r>
            <w:r w:rsidRPr="004F5E7B">
              <w:rPr>
                <w:kern w:val="0"/>
                <w:sz w:val="24"/>
                <w:lang w:val="zh-CN"/>
              </w:rPr>
              <w:t>《环境空气质量标准》（</w:t>
            </w:r>
            <w:r w:rsidRPr="004F5E7B">
              <w:rPr>
                <w:kern w:val="0"/>
                <w:sz w:val="24"/>
                <w:lang w:val="zh-CN"/>
              </w:rPr>
              <w:t>GB3095</w:t>
            </w:r>
            <w:r w:rsidRPr="004F5E7B">
              <w:rPr>
                <w:rFonts w:hint="eastAsia"/>
                <w:kern w:val="0"/>
                <w:sz w:val="24"/>
                <w:lang w:val="zh-CN"/>
              </w:rPr>
              <w:t>-</w:t>
            </w:r>
            <w:r w:rsidRPr="004F5E7B">
              <w:rPr>
                <w:kern w:val="0"/>
                <w:sz w:val="24"/>
                <w:lang w:val="zh-CN"/>
              </w:rPr>
              <w:t>2012</w:t>
            </w:r>
            <w:r w:rsidRPr="004F5E7B">
              <w:rPr>
                <w:kern w:val="0"/>
                <w:sz w:val="24"/>
                <w:lang w:val="zh-CN"/>
              </w:rPr>
              <w:t>）</w:t>
            </w:r>
            <w:r w:rsidRPr="004F5E7B">
              <w:rPr>
                <w:rFonts w:hint="eastAsia"/>
                <w:kern w:val="0"/>
                <w:sz w:val="24"/>
                <w:lang w:val="zh-CN"/>
              </w:rPr>
              <w:t>表</w:t>
            </w:r>
            <w:r w:rsidRPr="004F5E7B">
              <w:rPr>
                <w:rFonts w:hint="eastAsia"/>
                <w:kern w:val="0"/>
                <w:sz w:val="24"/>
                <w:lang w:val="zh-CN"/>
              </w:rPr>
              <w:t>1</w:t>
            </w:r>
            <w:r w:rsidR="00BF35DB" w:rsidRPr="004F5E7B">
              <w:rPr>
                <w:bCs/>
                <w:sz w:val="24"/>
                <w:szCs w:val="22"/>
              </w:rPr>
              <w:t>二级标准，因此项目所在区域属于达标区</w:t>
            </w:r>
            <w:r w:rsidR="009F71E2" w:rsidRPr="004F5E7B">
              <w:rPr>
                <w:rFonts w:hint="eastAsia"/>
                <w:bCs/>
                <w:sz w:val="24"/>
                <w:szCs w:val="22"/>
              </w:rPr>
              <w:t>。</w:t>
            </w:r>
          </w:p>
          <w:p w14:paraId="0CA41EFA" w14:textId="77777777" w:rsidR="00412463" w:rsidRPr="00A920F8" w:rsidRDefault="00412463" w:rsidP="00A45465">
            <w:pPr>
              <w:numPr>
                <w:ilvl w:val="0"/>
                <w:numId w:val="7"/>
              </w:numPr>
              <w:adjustRightInd w:val="0"/>
              <w:snapToGrid w:val="0"/>
              <w:spacing w:line="360" w:lineRule="auto"/>
              <w:ind w:firstLineChars="200" w:firstLine="482"/>
              <w:rPr>
                <w:b/>
                <w:kern w:val="0"/>
                <w:sz w:val="24"/>
              </w:rPr>
            </w:pPr>
            <w:r w:rsidRPr="004F5E7B">
              <w:rPr>
                <w:rFonts w:hint="eastAsia"/>
                <w:b/>
                <w:kern w:val="0"/>
                <w:sz w:val="24"/>
              </w:rPr>
              <w:t>地表水环境</w:t>
            </w:r>
          </w:p>
          <w:p w14:paraId="69D21A7D" w14:textId="1D73DBE8" w:rsidR="00593A35" w:rsidRDefault="00BF35DB" w:rsidP="00593A35">
            <w:pPr>
              <w:pStyle w:val="aff2"/>
              <w:ind w:firstLine="480"/>
              <w:rPr>
                <w:szCs w:val="24"/>
              </w:rPr>
            </w:pPr>
            <w:r w:rsidRPr="00A920F8">
              <w:rPr>
                <w:rFonts w:hint="eastAsia"/>
                <w:kern w:val="0"/>
                <w:lang w:val="x-none"/>
              </w:rPr>
              <w:t>项目地</w:t>
            </w:r>
            <w:r w:rsidR="00BC5157" w:rsidRPr="00A920F8">
              <w:rPr>
                <w:rFonts w:hint="eastAsia"/>
                <w:kern w:val="0"/>
                <w:lang w:val="x-none"/>
              </w:rPr>
              <w:t>南侧</w:t>
            </w:r>
            <w:r w:rsidR="007E32BA" w:rsidRPr="00A920F8">
              <w:rPr>
                <w:rFonts w:hint="eastAsia"/>
                <w:kern w:val="0"/>
                <w:lang w:val="x-none"/>
              </w:rPr>
              <w:t>为</w:t>
            </w:r>
            <w:r w:rsidR="00593A35" w:rsidRPr="00A920F8">
              <w:rPr>
                <w:rFonts w:hint="eastAsia"/>
                <w:kern w:val="0"/>
                <w:lang w:val="x-none"/>
              </w:rPr>
              <w:t>汉江</w:t>
            </w:r>
            <w:r w:rsidR="007E32BA" w:rsidRPr="00A920F8">
              <w:rPr>
                <w:rFonts w:hint="eastAsia"/>
                <w:kern w:val="0"/>
                <w:lang w:val="x-none"/>
              </w:rPr>
              <w:t>，</w:t>
            </w:r>
            <w:r w:rsidR="00593A35" w:rsidRPr="00A920F8">
              <w:rPr>
                <w:szCs w:val="24"/>
              </w:rPr>
              <w:t>项目地位于</w:t>
            </w:r>
            <w:r w:rsidR="00593A35" w:rsidRPr="00A920F8">
              <w:rPr>
                <w:szCs w:val="24"/>
              </w:rPr>
              <w:t>“</w:t>
            </w:r>
            <w:r w:rsidR="00593A35" w:rsidRPr="00A920F8">
              <w:rPr>
                <w:szCs w:val="24"/>
              </w:rPr>
              <w:t>汉江七里沟</w:t>
            </w:r>
            <w:r w:rsidR="00593A35" w:rsidRPr="00A920F8">
              <w:rPr>
                <w:szCs w:val="24"/>
              </w:rPr>
              <w:t>”</w:t>
            </w:r>
            <w:r w:rsidR="00593A35" w:rsidRPr="00A920F8">
              <w:rPr>
                <w:szCs w:val="24"/>
              </w:rPr>
              <w:t>和</w:t>
            </w:r>
            <w:r w:rsidR="00593A35" w:rsidRPr="00A920F8">
              <w:rPr>
                <w:szCs w:val="24"/>
              </w:rPr>
              <w:t>“</w:t>
            </w:r>
            <w:r w:rsidR="00593A35" w:rsidRPr="00A920F8">
              <w:rPr>
                <w:szCs w:val="24"/>
              </w:rPr>
              <w:t>老君关</w:t>
            </w:r>
            <w:r w:rsidR="00593A35" w:rsidRPr="00A920F8">
              <w:rPr>
                <w:szCs w:val="24"/>
              </w:rPr>
              <w:t>”</w:t>
            </w:r>
            <w:r w:rsidR="00593A35" w:rsidRPr="00A920F8">
              <w:rPr>
                <w:szCs w:val="24"/>
              </w:rPr>
              <w:t>两个水质断面之间。</w:t>
            </w:r>
            <w:r w:rsidR="00593A35" w:rsidRPr="00A920F8">
              <w:rPr>
                <w:rFonts w:hint="eastAsia"/>
                <w:szCs w:val="24"/>
              </w:rPr>
              <w:t>本</w:t>
            </w:r>
            <w:r w:rsidR="00593A35" w:rsidRPr="00A920F8">
              <w:rPr>
                <w:szCs w:val="24"/>
              </w:rPr>
              <w:t>次报告收集了安康市生态环境局发布的《安康市</w:t>
            </w:r>
            <w:r w:rsidR="007C2593">
              <w:rPr>
                <w:szCs w:val="24"/>
              </w:rPr>
              <w:t>2023</w:t>
            </w:r>
            <w:r w:rsidR="00593A35" w:rsidRPr="00A920F8">
              <w:rPr>
                <w:szCs w:val="24"/>
              </w:rPr>
              <w:t>年</w:t>
            </w:r>
            <w:r w:rsidR="00593A35" w:rsidRPr="00A920F8">
              <w:rPr>
                <w:szCs w:val="24"/>
              </w:rPr>
              <w:t>12</w:t>
            </w:r>
            <w:r w:rsidR="00593A35" w:rsidRPr="00A920F8">
              <w:rPr>
                <w:szCs w:val="24"/>
              </w:rPr>
              <w:t>月份水环境质量状况》，</w:t>
            </w:r>
            <w:r w:rsidR="00593A35" w:rsidRPr="00A920F8">
              <w:rPr>
                <w:szCs w:val="24"/>
              </w:rPr>
              <w:t>“</w:t>
            </w:r>
            <w:r w:rsidR="00593A35" w:rsidRPr="00A920F8">
              <w:rPr>
                <w:szCs w:val="24"/>
              </w:rPr>
              <w:t>汉江七里沟</w:t>
            </w:r>
            <w:r w:rsidR="00593A35" w:rsidRPr="00A920F8">
              <w:rPr>
                <w:szCs w:val="24"/>
              </w:rPr>
              <w:t>”</w:t>
            </w:r>
            <w:r w:rsidR="00593A35" w:rsidRPr="00A920F8">
              <w:rPr>
                <w:szCs w:val="24"/>
              </w:rPr>
              <w:t>和</w:t>
            </w:r>
            <w:r w:rsidR="00593A35" w:rsidRPr="00A920F8">
              <w:rPr>
                <w:szCs w:val="24"/>
              </w:rPr>
              <w:t>“</w:t>
            </w:r>
            <w:r w:rsidR="00593A35" w:rsidRPr="00A920F8">
              <w:rPr>
                <w:szCs w:val="24"/>
              </w:rPr>
              <w:t>老君关</w:t>
            </w:r>
            <w:r w:rsidR="00593A35" w:rsidRPr="00A920F8">
              <w:rPr>
                <w:szCs w:val="24"/>
              </w:rPr>
              <w:t>”</w:t>
            </w:r>
            <w:r w:rsidR="00593A35" w:rsidRPr="00A920F8">
              <w:rPr>
                <w:szCs w:val="24"/>
              </w:rPr>
              <w:t>两个断面</w:t>
            </w:r>
            <w:r w:rsidR="007C2593">
              <w:rPr>
                <w:szCs w:val="24"/>
              </w:rPr>
              <w:t>2023</w:t>
            </w:r>
            <w:r w:rsidR="00593A35" w:rsidRPr="00A920F8">
              <w:rPr>
                <w:szCs w:val="24"/>
              </w:rPr>
              <w:t>年水质满</w:t>
            </w:r>
            <w:r w:rsidR="00593A35">
              <w:rPr>
                <w:szCs w:val="24"/>
              </w:rPr>
              <w:t>足《地表水质量标准》（</w:t>
            </w:r>
            <w:r w:rsidR="00593A35">
              <w:rPr>
                <w:szCs w:val="24"/>
              </w:rPr>
              <w:t>GB3838-2002</w:t>
            </w:r>
            <w:r w:rsidR="00593A35">
              <w:rPr>
                <w:szCs w:val="24"/>
              </w:rPr>
              <w:t>）中的</w:t>
            </w:r>
            <w:r w:rsidR="00593A35">
              <w:rPr>
                <w:szCs w:val="24"/>
              </w:rPr>
              <w:t>Ⅱ</w:t>
            </w:r>
            <w:r w:rsidR="00593A35">
              <w:rPr>
                <w:szCs w:val="24"/>
              </w:rPr>
              <w:t>类标准，说明评价河段现状水质达标。</w:t>
            </w:r>
          </w:p>
          <w:p w14:paraId="6A830344" w14:textId="0FA937E6" w:rsidR="00412463" w:rsidRPr="004F5E7B" w:rsidRDefault="00412463" w:rsidP="00A45465">
            <w:pPr>
              <w:numPr>
                <w:ilvl w:val="0"/>
                <w:numId w:val="7"/>
              </w:numPr>
              <w:adjustRightInd w:val="0"/>
              <w:snapToGrid w:val="0"/>
              <w:spacing w:line="360" w:lineRule="auto"/>
              <w:ind w:firstLineChars="200" w:firstLine="482"/>
              <w:rPr>
                <w:b/>
                <w:kern w:val="0"/>
                <w:sz w:val="24"/>
              </w:rPr>
            </w:pPr>
            <w:r w:rsidRPr="004F5E7B">
              <w:rPr>
                <w:rFonts w:hint="eastAsia"/>
                <w:b/>
                <w:kern w:val="0"/>
                <w:sz w:val="24"/>
              </w:rPr>
              <w:t>声环境</w:t>
            </w:r>
          </w:p>
          <w:p w14:paraId="670775EE" w14:textId="01C6484F" w:rsidR="00816A25" w:rsidRPr="004F5E7B" w:rsidRDefault="00412463" w:rsidP="00310A25">
            <w:pPr>
              <w:pStyle w:val="afe"/>
              <w:ind w:firstLine="480"/>
              <w:jc w:val="both"/>
            </w:pPr>
            <w:r w:rsidRPr="004F5E7B">
              <w:rPr>
                <w:rFonts w:hint="eastAsia"/>
              </w:rPr>
              <w:t>项目厂界</w:t>
            </w:r>
            <w:r w:rsidRPr="004F5E7B">
              <w:t>外</w:t>
            </w:r>
            <w:r w:rsidRPr="004F5E7B">
              <w:rPr>
                <w:rFonts w:hint="eastAsia"/>
              </w:rPr>
              <w:t>50</w:t>
            </w:r>
            <w:r w:rsidRPr="004F5E7B">
              <w:t>m</w:t>
            </w:r>
            <w:r w:rsidRPr="004F5E7B">
              <w:t>范围内</w:t>
            </w:r>
            <w:r w:rsidRPr="004F5E7B">
              <w:rPr>
                <w:rFonts w:hint="eastAsia"/>
                <w:lang w:eastAsia="zh-CN"/>
              </w:rPr>
              <w:t>无声环境敏感目标</w:t>
            </w:r>
            <w:r w:rsidRPr="004F5E7B">
              <w:rPr>
                <w:rFonts w:hint="eastAsia"/>
              </w:rPr>
              <w:t>。</w:t>
            </w:r>
          </w:p>
          <w:p w14:paraId="794C5269" w14:textId="77777777" w:rsidR="00412463" w:rsidRPr="004F5E7B" w:rsidRDefault="00412463" w:rsidP="00A45465">
            <w:pPr>
              <w:numPr>
                <w:ilvl w:val="0"/>
                <w:numId w:val="7"/>
              </w:numPr>
              <w:adjustRightInd w:val="0"/>
              <w:snapToGrid w:val="0"/>
              <w:spacing w:line="360" w:lineRule="auto"/>
              <w:ind w:firstLineChars="200" w:firstLine="482"/>
              <w:rPr>
                <w:b/>
                <w:kern w:val="0"/>
                <w:sz w:val="24"/>
              </w:rPr>
            </w:pPr>
            <w:r w:rsidRPr="004F5E7B">
              <w:rPr>
                <w:b/>
                <w:kern w:val="0"/>
                <w:sz w:val="24"/>
              </w:rPr>
              <w:t>生态环境</w:t>
            </w:r>
          </w:p>
          <w:p w14:paraId="000272CB" w14:textId="410BFDC0" w:rsidR="00412463" w:rsidRPr="004F5E7B" w:rsidRDefault="00412463" w:rsidP="00593A35">
            <w:pPr>
              <w:adjustRightInd w:val="0"/>
              <w:snapToGrid w:val="0"/>
              <w:spacing w:line="360" w:lineRule="auto"/>
              <w:ind w:firstLineChars="200" w:firstLine="480"/>
              <w:rPr>
                <w:kern w:val="0"/>
                <w:sz w:val="24"/>
              </w:rPr>
            </w:pPr>
            <w:r w:rsidRPr="004F5E7B">
              <w:rPr>
                <w:rFonts w:hAnsi="宋体"/>
                <w:kern w:val="0"/>
                <w:sz w:val="24"/>
              </w:rPr>
              <w:t>项目位于</w:t>
            </w:r>
            <w:r w:rsidR="00C0662B">
              <w:rPr>
                <w:rFonts w:hAnsi="宋体" w:hint="eastAsia"/>
                <w:kern w:val="0"/>
                <w:sz w:val="24"/>
              </w:rPr>
              <w:t>安康高新区</w:t>
            </w:r>
            <w:r w:rsidR="00A31FF1">
              <w:rPr>
                <w:rFonts w:hAnsi="宋体" w:hint="eastAsia"/>
                <w:kern w:val="0"/>
                <w:sz w:val="24"/>
              </w:rPr>
              <w:t>新型材料循环产业园</w:t>
            </w:r>
            <w:r w:rsidRPr="004F5E7B">
              <w:rPr>
                <w:rFonts w:hAnsi="宋体"/>
                <w:kern w:val="0"/>
                <w:sz w:val="24"/>
              </w:rPr>
              <w:t>，用地</w:t>
            </w:r>
            <w:r w:rsidR="00980964">
              <w:rPr>
                <w:rFonts w:hAnsi="宋体" w:hint="eastAsia"/>
                <w:kern w:val="0"/>
                <w:sz w:val="24"/>
              </w:rPr>
              <w:t>为工业用地，用地</w:t>
            </w:r>
            <w:r w:rsidRPr="004F5E7B">
              <w:rPr>
                <w:rFonts w:hAnsi="宋体"/>
                <w:kern w:val="0"/>
                <w:sz w:val="24"/>
              </w:rPr>
              <w:t>范围内无</w:t>
            </w:r>
            <w:r w:rsidRPr="004F5E7B">
              <w:rPr>
                <w:rFonts w:hAnsi="宋体"/>
                <w:kern w:val="0"/>
                <w:sz w:val="24"/>
              </w:rPr>
              <w:lastRenderedPageBreak/>
              <w:t>生态环境保护目标，因此，无需进行生态现状调查。</w:t>
            </w:r>
          </w:p>
        </w:tc>
      </w:tr>
      <w:tr w:rsidR="00412463" w:rsidRPr="004F5E7B" w14:paraId="6E5DD787" w14:textId="77777777" w:rsidTr="0017309B">
        <w:trPr>
          <w:trHeight w:val="8117"/>
          <w:jc w:val="center"/>
        </w:trPr>
        <w:tc>
          <w:tcPr>
            <w:tcW w:w="661" w:type="dxa"/>
            <w:vAlign w:val="center"/>
          </w:tcPr>
          <w:p w14:paraId="40A28808"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lastRenderedPageBreak/>
              <w:t>环境</w:t>
            </w:r>
          </w:p>
          <w:p w14:paraId="36498023"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保护</w:t>
            </w:r>
          </w:p>
          <w:p w14:paraId="3CC58167"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目标</w:t>
            </w:r>
          </w:p>
        </w:tc>
        <w:tc>
          <w:tcPr>
            <w:tcW w:w="8401" w:type="dxa"/>
            <w:vAlign w:val="center"/>
          </w:tcPr>
          <w:p w14:paraId="00021939" w14:textId="77777777" w:rsidR="00412463" w:rsidRPr="004F5E7B" w:rsidRDefault="00412463" w:rsidP="00AE44AC">
            <w:pPr>
              <w:adjustRightInd w:val="0"/>
              <w:snapToGrid w:val="0"/>
              <w:spacing w:line="360" w:lineRule="auto"/>
              <w:ind w:firstLineChars="200" w:firstLine="482"/>
              <w:rPr>
                <w:b/>
                <w:kern w:val="0"/>
                <w:sz w:val="24"/>
              </w:rPr>
            </w:pPr>
            <w:r w:rsidRPr="004F5E7B">
              <w:rPr>
                <w:b/>
                <w:kern w:val="0"/>
                <w:sz w:val="24"/>
              </w:rPr>
              <w:t>1</w:t>
            </w:r>
            <w:r w:rsidRPr="004F5E7B">
              <w:rPr>
                <w:rFonts w:hint="eastAsia"/>
                <w:b/>
                <w:kern w:val="0"/>
                <w:sz w:val="24"/>
              </w:rPr>
              <w:t>、</w:t>
            </w:r>
            <w:r w:rsidRPr="004F5E7B">
              <w:rPr>
                <w:b/>
                <w:kern w:val="0"/>
                <w:sz w:val="24"/>
              </w:rPr>
              <w:t>大气环境</w:t>
            </w:r>
          </w:p>
          <w:p w14:paraId="6B8E5A26" w14:textId="68F63610" w:rsidR="00412463" w:rsidRPr="007D404C" w:rsidRDefault="00412463" w:rsidP="00AE44AC">
            <w:pPr>
              <w:adjustRightInd w:val="0"/>
              <w:snapToGrid w:val="0"/>
              <w:spacing w:line="360" w:lineRule="auto"/>
              <w:ind w:firstLineChars="200" w:firstLine="480"/>
              <w:rPr>
                <w:kern w:val="0"/>
                <w:sz w:val="24"/>
              </w:rPr>
            </w:pPr>
            <w:r w:rsidRPr="007D404C">
              <w:rPr>
                <w:rFonts w:hAnsi="宋体" w:hint="eastAsia"/>
                <w:kern w:val="0"/>
                <w:sz w:val="24"/>
              </w:rPr>
              <w:t>项目</w:t>
            </w:r>
            <w:r w:rsidRPr="007D404C">
              <w:rPr>
                <w:rFonts w:hAnsi="宋体"/>
                <w:kern w:val="0"/>
                <w:sz w:val="24"/>
              </w:rPr>
              <w:t>厂界外</w:t>
            </w:r>
            <w:r w:rsidRPr="007D404C">
              <w:rPr>
                <w:kern w:val="0"/>
                <w:sz w:val="24"/>
              </w:rPr>
              <w:t>500</w:t>
            </w:r>
            <w:r w:rsidRPr="007D404C">
              <w:rPr>
                <w:rFonts w:hAnsi="宋体" w:hint="eastAsia"/>
                <w:kern w:val="0"/>
                <w:sz w:val="24"/>
              </w:rPr>
              <w:t>m</w:t>
            </w:r>
            <w:r w:rsidRPr="007D404C">
              <w:rPr>
                <w:rFonts w:hAnsi="宋体"/>
                <w:kern w:val="0"/>
                <w:sz w:val="24"/>
              </w:rPr>
              <w:t>范围内</w:t>
            </w:r>
            <w:r w:rsidRPr="007D404C">
              <w:rPr>
                <w:rFonts w:hAnsi="宋体" w:hint="eastAsia"/>
                <w:kern w:val="0"/>
                <w:sz w:val="24"/>
              </w:rPr>
              <w:t>无</w:t>
            </w:r>
            <w:r w:rsidRPr="007D404C">
              <w:rPr>
                <w:rFonts w:hAnsi="宋体"/>
                <w:kern w:val="0"/>
                <w:sz w:val="24"/>
              </w:rPr>
              <w:t>自然保护区、风景名胜区等保护目标</w:t>
            </w:r>
            <w:r w:rsidRPr="007D404C">
              <w:rPr>
                <w:rFonts w:hAnsi="宋体" w:hint="eastAsia"/>
                <w:kern w:val="0"/>
                <w:sz w:val="24"/>
              </w:rPr>
              <w:t>，主要保护目标为</w:t>
            </w:r>
            <w:r w:rsidRPr="007D404C">
              <w:rPr>
                <w:rFonts w:hAnsi="宋体" w:hint="eastAsia"/>
                <w:kern w:val="0"/>
                <w:sz w:val="24"/>
              </w:rPr>
              <w:t>500m</w:t>
            </w:r>
            <w:r w:rsidRPr="007D404C">
              <w:rPr>
                <w:rFonts w:hAnsi="宋体" w:hint="eastAsia"/>
                <w:kern w:val="0"/>
                <w:sz w:val="24"/>
              </w:rPr>
              <w:t>范围</w:t>
            </w:r>
            <w:r w:rsidR="00B72CBF" w:rsidRPr="007D404C">
              <w:rPr>
                <w:rFonts w:hAnsi="宋体" w:hint="eastAsia"/>
                <w:kern w:val="0"/>
                <w:sz w:val="24"/>
              </w:rPr>
              <w:t>内</w:t>
            </w:r>
            <w:r w:rsidRPr="007D404C">
              <w:rPr>
                <w:rFonts w:hAnsi="宋体" w:hint="eastAsia"/>
                <w:kern w:val="0"/>
                <w:sz w:val="24"/>
              </w:rPr>
              <w:t>的</w:t>
            </w:r>
            <w:r w:rsidR="00D57368" w:rsidRPr="007D404C">
              <w:rPr>
                <w:rFonts w:hAnsi="宋体" w:hint="eastAsia"/>
                <w:kern w:val="0"/>
                <w:sz w:val="24"/>
              </w:rPr>
              <w:t>徐岭村</w:t>
            </w:r>
            <w:r w:rsidR="00863A1A">
              <w:rPr>
                <w:rFonts w:hAnsi="宋体"/>
                <w:kern w:val="0"/>
                <w:sz w:val="24"/>
              </w:rPr>
              <w:t>13</w:t>
            </w:r>
            <w:r w:rsidR="00D57368" w:rsidRPr="007D404C">
              <w:rPr>
                <w:rFonts w:hAnsi="宋体" w:hint="eastAsia"/>
                <w:kern w:val="0"/>
                <w:sz w:val="24"/>
              </w:rPr>
              <w:t>户</w:t>
            </w:r>
            <w:r w:rsidR="00863A1A">
              <w:rPr>
                <w:rFonts w:hAnsi="宋体" w:hint="eastAsia"/>
                <w:kern w:val="0"/>
                <w:sz w:val="24"/>
              </w:rPr>
              <w:t>和桑树梁村</w:t>
            </w:r>
            <w:r w:rsidR="00863A1A">
              <w:rPr>
                <w:rFonts w:hAnsi="宋体" w:hint="eastAsia"/>
                <w:kern w:val="0"/>
                <w:sz w:val="24"/>
              </w:rPr>
              <w:t>6</w:t>
            </w:r>
            <w:r w:rsidR="00863A1A">
              <w:rPr>
                <w:rFonts w:hAnsi="宋体" w:hint="eastAsia"/>
                <w:kern w:val="0"/>
                <w:sz w:val="24"/>
              </w:rPr>
              <w:t>户</w:t>
            </w:r>
            <w:r w:rsidR="00D57368" w:rsidRPr="007D404C">
              <w:rPr>
                <w:rFonts w:hAnsi="宋体" w:hint="eastAsia"/>
                <w:kern w:val="0"/>
                <w:sz w:val="24"/>
              </w:rPr>
              <w:t>住户</w:t>
            </w:r>
            <w:r w:rsidRPr="007D404C">
              <w:rPr>
                <w:rFonts w:hAnsi="宋体" w:hint="eastAsia"/>
                <w:kern w:val="0"/>
                <w:sz w:val="24"/>
              </w:rPr>
              <w:t>，</w:t>
            </w:r>
            <w:r w:rsidRPr="007D404C">
              <w:rPr>
                <w:kern w:val="0"/>
                <w:sz w:val="24"/>
              </w:rPr>
              <w:t>500</w:t>
            </w:r>
            <w:r w:rsidRPr="007D404C">
              <w:rPr>
                <w:rFonts w:hAnsi="宋体" w:hint="eastAsia"/>
                <w:kern w:val="0"/>
                <w:sz w:val="24"/>
              </w:rPr>
              <w:t>m</w:t>
            </w:r>
            <w:r w:rsidRPr="007D404C">
              <w:rPr>
                <w:kern w:val="0"/>
                <w:sz w:val="24"/>
              </w:rPr>
              <w:t>范围</w:t>
            </w:r>
            <w:r w:rsidR="007D404C" w:rsidRPr="007D404C">
              <w:rPr>
                <w:rFonts w:hint="eastAsia"/>
                <w:kern w:val="0"/>
                <w:sz w:val="24"/>
              </w:rPr>
              <w:t>内</w:t>
            </w:r>
            <w:r w:rsidRPr="007D404C">
              <w:rPr>
                <w:rFonts w:hint="eastAsia"/>
                <w:kern w:val="0"/>
                <w:sz w:val="24"/>
              </w:rPr>
              <w:t>最近</w:t>
            </w:r>
            <w:r w:rsidRPr="007D404C">
              <w:rPr>
                <w:kern w:val="0"/>
                <w:sz w:val="24"/>
              </w:rPr>
              <w:t>的大气环境保护目标名称及</w:t>
            </w:r>
            <w:r w:rsidRPr="007D404C">
              <w:rPr>
                <w:rFonts w:hAnsi="宋体"/>
                <w:kern w:val="0"/>
                <w:sz w:val="24"/>
              </w:rPr>
              <w:t>与建设项目厂界位置关系</w:t>
            </w:r>
            <w:r w:rsidRPr="007D404C">
              <w:rPr>
                <w:rFonts w:hAnsi="宋体" w:hint="eastAsia"/>
                <w:kern w:val="0"/>
                <w:sz w:val="24"/>
              </w:rPr>
              <w:t>见表</w:t>
            </w:r>
            <w:r w:rsidRPr="007D404C">
              <w:rPr>
                <w:rFonts w:hAnsi="宋体" w:hint="eastAsia"/>
                <w:kern w:val="0"/>
                <w:sz w:val="24"/>
              </w:rPr>
              <w:t>3-</w:t>
            </w:r>
            <w:r w:rsidR="00A8418A" w:rsidRPr="007D404C">
              <w:rPr>
                <w:rFonts w:hAnsi="宋体"/>
                <w:kern w:val="0"/>
                <w:sz w:val="24"/>
              </w:rPr>
              <w:t>2</w:t>
            </w:r>
            <w:r w:rsidRPr="007D404C">
              <w:rPr>
                <w:rFonts w:hAnsi="宋体"/>
                <w:kern w:val="0"/>
                <w:sz w:val="24"/>
              </w:rPr>
              <w:t>。</w:t>
            </w:r>
          </w:p>
          <w:p w14:paraId="4F2557B8" w14:textId="77777777" w:rsidR="00412463" w:rsidRPr="004F5E7B" w:rsidRDefault="00412463" w:rsidP="00AE44AC">
            <w:pPr>
              <w:adjustRightInd w:val="0"/>
              <w:snapToGrid w:val="0"/>
              <w:spacing w:line="360" w:lineRule="auto"/>
              <w:ind w:firstLineChars="200" w:firstLine="482"/>
              <w:rPr>
                <w:b/>
                <w:kern w:val="0"/>
                <w:sz w:val="24"/>
              </w:rPr>
            </w:pPr>
            <w:r w:rsidRPr="004F5E7B">
              <w:rPr>
                <w:b/>
                <w:kern w:val="0"/>
                <w:sz w:val="24"/>
              </w:rPr>
              <w:t>2</w:t>
            </w:r>
            <w:r w:rsidRPr="004F5E7B">
              <w:rPr>
                <w:rFonts w:hint="eastAsia"/>
                <w:b/>
                <w:kern w:val="0"/>
                <w:sz w:val="24"/>
              </w:rPr>
              <w:t>、</w:t>
            </w:r>
            <w:r w:rsidRPr="004F5E7B">
              <w:rPr>
                <w:b/>
                <w:kern w:val="0"/>
                <w:sz w:val="24"/>
              </w:rPr>
              <w:t>声环境</w:t>
            </w:r>
          </w:p>
          <w:p w14:paraId="66A31578" w14:textId="77777777" w:rsidR="00412463" w:rsidRPr="004F5E7B" w:rsidRDefault="00412463" w:rsidP="00AE44AC">
            <w:pPr>
              <w:adjustRightInd w:val="0"/>
              <w:snapToGrid w:val="0"/>
              <w:spacing w:line="360" w:lineRule="auto"/>
              <w:ind w:firstLineChars="200" w:firstLine="480"/>
              <w:rPr>
                <w:kern w:val="0"/>
                <w:sz w:val="24"/>
              </w:rPr>
            </w:pPr>
            <w:r w:rsidRPr="004F5E7B">
              <w:rPr>
                <w:rFonts w:hAnsi="宋体" w:hint="eastAsia"/>
                <w:kern w:val="0"/>
                <w:sz w:val="24"/>
              </w:rPr>
              <w:t>项目</w:t>
            </w:r>
            <w:r w:rsidRPr="004F5E7B">
              <w:rPr>
                <w:rFonts w:hAnsi="宋体"/>
                <w:kern w:val="0"/>
                <w:sz w:val="24"/>
              </w:rPr>
              <w:t>厂界外</w:t>
            </w:r>
            <w:r w:rsidRPr="004F5E7B">
              <w:rPr>
                <w:kern w:val="0"/>
                <w:sz w:val="24"/>
              </w:rPr>
              <w:t>50</w:t>
            </w:r>
            <w:r w:rsidRPr="004F5E7B">
              <w:rPr>
                <w:rFonts w:hAnsi="宋体" w:hint="eastAsia"/>
                <w:kern w:val="0"/>
                <w:sz w:val="24"/>
              </w:rPr>
              <w:t>m</w:t>
            </w:r>
            <w:r w:rsidRPr="004F5E7B">
              <w:rPr>
                <w:rFonts w:hAnsi="宋体"/>
                <w:kern w:val="0"/>
                <w:sz w:val="24"/>
              </w:rPr>
              <w:t>范围内</w:t>
            </w:r>
            <w:r w:rsidRPr="004F5E7B">
              <w:rPr>
                <w:rFonts w:hAnsi="宋体" w:hint="eastAsia"/>
                <w:kern w:val="0"/>
                <w:sz w:val="24"/>
              </w:rPr>
              <w:t>无</w:t>
            </w:r>
            <w:r w:rsidRPr="004F5E7B">
              <w:rPr>
                <w:rFonts w:hAnsi="宋体"/>
                <w:kern w:val="0"/>
                <w:sz w:val="24"/>
              </w:rPr>
              <w:t>声环境保护目标。</w:t>
            </w:r>
          </w:p>
          <w:p w14:paraId="197B7E74" w14:textId="77777777" w:rsidR="00412463" w:rsidRPr="004F5E7B" w:rsidRDefault="00412463" w:rsidP="00AE44AC">
            <w:pPr>
              <w:adjustRightInd w:val="0"/>
              <w:snapToGrid w:val="0"/>
              <w:spacing w:line="360" w:lineRule="auto"/>
              <w:ind w:firstLineChars="200" w:firstLine="482"/>
              <w:rPr>
                <w:b/>
                <w:kern w:val="0"/>
                <w:sz w:val="24"/>
              </w:rPr>
            </w:pPr>
            <w:r w:rsidRPr="004F5E7B">
              <w:rPr>
                <w:b/>
                <w:kern w:val="0"/>
                <w:sz w:val="24"/>
              </w:rPr>
              <w:t>3</w:t>
            </w:r>
            <w:r w:rsidRPr="004F5E7B">
              <w:rPr>
                <w:rFonts w:hint="eastAsia"/>
                <w:b/>
                <w:kern w:val="0"/>
                <w:sz w:val="24"/>
              </w:rPr>
              <w:t>、</w:t>
            </w:r>
            <w:r w:rsidRPr="004F5E7B">
              <w:rPr>
                <w:b/>
                <w:kern w:val="0"/>
                <w:sz w:val="24"/>
              </w:rPr>
              <w:t>地下水环境</w:t>
            </w:r>
          </w:p>
          <w:p w14:paraId="31AEE429" w14:textId="77777777" w:rsidR="00412463" w:rsidRPr="004F5E7B" w:rsidRDefault="00412463" w:rsidP="00AE44AC">
            <w:pPr>
              <w:adjustRightInd w:val="0"/>
              <w:snapToGrid w:val="0"/>
              <w:spacing w:line="360" w:lineRule="auto"/>
              <w:ind w:firstLineChars="200" w:firstLine="480"/>
              <w:rPr>
                <w:kern w:val="0"/>
                <w:sz w:val="24"/>
              </w:rPr>
            </w:pPr>
            <w:r w:rsidRPr="004F5E7B">
              <w:rPr>
                <w:rFonts w:hAnsi="宋体" w:hint="eastAsia"/>
                <w:kern w:val="0"/>
                <w:sz w:val="24"/>
              </w:rPr>
              <w:t>项目</w:t>
            </w:r>
            <w:r w:rsidRPr="004F5E7B">
              <w:rPr>
                <w:rFonts w:hAnsi="宋体"/>
                <w:kern w:val="0"/>
                <w:sz w:val="24"/>
              </w:rPr>
              <w:t>厂界外</w:t>
            </w:r>
            <w:r w:rsidRPr="004F5E7B">
              <w:rPr>
                <w:kern w:val="0"/>
                <w:sz w:val="24"/>
              </w:rPr>
              <w:t>500</w:t>
            </w:r>
            <w:r w:rsidRPr="004F5E7B">
              <w:rPr>
                <w:rFonts w:hAnsi="宋体" w:hint="eastAsia"/>
                <w:kern w:val="0"/>
                <w:sz w:val="24"/>
              </w:rPr>
              <w:t>m</w:t>
            </w:r>
            <w:r w:rsidRPr="004F5E7B">
              <w:rPr>
                <w:rFonts w:hAnsi="宋体"/>
                <w:kern w:val="0"/>
                <w:sz w:val="24"/>
              </w:rPr>
              <w:t>范围内</w:t>
            </w:r>
            <w:r w:rsidRPr="004F5E7B">
              <w:rPr>
                <w:rFonts w:hAnsi="宋体" w:hint="eastAsia"/>
                <w:kern w:val="0"/>
                <w:sz w:val="24"/>
              </w:rPr>
              <w:t>无</w:t>
            </w:r>
            <w:r w:rsidRPr="004F5E7B">
              <w:rPr>
                <w:rFonts w:hAnsi="宋体"/>
                <w:kern w:val="0"/>
                <w:sz w:val="24"/>
              </w:rPr>
              <w:t>地下水集中式饮用水水源和热水、矿泉水、温泉等特殊地下水资源</w:t>
            </w:r>
            <w:r w:rsidRPr="004F5E7B">
              <w:rPr>
                <w:rFonts w:hAnsi="宋体" w:hint="eastAsia"/>
                <w:kern w:val="0"/>
                <w:sz w:val="24"/>
              </w:rPr>
              <w:t>，</w:t>
            </w:r>
            <w:r w:rsidRPr="004F5E7B">
              <w:rPr>
                <w:rFonts w:ascii="宋体" w:hAnsi="宋体" w:cs="宋体" w:hint="eastAsia"/>
                <w:kern w:val="0"/>
                <w:sz w:val="24"/>
              </w:rPr>
              <w:t>用地范围</w:t>
            </w:r>
            <w:r w:rsidRPr="004F5E7B">
              <w:rPr>
                <w:rFonts w:ascii="宋体" w:hAnsi="宋体" w:cs="宋体"/>
                <w:kern w:val="0"/>
                <w:sz w:val="24"/>
              </w:rPr>
              <w:t>内</w:t>
            </w:r>
            <w:r w:rsidRPr="004F5E7B">
              <w:rPr>
                <w:rFonts w:ascii="宋体" w:hAnsi="宋体" w:cs="宋体" w:hint="eastAsia"/>
                <w:kern w:val="0"/>
                <w:sz w:val="24"/>
              </w:rPr>
              <w:t>无地下水环境</w:t>
            </w:r>
            <w:r w:rsidRPr="004F5E7B">
              <w:rPr>
                <w:rFonts w:ascii="宋体" w:hAnsi="宋体" w:cs="宋体"/>
                <w:kern w:val="0"/>
                <w:sz w:val="24"/>
              </w:rPr>
              <w:t>保护目标</w:t>
            </w:r>
            <w:r w:rsidRPr="004F5E7B">
              <w:rPr>
                <w:rFonts w:ascii="宋体" w:hAnsi="宋体" w:cs="宋体" w:hint="eastAsia"/>
                <w:kern w:val="0"/>
                <w:sz w:val="24"/>
              </w:rPr>
              <w:t>。</w:t>
            </w:r>
          </w:p>
          <w:p w14:paraId="1D73BF54" w14:textId="77777777" w:rsidR="00412463" w:rsidRPr="004F5E7B" w:rsidRDefault="00412463" w:rsidP="00AE44AC">
            <w:pPr>
              <w:adjustRightInd w:val="0"/>
              <w:snapToGrid w:val="0"/>
              <w:spacing w:line="360" w:lineRule="auto"/>
              <w:ind w:firstLineChars="200" w:firstLine="482"/>
              <w:rPr>
                <w:b/>
                <w:kern w:val="0"/>
                <w:sz w:val="24"/>
              </w:rPr>
            </w:pPr>
            <w:r w:rsidRPr="004F5E7B">
              <w:rPr>
                <w:b/>
                <w:kern w:val="0"/>
                <w:sz w:val="24"/>
              </w:rPr>
              <w:t>4</w:t>
            </w:r>
            <w:r w:rsidRPr="004F5E7B">
              <w:rPr>
                <w:rFonts w:hint="eastAsia"/>
                <w:b/>
                <w:kern w:val="0"/>
                <w:sz w:val="24"/>
              </w:rPr>
              <w:t>、</w:t>
            </w:r>
            <w:r w:rsidRPr="004F5E7B">
              <w:rPr>
                <w:b/>
                <w:kern w:val="0"/>
                <w:sz w:val="24"/>
              </w:rPr>
              <w:t>生态环境</w:t>
            </w:r>
          </w:p>
          <w:p w14:paraId="4D60ACCD" w14:textId="08B55039" w:rsidR="00412463" w:rsidRPr="00A920F8" w:rsidRDefault="00412463" w:rsidP="00AE44AC">
            <w:pPr>
              <w:adjustRightInd w:val="0"/>
              <w:snapToGrid w:val="0"/>
              <w:spacing w:line="360" w:lineRule="auto"/>
              <w:ind w:firstLineChars="200" w:firstLine="480"/>
              <w:rPr>
                <w:rFonts w:hAnsi="宋体"/>
                <w:kern w:val="0"/>
                <w:sz w:val="24"/>
              </w:rPr>
            </w:pPr>
            <w:r w:rsidRPr="004F5E7B">
              <w:rPr>
                <w:rFonts w:hAnsi="宋体"/>
                <w:kern w:val="0"/>
                <w:sz w:val="24"/>
              </w:rPr>
              <w:t>项目位于</w:t>
            </w:r>
            <w:r w:rsidR="00D57368">
              <w:rPr>
                <w:rFonts w:hAnsi="宋体" w:hint="eastAsia"/>
                <w:kern w:val="0"/>
                <w:sz w:val="24"/>
              </w:rPr>
              <w:t>安康高新区新型材料循环产业园</w:t>
            </w:r>
            <w:r w:rsidRPr="004F5E7B">
              <w:rPr>
                <w:rFonts w:hAnsi="宋体"/>
                <w:kern w:val="0"/>
                <w:sz w:val="24"/>
              </w:rPr>
              <w:t>，用地范围内无生态环境保护目标</w:t>
            </w:r>
            <w:r w:rsidRPr="004F5E7B">
              <w:rPr>
                <w:rFonts w:hAnsi="宋体" w:hint="eastAsia"/>
                <w:kern w:val="0"/>
                <w:sz w:val="24"/>
              </w:rPr>
              <w:t>。项目环境保护目标</w:t>
            </w:r>
            <w:r w:rsidRPr="00A920F8">
              <w:rPr>
                <w:rFonts w:hAnsi="宋体" w:hint="eastAsia"/>
                <w:kern w:val="0"/>
                <w:sz w:val="24"/>
              </w:rPr>
              <w:t>见表</w:t>
            </w:r>
            <w:r w:rsidRPr="00A920F8">
              <w:rPr>
                <w:rFonts w:hAnsi="宋体" w:hint="eastAsia"/>
                <w:kern w:val="0"/>
                <w:sz w:val="24"/>
              </w:rPr>
              <w:t>3-</w:t>
            </w:r>
            <w:r w:rsidR="00A8418A" w:rsidRPr="00A920F8">
              <w:rPr>
                <w:rFonts w:hAnsi="宋体"/>
                <w:kern w:val="0"/>
                <w:sz w:val="24"/>
              </w:rPr>
              <w:t>2</w:t>
            </w:r>
            <w:r w:rsidRPr="00A920F8">
              <w:rPr>
                <w:rFonts w:hAnsi="宋体" w:hint="eastAsia"/>
                <w:kern w:val="0"/>
                <w:sz w:val="24"/>
              </w:rPr>
              <w:t>。</w:t>
            </w:r>
          </w:p>
          <w:p w14:paraId="10D214E9" w14:textId="77777777" w:rsidR="00412463" w:rsidRPr="00E25E31" w:rsidRDefault="00412463" w:rsidP="00AE44AC">
            <w:pPr>
              <w:adjustRightInd w:val="0"/>
              <w:snapToGrid w:val="0"/>
              <w:jc w:val="center"/>
              <w:rPr>
                <w:b/>
              </w:rPr>
            </w:pPr>
            <w:r w:rsidRPr="00E25E31">
              <w:rPr>
                <w:rFonts w:hint="eastAsia"/>
                <w:b/>
              </w:rPr>
              <w:t>表</w:t>
            </w:r>
            <w:r w:rsidRPr="00E25E31">
              <w:rPr>
                <w:b/>
              </w:rPr>
              <w:t>3-</w:t>
            </w:r>
            <w:r w:rsidR="00A8418A" w:rsidRPr="00E25E31">
              <w:rPr>
                <w:b/>
              </w:rPr>
              <w:t>2</w:t>
            </w:r>
            <w:r w:rsidR="0063627F" w:rsidRPr="00E25E31">
              <w:rPr>
                <w:b/>
              </w:rPr>
              <w:t xml:space="preserve">  </w:t>
            </w:r>
            <w:r w:rsidRPr="00E25E31">
              <w:rPr>
                <w:rFonts w:hint="eastAsia"/>
                <w:b/>
              </w:rPr>
              <w:t>项目环境保护目标</w:t>
            </w:r>
          </w:p>
          <w:tbl>
            <w:tblPr>
              <w:tblW w:w="8363" w:type="dxa"/>
              <w:tblBorders>
                <w:top w:val="single" w:sz="12" w:space="0" w:color="000000"/>
                <w:bottom w:val="single" w:sz="12" w:space="0" w:color="000000"/>
                <w:insideH w:val="single" w:sz="6" w:space="0" w:color="000000"/>
                <w:insideV w:val="single" w:sz="6" w:space="0" w:color="000000"/>
              </w:tblBorders>
              <w:tblLook w:val="0000" w:firstRow="0" w:lastRow="0" w:firstColumn="0" w:lastColumn="0" w:noHBand="0" w:noVBand="0"/>
            </w:tblPr>
            <w:tblGrid>
              <w:gridCol w:w="1060"/>
              <w:gridCol w:w="2169"/>
              <w:gridCol w:w="1169"/>
              <w:gridCol w:w="1606"/>
              <w:gridCol w:w="1268"/>
              <w:gridCol w:w="1091"/>
            </w:tblGrid>
            <w:tr w:rsidR="00700B8F" w:rsidRPr="00A920F8" w14:paraId="2D94F901" w14:textId="77777777" w:rsidTr="004B36EB">
              <w:trPr>
                <w:trHeight w:val="241"/>
                <w:tblHeader/>
              </w:trPr>
              <w:tc>
                <w:tcPr>
                  <w:tcW w:w="634" w:type="pct"/>
                  <w:vMerge w:val="restart"/>
                  <w:tcBorders>
                    <w:top w:val="single" w:sz="12" w:space="0" w:color="000000"/>
                    <w:bottom w:val="single" w:sz="12" w:space="0" w:color="000000"/>
                  </w:tcBorders>
                  <w:vAlign w:val="center"/>
                </w:tcPr>
                <w:p w14:paraId="45374011" w14:textId="77777777" w:rsidR="00700B8F" w:rsidRPr="00A920F8" w:rsidRDefault="00700B8F" w:rsidP="00AE44AC">
                  <w:pPr>
                    <w:jc w:val="center"/>
                    <w:rPr>
                      <w:b/>
                      <w:szCs w:val="21"/>
                    </w:rPr>
                  </w:pPr>
                  <w:r w:rsidRPr="00A920F8">
                    <w:rPr>
                      <w:rFonts w:hint="eastAsia"/>
                      <w:b/>
                      <w:szCs w:val="21"/>
                    </w:rPr>
                    <w:t>环境</w:t>
                  </w:r>
                  <w:r w:rsidRPr="00A920F8">
                    <w:rPr>
                      <w:b/>
                      <w:szCs w:val="21"/>
                    </w:rPr>
                    <w:t>要素</w:t>
                  </w:r>
                </w:p>
              </w:tc>
              <w:tc>
                <w:tcPr>
                  <w:tcW w:w="1297" w:type="pct"/>
                  <w:vMerge w:val="restart"/>
                  <w:tcBorders>
                    <w:top w:val="single" w:sz="12" w:space="0" w:color="000000"/>
                    <w:bottom w:val="single" w:sz="12" w:space="0" w:color="000000"/>
                  </w:tcBorders>
                  <w:vAlign w:val="center"/>
                </w:tcPr>
                <w:p w14:paraId="73A19501" w14:textId="77777777" w:rsidR="00700B8F" w:rsidRPr="00A920F8" w:rsidRDefault="00700B8F" w:rsidP="00AE44AC">
                  <w:pPr>
                    <w:jc w:val="center"/>
                    <w:rPr>
                      <w:b/>
                      <w:szCs w:val="21"/>
                    </w:rPr>
                  </w:pPr>
                  <w:r w:rsidRPr="00A920F8">
                    <w:rPr>
                      <w:rFonts w:hint="eastAsia"/>
                      <w:b/>
                      <w:szCs w:val="21"/>
                    </w:rPr>
                    <w:t>保护目标</w:t>
                  </w:r>
                </w:p>
                <w:p w14:paraId="18DE367C" w14:textId="77777777" w:rsidR="00700B8F" w:rsidRPr="00A920F8" w:rsidRDefault="00700B8F" w:rsidP="00AE44AC">
                  <w:pPr>
                    <w:jc w:val="center"/>
                    <w:rPr>
                      <w:b/>
                      <w:szCs w:val="21"/>
                    </w:rPr>
                  </w:pPr>
                  <w:r w:rsidRPr="00A920F8">
                    <w:rPr>
                      <w:rFonts w:hint="eastAsia"/>
                      <w:b/>
                      <w:szCs w:val="21"/>
                    </w:rPr>
                    <w:t>名称</w:t>
                  </w:r>
                </w:p>
              </w:tc>
              <w:tc>
                <w:tcPr>
                  <w:tcW w:w="699" w:type="pct"/>
                  <w:vMerge w:val="restart"/>
                  <w:tcBorders>
                    <w:top w:val="single" w:sz="12" w:space="0" w:color="000000"/>
                    <w:bottom w:val="single" w:sz="12" w:space="0" w:color="000000"/>
                  </w:tcBorders>
                  <w:vAlign w:val="center"/>
                </w:tcPr>
                <w:p w14:paraId="7AAC5B85" w14:textId="77777777" w:rsidR="00700B8F" w:rsidRPr="00A920F8" w:rsidRDefault="00700B8F" w:rsidP="00AE44AC">
                  <w:pPr>
                    <w:jc w:val="center"/>
                    <w:rPr>
                      <w:b/>
                      <w:szCs w:val="21"/>
                    </w:rPr>
                  </w:pPr>
                  <w:r w:rsidRPr="00A920F8">
                    <w:rPr>
                      <w:rFonts w:hint="eastAsia"/>
                      <w:b/>
                      <w:szCs w:val="21"/>
                    </w:rPr>
                    <w:t>相对厂址方位</w:t>
                  </w:r>
                </w:p>
              </w:tc>
              <w:tc>
                <w:tcPr>
                  <w:tcW w:w="960" w:type="pct"/>
                  <w:vMerge w:val="restart"/>
                  <w:tcBorders>
                    <w:top w:val="single" w:sz="12" w:space="0" w:color="000000"/>
                    <w:bottom w:val="single" w:sz="12" w:space="0" w:color="000000"/>
                  </w:tcBorders>
                  <w:vAlign w:val="center"/>
                </w:tcPr>
                <w:p w14:paraId="413FE518" w14:textId="77777777" w:rsidR="00700B8F" w:rsidRPr="00A920F8" w:rsidRDefault="00700B8F" w:rsidP="00AE44AC">
                  <w:pPr>
                    <w:jc w:val="center"/>
                    <w:rPr>
                      <w:b/>
                      <w:szCs w:val="21"/>
                    </w:rPr>
                  </w:pPr>
                  <w:r w:rsidRPr="00A920F8">
                    <w:rPr>
                      <w:rFonts w:hint="eastAsia"/>
                      <w:b/>
                      <w:szCs w:val="21"/>
                    </w:rPr>
                    <w:t>相对厂界最近距离</w:t>
                  </w:r>
                  <w:r w:rsidRPr="00A920F8">
                    <w:rPr>
                      <w:b/>
                      <w:szCs w:val="21"/>
                    </w:rPr>
                    <w:t>/m</w:t>
                  </w:r>
                </w:p>
              </w:tc>
              <w:tc>
                <w:tcPr>
                  <w:tcW w:w="758" w:type="pct"/>
                  <w:vMerge w:val="restart"/>
                  <w:tcBorders>
                    <w:top w:val="single" w:sz="12" w:space="0" w:color="000000"/>
                    <w:bottom w:val="single" w:sz="12" w:space="0" w:color="000000"/>
                  </w:tcBorders>
                  <w:vAlign w:val="center"/>
                </w:tcPr>
                <w:p w14:paraId="06345EFE" w14:textId="77777777" w:rsidR="00700B8F" w:rsidRPr="00A920F8" w:rsidRDefault="00700B8F" w:rsidP="00AE44AC">
                  <w:pPr>
                    <w:jc w:val="center"/>
                    <w:rPr>
                      <w:b/>
                      <w:szCs w:val="21"/>
                    </w:rPr>
                  </w:pPr>
                  <w:r w:rsidRPr="00A920F8">
                    <w:rPr>
                      <w:rFonts w:hint="eastAsia"/>
                      <w:b/>
                      <w:szCs w:val="21"/>
                    </w:rPr>
                    <w:t>保护内容规模</w:t>
                  </w:r>
                </w:p>
              </w:tc>
              <w:tc>
                <w:tcPr>
                  <w:tcW w:w="652" w:type="pct"/>
                  <w:vMerge w:val="restart"/>
                  <w:tcBorders>
                    <w:top w:val="single" w:sz="12" w:space="0" w:color="000000"/>
                    <w:bottom w:val="single" w:sz="12" w:space="0" w:color="000000"/>
                  </w:tcBorders>
                  <w:vAlign w:val="center"/>
                </w:tcPr>
                <w:p w14:paraId="222CD931" w14:textId="77777777" w:rsidR="00700B8F" w:rsidRPr="00A920F8" w:rsidRDefault="00700B8F" w:rsidP="00AE44AC">
                  <w:pPr>
                    <w:jc w:val="center"/>
                    <w:rPr>
                      <w:b/>
                      <w:szCs w:val="21"/>
                    </w:rPr>
                  </w:pPr>
                  <w:r w:rsidRPr="00A920F8">
                    <w:rPr>
                      <w:rFonts w:hint="eastAsia"/>
                      <w:b/>
                      <w:szCs w:val="21"/>
                    </w:rPr>
                    <w:t>环境功能区</w:t>
                  </w:r>
                </w:p>
              </w:tc>
            </w:tr>
            <w:tr w:rsidR="00700B8F" w:rsidRPr="00A920F8" w14:paraId="40B02577" w14:textId="77777777" w:rsidTr="004B36EB">
              <w:trPr>
                <w:trHeight w:val="241"/>
                <w:tblHeader/>
              </w:trPr>
              <w:tc>
                <w:tcPr>
                  <w:tcW w:w="634" w:type="pct"/>
                  <w:vMerge/>
                  <w:tcBorders>
                    <w:top w:val="single" w:sz="12" w:space="0" w:color="000000"/>
                    <w:bottom w:val="single" w:sz="12" w:space="0" w:color="000000"/>
                  </w:tcBorders>
                  <w:vAlign w:val="center"/>
                </w:tcPr>
                <w:p w14:paraId="680A8F89" w14:textId="77777777" w:rsidR="00700B8F" w:rsidRPr="00A920F8" w:rsidRDefault="00700B8F" w:rsidP="00AE44AC">
                  <w:pPr>
                    <w:jc w:val="center"/>
                    <w:rPr>
                      <w:szCs w:val="21"/>
                    </w:rPr>
                  </w:pPr>
                </w:p>
              </w:tc>
              <w:tc>
                <w:tcPr>
                  <w:tcW w:w="1297" w:type="pct"/>
                  <w:vMerge/>
                  <w:tcBorders>
                    <w:top w:val="single" w:sz="12" w:space="0" w:color="000000"/>
                    <w:bottom w:val="single" w:sz="12" w:space="0" w:color="000000"/>
                  </w:tcBorders>
                  <w:vAlign w:val="center"/>
                </w:tcPr>
                <w:p w14:paraId="783177E6" w14:textId="77777777" w:rsidR="00700B8F" w:rsidRPr="00A920F8" w:rsidRDefault="00700B8F" w:rsidP="00AE44AC">
                  <w:pPr>
                    <w:jc w:val="center"/>
                    <w:rPr>
                      <w:szCs w:val="21"/>
                    </w:rPr>
                  </w:pPr>
                </w:p>
              </w:tc>
              <w:tc>
                <w:tcPr>
                  <w:tcW w:w="699" w:type="pct"/>
                  <w:vMerge/>
                  <w:tcBorders>
                    <w:top w:val="single" w:sz="12" w:space="0" w:color="000000"/>
                    <w:bottom w:val="single" w:sz="12" w:space="0" w:color="000000"/>
                  </w:tcBorders>
                  <w:vAlign w:val="center"/>
                </w:tcPr>
                <w:p w14:paraId="573C3205" w14:textId="77777777" w:rsidR="00700B8F" w:rsidRPr="00A920F8" w:rsidRDefault="00700B8F" w:rsidP="00AE44AC">
                  <w:pPr>
                    <w:jc w:val="center"/>
                    <w:rPr>
                      <w:szCs w:val="21"/>
                    </w:rPr>
                  </w:pPr>
                </w:p>
              </w:tc>
              <w:tc>
                <w:tcPr>
                  <w:tcW w:w="960" w:type="pct"/>
                  <w:vMerge/>
                  <w:tcBorders>
                    <w:top w:val="single" w:sz="12" w:space="0" w:color="000000"/>
                    <w:bottom w:val="single" w:sz="12" w:space="0" w:color="000000"/>
                  </w:tcBorders>
                  <w:vAlign w:val="center"/>
                </w:tcPr>
                <w:p w14:paraId="3B57CEBF" w14:textId="77777777" w:rsidR="00700B8F" w:rsidRPr="00A920F8" w:rsidRDefault="00700B8F" w:rsidP="00AE44AC">
                  <w:pPr>
                    <w:jc w:val="center"/>
                    <w:rPr>
                      <w:szCs w:val="21"/>
                    </w:rPr>
                  </w:pPr>
                </w:p>
              </w:tc>
              <w:tc>
                <w:tcPr>
                  <w:tcW w:w="758" w:type="pct"/>
                  <w:vMerge/>
                  <w:tcBorders>
                    <w:top w:val="single" w:sz="12" w:space="0" w:color="000000"/>
                    <w:bottom w:val="single" w:sz="12" w:space="0" w:color="000000"/>
                  </w:tcBorders>
                  <w:vAlign w:val="center"/>
                </w:tcPr>
                <w:p w14:paraId="3C3D6B99" w14:textId="77777777" w:rsidR="00700B8F" w:rsidRPr="00A920F8" w:rsidRDefault="00700B8F" w:rsidP="00AE44AC">
                  <w:pPr>
                    <w:jc w:val="center"/>
                    <w:rPr>
                      <w:szCs w:val="21"/>
                    </w:rPr>
                  </w:pPr>
                </w:p>
              </w:tc>
              <w:tc>
                <w:tcPr>
                  <w:tcW w:w="652" w:type="pct"/>
                  <w:vMerge/>
                  <w:tcBorders>
                    <w:top w:val="single" w:sz="12" w:space="0" w:color="000000"/>
                    <w:bottom w:val="single" w:sz="12" w:space="0" w:color="000000"/>
                  </w:tcBorders>
                  <w:vAlign w:val="center"/>
                </w:tcPr>
                <w:p w14:paraId="1B55ABE5" w14:textId="77777777" w:rsidR="00700B8F" w:rsidRPr="00A920F8" w:rsidRDefault="00700B8F" w:rsidP="00AE44AC">
                  <w:pPr>
                    <w:jc w:val="center"/>
                    <w:rPr>
                      <w:szCs w:val="21"/>
                    </w:rPr>
                  </w:pPr>
                </w:p>
              </w:tc>
            </w:tr>
            <w:tr w:rsidR="00700B8F" w:rsidRPr="00A920F8" w14:paraId="0B67AC0A" w14:textId="77777777" w:rsidTr="004B36EB">
              <w:trPr>
                <w:trHeight w:val="389"/>
              </w:trPr>
              <w:tc>
                <w:tcPr>
                  <w:tcW w:w="634" w:type="pct"/>
                  <w:vMerge w:val="restart"/>
                  <w:tcBorders>
                    <w:top w:val="single" w:sz="12" w:space="0" w:color="000000"/>
                  </w:tcBorders>
                  <w:vAlign w:val="center"/>
                </w:tcPr>
                <w:p w14:paraId="74A4BA82" w14:textId="77777777" w:rsidR="00700B8F" w:rsidRPr="00A920F8" w:rsidRDefault="00700B8F" w:rsidP="00AE44AC">
                  <w:pPr>
                    <w:jc w:val="center"/>
                    <w:rPr>
                      <w:szCs w:val="21"/>
                    </w:rPr>
                  </w:pPr>
                  <w:r w:rsidRPr="00A920F8">
                    <w:rPr>
                      <w:rFonts w:hint="eastAsia"/>
                      <w:szCs w:val="21"/>
                    </w:rPr>
                    <w:t>环境</w:t>
                  </w:r>
                  <w:r w:rsidRPr="00A920F8">
                    <w:rPr>
                      <w:szCs w:val="21"/>
                    </w:rPr>
                    <w:t>空气</w:t>
                  </w:r>
                </w:p>
              </w:tc>
              <w:tc>
                <w:tcPr>
                  <w:tcW w:w="1297" w:type="pct"/>
                  <w:tcBorders>
                    <w:top w:val="single" w:sz="12" w:space="0" w:color="000000"/>
                    <w:bottom w:val="single" w:sz="12" w:space="0" w:color="000000"/>
                  </w:tcBorders>
                  <w:vAlign w:val="center"/>
                </w:tcPr>
                <w:p w14:paraId="6E940ACE" w14:textId="77777777" w:rsidR="00700B8F" w:rsidRPr="00A920F8" w:rsidRDefault="00700B8F" w:rsidP="00AE44AC">
                  <w:pPr>
                    <w:jc w:val="center"/>
                    <w:rPr>
                      <w:szCs w:val="21"/>
                    </w:rPr>
                  </w:pPr>
                  <w:r w:rsidRPr="00A920F8">
                    <w:rPr>
                      <w:rFonts w:hint="eastAsia"/>
                      <w:szCs w:val="21"/>
                    </w:rPr>
                    <w:t>村民住户</w:t>
                  </w:r>
                </w:p>
              </w:tc>
              <w:tc>
                <w:tcPr>
                  <w:tcW w:w="699" w:type="pct"/>
                  <w:tcBorders>
                    <w:top w:val="single" w:sz="12" w:space="0" w:color="000000"/>
                    <w:bottom w:val="single" w:sz="12" w:space="0" w:color="000000"/>
                  </w:tcBorders>
                  <w:vAlign w:val="center"/>
                </w:tcPr>
                <w:p w14:paraId="6FCD5785" w14:textId="060F417B" w:rsidR="00700B8F" w:rsidRPr="00A920F8" w:rsidRDefault="00700B8F" w:rsidP="00AE44AC">
                  <w:pPr>
                    <w:jc w:val="center"/>
                    <w:rPr>
                      <w:szCs w:val="21"/>
                    </w:rPr>
                  </w:pPr>
                  <w:r w:rsidRPr="00A920F8">
                    <w:rPr>
                      <w:rFonts w:hint="eastAsia"/>
                      <w:szCs w:val="21"/>
                    </w:rPr>
                    <w:t>西南</w:t>
                  </w:r>
                </w:p>
              </w:tc>
              <w:tc>
                <w:tcPr>
                  <w:tcW w:w="960" w:type="pct"/>
                  <w:tcBorders>
                    <w:top w:val="single" w:sz="12" w:space="0" w:color="000000"/>
                    <w:bottom w:val="single" w:sz="12" w:space="0" w:color="000000"/>
                  </w:tcBorders>
                  <w:vAlign w:val="center"/>
                </w:tcPr>
                <w:p w14:paraId="33A37F7B" w14:textId="2DDEB8B5" w:rsidR="00700B8F" w:rsidRPr="00A920F8" w:rsidRDefault="00700B8F" w:rsidP="00F65C44">
                  <w:pPr>
                    <w:jc w:val="center"/>
                    <w:rPr>
                      <w:szCs w:val="21"/>
                    </w:rPr>
                  </w:pPr>
                  <w:r w:rsidRPr="00A920F8">
                    <w:rPr>
                      <w:szCs w:val="21"/>
                    </w:rPr>
                    <w:t>342</w:t>
                  </w:r>
                  <w:r>
                    <w:rPr>
                      <w:szCs w:val="21"/>
                    </w:rPr>
                    <w:t>-500</w:t>
                  </w:r>
                </w:p>
              </w:tc>
              <w:tc>
                <w:tcPr>
                  <w:tcW w:w="758" w:type="pct"/>
                  <w:tcBorders>
                    <w:top w:val="single" w:sz="12" w:space="0" w:color="000000"/>
                    <w:bottom w:val="single" w:sz="12" w:space="0" w:color="000000"/>
                  </w:tcBorders>
                  <w:vAlign w:val="center"/>
                </w:tcPr>
                <w:p w14:paraId="182529D3" w14:textId="4FAD3380" w:rsidR="00700B8F" w:rsidRPr="00A920F8" w:rsidRDefault="00700B8F" w:rsidP="002E0409">
                  <w:pPr>
                    <w:jc w:val="center"/>
                    <w:rPr>
                      <w:szCs w:val="21"/>
                    </w:rPr>
                  </w:pPr>
                  <w:r w:rsidRPr="00A920F8">
                    <w:rPr>
                      <w:rFonts w:hint="eastAsia"/>
                      <w:szCs w:val="21"/>
                    </w:rPr>
                    <w:t>约</w:t>
                  </w:r>
                  <w:r>
                    <w:rPr>
                      <w:szCs w:val="21"/>
                    </w:rPr>
                    <w:t>13</w:t>
                  </w:r>
                  <w:r w:rsidRPr="00A920F8">
                    <w:rPr>
                      <w:rFonts w:hint="eastAsia"/>
                      <w:szCs w:val="21"/>
                    </w:rPr>
                    <w:t>户</w:t>
                  </w:r>
                  <w:r w:rsidRPr="00A920F8">
                    <w:rPr>
                      <w:rFonts w:hint="eastAsia"/>
                      <w:szCs w:val="21"/>
                    </w:rPr>
                    <w:t>/</w:t>
                  </w:r>
                  <w:r w:rsidRPr="00A920F8">
                    <w:rPr>
                      <w:szCs w:val="21"/>
                    </w:rPr>
                    <w:t>28</w:t>
                  </w:r>
                  <w:r w:rsidRPr="00A920F8">
                    <w:rPr>
                      <w:rFonts w:hint="eastAsia"/>
                      <w:szCs w:val="21"/>
                    </w:rPr>
                    <w:t>人</w:t>
                  </w:r>
                </w:p>
              </w:tc>
              <w:tc>
                <w:tcPr>
                  <w:tcW w:w="652" w:type="pct"/>
                  <w:tcBorders>
                    <w:top w:val="single" w:sz="12" w:space="0" w:color="000000"/>
                    <w:bottom w:val="single" w:sz="12" w:space="0" w:color="000000"/>
                  </w:tcBorders>
                  <w:vAlign w:val="center"/>
                </w:tcPr>
                <w:p w14:paraId="64C241EA" w14:textId="77777777" w:rsidR="00700B8F" w:rsidRPr="00A920F8" w:rsidRDefault="00700B8F" w:rsidP="00AE44AC">
                  <w:pPr>
                    <w:jc w:val="center"/>
                    <w:rPr>
                      <w:szCs w:val="21"/>
                    </w:rPr>
                  </w:pPr>
                  <w:r w:rsidRPr="00A920F8">
                    <w:rPr>
                      <w:szCs w:val="21"/>
                    </w:rPr>
                    <w:t>二类区</w:t>
                  </w:r>
                </w:p>
              </w:tc>
            </w:tr>
            <w:tr w:rsidR="00700B8F" w:rsidRPr="00A920F8" w14:paraId="20F78151" w14:textId="77777777" w:rsidTr="004B36EB">
              <w:trPr>
                <w:trHeight w:val="389"/>
              </w:trPr>
              <w:tc>
                <w:tcPr>
                  <w:tcW w:w="634" w:type="pct"/>
                  <w:vMerge/>
                  <w:vAlign w:val="center"/>
                </w:tcPr>
                <w:p w14:paraId="4084E18B" w14:textId="77777777" w:rsidR="00700B8F" w:rsidRPr="00A920F8" w:rsidRDefault="00700B8F" w:rsidP="00700B8F">
                  <w:pPr>
                    <w:jc w:val="center"/>
                    <w:rPr>
                      <w:szCs w:val="21"/>
                    </w:rPr>
                  </w:pPr>
                </w:p>
              </w:tc>
              <w:tc>
                <w:tcPr>
                  <w:tcW w:w="1297" w:type="pct"/>
                  <w:tcBorders>
                    <w:top w:val="single" w:sz="12" w:space="0" w:color="000000"/>
                    <w:bottom w:val="single" w:sz="12" w:space="0" w:color="000000"/>
                  </w:tcBorders>
                  <w:vAlign w:val="center"/>
                </w:tcPr>
                <w:p w14:paraId="44CD5994" w14:textId="76CB0EEA" w:rsidR="00700B8F" w:rsidRPr="00A920F8" w:rsidRDefault="00700B8F" w:rsidP="00700B8F">
                  <w:pPr>
                    <w:jc w:val="center"/>
                    <w:rPr>
                      <w:szCs w:val="21"/>
                    </w:rPr>
                  </w:pPr>
                  <w:r w:rsidRPr="00A920F8">
                    <w:rPr>
                      <w:rFonts w:hint="eastAsia"/>
                      <w:szCs w:val="21"/>
                    </w:rPr>
                    <w:t>村民住户</w:t>
                  </w:r>
                </w:p>
              </w:tc>
              <w:tc>
                <w:tcPr>
                  <w:tcW w:w="699" w:type="pct"/>
                  <w:tcBorders>
                    <w:top w:val="single" w:sz="12" w:space="0" w:color="000000"/>
                    <w:bottom w:val="single" w:sz="12" w:space="0" w:color="000000"/>
                  </w:tcBorders>
                  <w:vAlign w:val="center"/>
                </w:tcPr>
                <w:p w14:paraId="1C47443A" w14:textId="3A2351D1" w:rsidR="00700B8F" w:rsidRPr="00A920F8" w:rsidRDefault="00700B8F" w:rsidP="00700B8F">
                  <w:pPr>
                    <w:jc w:val="center"/>
                    <w:rPr>
                      <w:szCs w:val="21"/>
                    </w:rPr>
                  </w:pPr>
                  <w:r w:rsidRPr="00A920F8">
                    <w:rPr>
                      <w:rFonts w:hint="eastAsia"/>
                      <w:szCs w:val="21"/>
                    </w:rPr>
                    <w:t>西</w:t>
                  </w:r>
                  <w:r>
                    <w:rPr>
                      <w:rFonts w:hint="eastAsia"/>
                      <w:szCs w:val="21"/>
                    </w:rPr>
                    <w:t>北</w:t>
                  </w:r>
                </w:p>
              </w:tc>
              <w:tc>
                <w:tcPr>
                  <w:tcW w:w="960" w:type="pct"/>
                  <w:tcBorders>
                    <w:top w:val="single" w:sz="12" w:space="0" w:color="000000"/>
                    <w:bottom w:val="single" w:sz="12" w:space="0" w:color="000000"/>
                  </w:tcBorders>
                  <w:vAlign w:val="center"/>
                </w:tcPr>
                <w:p w14:paraId="75112774" w14:textId="7E01DE7E" w:rsidR="00700B8F" w:rsidRPr="00A920F8" w:rsidRDefault="00700B8F" w:rsidP="00700B8F">
                  <w:pPr>
                    <w:jc w:val="center"/>
                    <w:rPr>
                      <w:szCs w:val="21"/>
                    </w:rPr>
                  </w:pPr>
                  <w:r>
                    <w:rPr>
                      <w:rFonts w:hint="eastAsia"/>
                      <w:szCs w:val="21"/>
                    </w:rPr>
                    <w:t>4</w:t>
                  </w:r>
                  <w:r>
                    <w:rPr>
                      <w:szCs w:val="21"/>
                    </w:rPr>
                    <w:t>55-500</w:t>
                  </w:r>
                </w:p>
              </w:tc>
              <w:tc>
                <w:tcPr>
                  <w:tcW w:w="758" w:type="pct"/>
                  <w:tcBorders>
                    <w:top w:val="single" w:sz="12" w:space="0" w:color="000000"/>
                    <w:bottom w:val="single" w:sz="12" w:space="0" w:color="000000"/>
                  </w:tcBorders>
                  <w:vAlign w:val="center"/>
                </w:tcPr>
                <w:p w14:paraId="24907F1D" w14:textId="4C0B1203" w:rsidR="00700B8F" w:rsidRPr="00A920F8" w:rsidRDefault="00700B8F" w:rsidP="00700B8F">
                  <w:pPr>
                    <w:jc w:val="center"/>
                    <w:rPr>
                      <w:szCs w:val="21"/>
                    </w:rPr>
                  </w:pPr>
                  <w:r w:rsidRPr="00A920F8">
                    <w:rPr>
                      <w:rFonts w:hint="eastAsia"/>
                      <w:szCs w:val="21"/>
                    </w:rPr>
                    <w:t>约</w:t>
                  </w:r>
                  <w:r>
                    <w:rPr>
                      <w:szCs w:val="21"/>
                    </w:rPr>
                    <w:t>6</w:t>
                  </w:r>
                  <w:r w:rsidRPr="00A920F8">
                    <w:rPr>
                      <w:rFonts w:hint="eastAsia"/>
                      <w:szCs w:val="21"/>
                    </w:rPr>
                    <w:t>户</w:t>
                  </w:r>
                  <w:r w:rsidRPr="00A920F8">
                    <w:rPr>
                      <w:rFonts w:hint="eastAsia"/>
                      <w:szCs w:val="21"/>
                    </w:rPr>
                    <w:t>/</w:t>
                  </w:r>
                  <w:r>
                    <w:rPr>
                      <w:szCs w:val="21"/>
                    </w:rPr>
                    <w:t>10</w:t>
                  </w:r>
                  <w:r w:rsidRPr="00A920F8">
                    <w:rPr>
                      <w:rFonts w:hint="eastAsia"/>
                      <w:szCs w:val="21"/>
                    </w:rPr>
                    <w:t>人</w:t>
                  </w:r>
                </w:p>
              </w:tc>
              <w:tc>
                <w:tcPr>
                  <w:tcW w:w="652" w:type="pct"/>
                  <w:tcBorders>
                    <w:top w:val="single" w:sz="12" w:space="0" w:color="000000"/>
                    <w:bottom w:val="single" w:sz="12" w:space="0" w:color="000000"/>
                  </w:tcBorders>
                  <w:vAlign w:val="center"/>
                </w:tcPr>
                <w:p w14:paraId="56694E8E" w14:textId="3C7CD612" w:rsidR="00700B8F" w:rsidRPr="00A920F8" w:rsidRDefault="00700B8F" w:rsidP="00700B8F">
                  <w:pPr>
                    <w:jc w:val="center"/>
                    <w:rPr>
                      <w:szCs w:val="21"/>
                    </w:rPr>
                  </w:pPr>
                  <w:r w:rsidRPr="00A920F8">
                    <w:rPr>
                      <w:szCs w:val="21"/>
                    </w:rPr>
                    <w:t>二类区</w:t>
                  </w:r>
                </w:p>
              </w:tc>
            </w:tr>
          </w:tbl>
          <w:p w14:paraId="48548ACE" w14:textId="77777777" w:rsidR="00B2335B" w:rsidRPr="004F5E7B" w:rsidRDefault="00B2335B" w:rsidP="00AE44AC">
            <w:pPr>
              <w:adjustRightInd w:val="0"/>
              <w:snapToGrid w:val="0"/>
              <w:rPr>
                <w:rFonts w:ascii="宋体" w:hAnsi="宋体" w:cs="宋体"/>
                <w:kern w:val="0"/>
                <w:sz w:val="24"/>
              </w:rPr>
            </w:pPr>
          </w:p>
        </w:tc>
      </w:tr>
      <w:tr w:rsidR="00E34AEA" w:rsidRPr="004F5E7B" w14:paraId="1B0E5759" w14:textId="77777777" w:rsidTr="008C4C14">
        <w:trPr>
          <w:trHeight w:val="1399"/>
          <w:jc w:val="center"/>
        </w:trPr>
        <w:tc>
          <w:tcPr>
            <w:tcW w:w="661" w:type="dxa"/>
            <w:tcMar>
              <w:left w:w="28" w:type="dxa"/>
              <w:right w:w="28" w:type="dxa"/>
            </w:tcMar>
            <w:vAlign w:val="center"/>
          </w:tcPr>
          <w:p w14:paraId="212235F4"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污染</w:t>
            </w:r>
          </w:p>
          <w:p w14:paraId="387C984C"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物排</w:t>
            </w:r>
          </w:p>
          <w:p w14:paraId="1EEB8077"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放控</w:t>
            </w:r>
          </w:p>
          <w:p w14:paraId="4BAC1B70"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制标</w:t>
            </w:r>
          </w:p>
          <w:p w14:paraId="24A57919"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准</w:t>
            </w:r>
          </w:p>
        </w:tc>
        <w:tc>
          <w:tcPr>
            <w:tcW w:w="8401" w:type="dxa"/>
            <w:vAlign w:val="center"/>
          </w:tcPr>
          <w:p w14:paraId="7B236CA6" w14:textId="77777777" w:rsidR="00412463" w:rsidRPr="004C4D7E" w:rsidRDefault="00412463" w:rsidP="00A45465">
            <w:pPr>
              <w:numPr>
                <w:ilvl w:val="0"/>
                <w:numId w:val="3"/>
              </w:numPr>
              <w:adjustRightInd w:val="0"/>
              <w:snapToGrid w:val="0"/>
              <w:spacing w:line="360" w:lineRule="auto"/>
              <w:rPr>
                <w:rFonts w:hAnsi="宋体"/>
                <w:b/>
                <w:bCs/>
                <w:sz w:val="24"/>
              </w:rPr>
            </w:pPr>
            <w:r w:rsidRPr="004C4D7E">
              <w:rPr>
                <w:rFonts w:hAnsi="宋体"/>
                <w:b/>
                <w:bCs/>
                <w:sz w:val="24"/>
              </w:rPr>
              <w:t>废气</w:t>
            </w:r>
          </w:p>
          <w:p w14:paraId="6B6B26E4" w14:textId="4FD1DDC2" w:rsidR="00390C42" w:rsidRPr="004C4D7E" w:rsidRDefault="00390C42" w:rsidP="00390C42">
            <w:pPr>
              <w:snapToGrid w:val="0"/>
              <w:spacing w:line="360" w:lineRule="auto"/>
              <w:ind w:firstLineChars="200" w:firstLine="480"/>
              <w:rPr>
                <w:sz w:val="24"/>
                <w:szCs w:val="22"/>
              </w:rPr>
            </w:pPr>
            <w:r w:rsidRPr="004C4D7E">
              <w:rPr>
                <w:rFonts w:hint="eastAsia"/>
                <w:sz w:val="24"/>
                <w:szCs w:val="22"/>
              </w:rPr>
              <w:t>施工期扬尘排放执行陕西省地方标准《施工场界扬尘排放限值》（</w:t>
            </w:r>
            <w:r w:rsidRPr="004C4D7E">
              <w:rPr>
                <w:rFonts w:hint="eastAsia"/>
                <w:sz w:val="24"/>
                <w:szCs w:val="22"/>
              </w:rPr>
              <w:t>DB61/1078-2017</w:t>
            </w:r>
            <w:r w:rsidRPr="004C4D7E">
              <w:rPr>
                <w:rFonts w:hint="eastAsia"/>
                <w:sz w:val="24"/>
                <w:szCs w:val="22"/>
              </w:rPr>
              <w:t>）中相关要求，见表</w:t>
            </w:r>
            <w:r w:rsidR="00816A25">
              <w:rPr>
                <w:sz w:val="24"/>
                <w:szCs w:val="22"/>
              </w:rPr>
              <w:t>-3</w:t>
            </w:r>
            <w:r w:rsidRPr="004C4D7E">
              <w:rPr>
                <w:rFonts w:hint="eastAsia"/>
                <w:sz w:val="24"/>
                <w:szCs w:val="22"/>
              </w:rPr>
              <w:t>。</w:t>
            </w:r>
          </w:p>
          <w:p w14:paraId="2C4A8DA8" w14:textId="0268148E" w:rsidR="00FA17CC" w:rsidRPr="00816A25" w:rsidRDefault="00390C42" w:rsidP="00390C42">
            <w:pPr>
              <w:snapToGrid w:val="0"/>
              <w:spacing w:line="240" w:lineRule="atLeast"/>
              <w:ind w:firstLineChars="200" w:firstLine="482"/>
              <w:jc w:val="center"/>
              <w:rPr>
                <w:b/>
                <w:sz w:val="24"/>
                <w:szCs w:val="22"/>
              </w:rPr>
            </w:pPr>
            <w:r w:rsidRPr="00816A25">
              <w:rPr>
                <w:rFonts w:hint="eastAsia"/>
                <w:b/>
                <w:sz w:val="24"/>
                <w:szCs w:val="22"/>
              </w:rPr>
              <w:t>表</w:t>
            </w:r>
            <w:r w:rsidR="00816A25" w:rsidRPr="00816A25">
              <w:rPr>
                <w:b/>
                <w:sz w:val="24"/>
                <w:szCs w:val="22"/>
              </w:rPr>
              <w:t>3-3</w:t>
            </w:r>
            <w:r w:rsidRPr="00816A25">
              <w:rPr>
                <w:rFonts w:hint="eastAsia"/>
                <w:b/>
                <w:sz w:val="24"/>
                <w:szCs w:val="22"/>
              </w:rPr>
              <w:t xml:space="preserve">  </w:t>
            </w:r>
            <w:r w:rsidRPr="00816A25">
              <w:rPr>
                <w:rFonts w:hint="eastAsia"/>
                <w:b/>
                <w:sz w:val="24"/>
                <w:szCs w:val="22"/>
              </w:rPr>
              <w:t>施工场界扬尘浓度限值</w:t>
            </w:r>
          </w:p>
          <w:tbl>
            <w:tblPr>
              <w:tblW w:w="0" w:type="auto"/>
              <w:tblInd w:w="239" w:type="dxa"/>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88"/>
              <w:gridCol w:w="1177"/>
              <w:gridCol w:w="1101"/>
              <w:gridCol w:w="2981"/>
              <w:gridCol w:w="1809"/>
            </w:tblGrid>
            <w:tr w:rsidR="00390C42" w:rsidRPr="00816A25" w14:paraId="2B60E1CF" w14:textId="77777777" w:rsidTr="00A64FEB">
              <w:trPr>
                <w:cantSplit/>
                <w:trHeight w:hRule="exact" w:val="351"/>
              </w:trPr>
              <w:tc>
                <w:tcPr>
                  <w:tcW w:w="688" w:type="dxa"/>
                  <w:vAlign w:val="center"/>
                </w:tcPr>
                <w:p w14:paraId="56547435" w14:textId="77777777" w:rsidR="00390C42" w:rsidRPr="00816A25" w:rsidRDefault="00390C42" w:rsidP="00390C42">
                  <w:pPr>
                    <w:adjustRightInd w:val="0"/>
                    <w:snapToGrid w:val="0"/>
                    <w:jc w:val="center"/>
                    <w:rPr>
                      <w:b/>
                      <w:bCs/>
                      <w:sz w:val="22"/>
                    </w:rPr>
                  </w:pPr>
                  <w:r w:rsidRPr="00816A25">
                    <w:rPr>
                      <w:b/>
                      <w:bCs/>
                      <w:sz w:val="22"/>
                    </w:rPr>
                    <w:t>序号</w:t>
                  </w:r>
                </w:p>
              </w:tc>
              <w:tc>
                <w:tcPr>
                  <w:tcW w:w="1177" w:type="dxa"/>
                  <w:vAlign w:val="center"/>
                </w:tcPr>
                <w:p w14:paraId="00FAFAF0" w14:textId="77777777" w:rsidR="00390C42" w:rsidRPr="00816A25" w:rsidRDefault="00390C42" w:rsidP="00390C42">
                  <w:pPr>
                    <w:adjustRightInd w:val="0"/>
                    <w:snapToGrid w:val="0"/>
                    <w:jc w:val="center"/>
                    <w:rPr>
                      <w:b/>
                      <w:bCs/>
                      <w:sz w:val="22"/>
                    </w:rPr>
                  </w:pPr>
                  <w:r w:rsidRPr="00816A25">
                    <w:rPr>
                      <w:b/>
                      <w:bCs/>
                      <w:sz w:val="22"/>
                    </w:rPr>
                    <w:t>污染物</w:t>
                  </w:r>
                </w:p>
              </w:tc>
              <w:tc>
                <w:tcPr>
                  <w:tcW w:w="1101" w:type="dxa"/>
                  <w:vAlign w:val="center"/>
                </w:tcPr>
                <w:p w14:paraId="377968F5" w14:textId="77777777" w:rsidR="00390C42" w:rsidRPr="00816A25" w:rsidRDefault="00390C42" w:rsidP="00390C42">
                  <w:pPr>
                    <w:adjustRightInd w:val="0"/>
                    <w:snapToGrid w:val="0"/>
                    <w:jc w:val="center"/>
                    <w:rPr>
                      <w:b/>
                      <w:bCs/>
                      <w:sz w:val="22"/>
                    </w:rPr>
                  </w:pPr>
                  <w:r w:rsidRPr="00816A25">
                    <w:rPr>
                      <w:b/>
                      <w:bCs/>
                      <w:sz w:val="22"/>
                    </w:rPr>
                    <w:t>监控点</w:t>
                  </w:r>
                </w:p>
              </w:tc>
              <w:tc>
                <w:tcPr>
                  <w:tcW w:w="2981" w:type="dxa"/>
                  <w:vAlign w:val="center"/>
                </w:tcPr>
                <w:p w14:paraId="47BC5972" w14:textId="77777777" w:rsidR="00390C42" w:rsidRPr="00816A25" w:rsidRDefault="00390C42" w:rsidP="00390C42">
                  <w:pPr>
                    <w:adjustRightInd w:val="0"/>
                    <w:snapToGrid w:val="0"/>
                    <w:jc w:val="center"/>
                    <w:rPr>
                      <w:b/>
                      <w:bCs/>
                      <w:sz w:val="22"/>
                    </w:rPr>
                  </w:pPr>
                  <w:r w:rsidRPr="00816A25">
                    <w:rPr>
                      <w:b/>
                      <w:bCs/>
                      <w:sz w:val="22"/>
                    </w:rPr>
                    <w:t>施工阶段</w:t>
                  </w:r>
                </w:p>
              </w:tc>
              <w:tc>
                <w:tcPr>
                  <w:tcW w:w="1809" w:type="dxa"/>
                  <w:vAlign w:val="center"/>
                </w:tcPr>
                <w:p w14:paraId="1FC03293" w14:textId="77777777" w:rsidR="00390C42" w:rsidRPr="00816A25" w:rsidRDefault="00390C42" w:rsidP="00390C42">
                  <w:pPr>
                    <w:adjustRightInd w:val="0"/>
                    <w:snapToGrid w:val="0"/>
                    <w:jc w:val="center"/>
                    <w:rPr>
                      <w:b/>
                      <w:bCs/>
                      <w:sz w:val="22"/>
                    </w:rPr>
                  </w:pPr>
                  <w:r w:rsidRPr="00816A25">
                    <w:rPr>
                      <w:b/>
                      <w:bCs/>
                      <w:sz w:val="22"/>
                    </w:rPr>
                    <w:t>小时平均浓度限值（</w:t>
                  </w:r>
                  <w:r w:rsidRPr="00816A25">
                    <w:rPr>
                      <w:b/>
                      <w:bCs/>
                      <w:sz w:val="22"/>
                    </w:rPr>
                    <w:t>mg/m3</w:t>
                  </w:r>
                  <w:r w:rsidRPr="00816A25">
                    <w:rPr>
                      <w:b/>
                      <w:bCs/>
                      <w:sz w:val="22"/>
                    </w:rPr>
                    <w:t>）</w:t>
                  </w:r>
                </w:p>
              </w:tc>
            </w:tr>
            <w:tr w:rsidR="00390C42" w:rsidRPr="004C4D7E" w14:paraId="46CE0138" w14:textId="77777777" w:rsidTr="00A64FEB">
              <w:trPr>
                <w:cantSplit/>
                <w:trHeight w:hRule="exact" w:val="351"/>
              </w:trPr>
              <w:tc>
                <w:tcPr>
                  <w:tcW w:w="688" w:type="dxa"/>
                  <w:vAlign w:val="center"/>
                </w:tcPr>
                <w:p w14:paraId="3EC382B6" w14:textId="77777777" w:rsidR="00390C42" w:rsidRPr="004C4D7E" w:rsidRDefault="00390C42" w:rsidP="00390C42">
                  <w:pPr>
                    <w:adjustRightInd w:val="0"/>
                    <w:snapToGrid w:val="0"/>
                    <w:jc w:val="center"/>
                    <w:rPr>
                      <w:bCs/>
                      <w:sz w:val="22"/>
                    </w:rPr>
                  </w:pPr>
                  <w:r w:rsidRPr="004C4D7E">
                    <w:rPr>
                      <w:bCs/>
                      <w:sz w:val="22"/>
                    </w:rPr>
                    <w:t>1</w:t>
                  </w:r>
                </w:p>
              </w:tc>
              <w:tc>
                <w:tcPr>
                  <w:tcW w:w="1177" w:type="dxa"/>
                  <w:vMerge w:val="restart"/>
                  <w:vAlign w:val="center"/>
                </w:tcPr>
                <w:p w14:paraId="6D7A6904" w14:textId="77777777" w:rsidR="00390C42" w:rsidRPr="004C4D7E" w:rsidRDefault="00390C42" w:rsidP="00390C42">
                  <w:pPr>
                    <w:adjustRightInd w:val="0"/>
                    <w:snapToGrid w:val="0"/>
                    <w:jc w:val="center"/>
                    <w:rPr>
                      <w:bCs/>
                      <w:sz w:val="22"/>
                    </w:rPr>
                  </w:pPr>
                  <w:r w:rsidRPr="004C4D7E">
                    <w:rPr>
                      <w:bCs/>
                      <w:sz w:val="22"/>
                    </w:rPr>
                    <w:t>施工扬尘</w:t>
                  </w:r>
                </w:p>
                <w:p w14:paraId="0C1BA3AF" w14:textId="77777777" w:rsidR="00390C42" w:rsidRPr="004C4D7E" w:rsidRDefault="00390C42" w:rsidP="00390C42">
                  <w:pPr>
                    <w:adjustRightInd w:val="0"/>
                    <w:snapToGrid w:val="0"/>
                    <w:jc w:val="center"/>
                    <w:rPr>
                      <w:bCs/>
                      <w:sz w:val="22"/>
                    </w:rPr>
                  </w:pPr>
                  <w:r w:rsidRPr="004C4D7E">
                    <w:rPr>
                      <w:bCs/>
                      <w:sz w:val="22"/>
                    </w:rPr>
                    <w:t>（即</w:t>
                  </w:r>
                  <w:r w:rsidRPr="004C4D7E">
                    <w:rPr>
                      <w:bCs/>
                      <w:sz w:val="22"/>
                    </w:rPr>
                    <w:t>TSP</w:t>
                  </w:r>
                  <w:r w:rsidRPr="004C4D7E">
                    <w:rPr>
                      <w:bCs/>
                      <w:sz w:val="22"/>
                    </w:rPr>
                    <w:t>）</w:t>
                  </w:r>
                </w:p>
              </w:tc>
              <w:tc>
                <w:tcPr>
                  <w:tcW w:w="1101" w:type="dxa"/>
                  <w:vMerge w:val="restart"/>
                  <w:vAlign w:val="center"/>
                </w:tcPr>
                <w:p w14:paraId="1B633356" w14:textId="77777777" w:rsidR="00390C42" w:rsidRPr="004C4D7E" w:rsidRDefault="00390C42" w:rsidP="00390C42">
                  <w:pPr>
                    <w:adjustRightInd w:val="0"/>
                    <w:snapToGrid w:val="0"/>
                    <w:jc w:val="center"/>
                    <w:rPr>
                      <w:bCs/>
                      <w:sz w:val="22"/>
                    </w:rPr>
                  </w:pPr>
                  <w:r w:rsidRPr="004C4D7E">
                    <w:rPr>
                      <w:bCs/>
                      <w:sz w:val="22"/>
                    </w:rPr>
                    <w:t>周界外浓度最高点</w:t>
                  </w:r>
                </w:p>
              </w:tc>
              <w:tc>
                <w:tcPr>
                  <w:tcW w:w="2981" w:type="dxa"/>
                  <w:vAlign w:val="center"/>
                </w:tcPr>
                <w:p w14:paraId="47B53E03" w14:textId="77777777" w:rsidR="00390C42" w:rsidRPr="004C4D7E" w:rsidRDefault="00390C42" w:rsidP="00390C42">
                  <w:pPr>
                    <w:adjustRightInd w:val="0"/>
                    <w:snapToGrid w:val="0"/>
                    <w:jc w:val="center"/>
                    <w:rPr>
                      <w:bCs/>
                      <w:sz w:val="22"/>
                    </w:rPr>
                  </w:pPr>
                  <w:r w:rsidRPr="004C4D7E">
                    <w:rPr>
                      <w:bCs/>
                      <w:sz w:val="22"/>
                    </w:rPr>
                    <w:t>拆除、土方及地基处理工程</w:t>
                  </w:r>
                </w:p>
              </w:tc>
              <w:tc>
                <w:tcPr>
                  <w:tcW w:w="1809" w:type="dxa"/>
                  <w:vAlign w:val="center"/>
                </w:tcPr>
                <w:p w14:paraId="0F18D5C8" w14:textId="77777777" w:rsidR="00390C42" w:rsidRPr="004C4D7E" w:rsidRDefault="00390C42" w:rsidP="00390C42">
                  <w:pPr>
                    <w:adjustRightInd w:val="0"/>
                    <w:snapToGrid w:val="0"/>
                    <w:jc w:val="center"/>
                    <w:rPr>
                      <w:bCs/>
                      <w:sz w:val="22"/>
                    </w:rPr>
                  </w:pPr>
                  <w:r w:rsidRPr="004C4D7E">
                    <w:rPr>
                      <w:bCs/>
                      <w:sz w:val="22"/>
                    </w:rPr>
                    <w:t>≤0.8</w:t>
                  </w:r>
                </w:p>
              </w:tc>
            </w:tr>
            <w:tr w:rsidR="00390C42" w:rsidRPr="004C4D7E" w14:paraId="79649801" w14:textId="77777777" w:rsidTr="00A64FEB">
              <w:trPr>
                <w:cantSplit/>
                <w:trHeight w:hRule="exact" w:val="613"/>
              </w:trPr>
              <w:tc>
                <w:tcPr>
                  <w:tcW w:w="688" w:type="dxa"/>
                  <w:vAlign w:val="center"/>
                </w:tcPr>
                <w:p w14:paraId="68119796" w14:textId="77777777" w:rsidR="00390C42" w:rsidRPr="004C4D7E" w:rsidRDefault="00390C42" w:rsidP="00390C42">
                  <w:pPr>
                    <w:adjustRightInd w:val="0"/>
                    <w:snapToGrid w:val="0"/>
                    <w:jc w:val="center"/>
                    <w:rPr>
                      <w:bCs/>
                      <w:sz w:val="22"/>
                    </w:rPr>
                  </w:pPr>
                  <w:r w:rsidRPr="004C4D7E">
                    <w:rPr>
                      <w:bCs/>
                      <w:sz w:val="22"/>
                    </w:rPr>
                    <w:t>2</w:t>
                  </w:r>
                </w:p>
              </w:tc>
              <w:tc>
                <w:tcPr>
                  <w:tcW w:w="1177" w:type="dxa"/>
                  <w:vMerge/>
                  <w:vAlign w:val="center"/>
                </w:tcPr>
                <w:p w14:paraId="05F131F5" w14:textId="77777777" w:rsidR="00390C42" w:rsidRPr="004C4D7E" w:rsidRDefault="00390C42" w:rsidP="00390C42">
                  <w:pPr>
                    <w:adjustRightInd w:val="0"/>
                    <w:snapToGrid w:val="0"/>
                    <w:jc w:val="center"/>
                    <w:rPr>
                      <w:bCs/>
                      <w:sz w:val="22"/>
                    </w:rPr>
                  </w:pPr>
                </w:p>
              </w:tc>
              <w:tc>
                <w:tcPr>
                  <w:tcW w:w="1101" w:type="dxa"/>
                  <w:vMerge/>
                  <w:vAlign w:val="center"/>
                </w:tcPr>
                <w:p w14:paraId="11163D07" w14:textId="77777777" w:rsidR="00390C42" w:rsidRPr="004C4D7E" w:rsidRDefault="00390C42" w:rsidP="00390C42">
                  <w:pPr>
                    <w:adjustRightInd w:val="0"/>
                    <w:snapToGrid w:val="0"/>
                    <w:jc w:val="center"/>
                    <w:rPr>
                      <w:bCs/>
                      <w:sz w:val="22"/>
                    </w:rPr>
                  </w:pPr>
                </w:p>
              </w:tc>
              <w:tc>
                <w:tcPr>
                  <w:tcW w:w="2981" w:type="dxa"/>
                  <w:vAlign w:val="center"/>
                </w:tcPr>
                <w:p w14:paraId="1D2FF1CA" w14:textId="77777777" w:rsidR="00390C42" w:rsidRPr="004C4D7E" w:rsidRDefault="00390C42" w:rsidP="00390C42">
                  <w:pPr>
                    <w:adjustRightInd w:val="0"/>
                    <w:snapToGrid w:val="0"/>
                    <w:jc w:val="center"/>
                    <w:rPr>
                      <w:bCs/>
                      <w:sz w:val="22"/>
                    </w:rPr>
                  </w:pPr>
                  <w:r w:rsidRPr="004C4D7E">
                    <w:rPr>
                      <w:bCs/>
                      <w:sz w:val="22"/>
                    </w:rPr>
                    <w:t>基础、主体结构及装饰工程</w:t>
                  </w:r>
                </w:p>
              </w:tc>
              <w:tc>
                <w:tcPr>
                  <w:tcW w:w="1809" w:type="dxa"/>
                  <w:vAlign w:val="center"/>
                </w:tcPr>
                <w:p w14:paraId="535B875B" w14:textId="77777777" w:rsidR="00390C42" w:rsidRPr="004C4D7E" w:rsidRDefault="00390C42" w:rsidP="00390C42">
                  <w:pPr>
                    <w:adjustRightInd w:val="0"/>
                    <w:snapToGrid w:val="0"/>
                    <w:jc w:val="center"/>
                    <w:rPr>
                      <w:bCs/>
                      <w:sz w:val="22"/>
                    </w:rPr>
                  </w:pPr>
                  <w:r w:rsidRPr="004C4D7E">
                    <w:rPr>
                      <w:bCs/>
                      <w:sz w:val="22"/>
                    </w:rPr>
                    <w:t>≤0.7</w:t>
                  </w:r>
                </w:p>
              </w:tc>
            </w:tr>
          </w:tbl>
          <w:p w14:paraId="6B6DA259" w14:textId="56CA7A16" w:rsidR="00692878" w:rsidRPr="00850B2C" w:rsidRDefault="00412463" w:rsidP="00390C42">
            <w:pPr>
              <w:snapToGrid w:val="0"/>
              <w:spacing w:line="360" w:lineRule="auto"/>
              <w:ind w:firstLineChars="200" w:firstLine="480"/>
              <w:rPr>
                <w:color w:val="FF0000"/>
                <w:sz w:val="24"/>
              </w:rPr>
            </w:pPr>
            <w:r w:rsidRPr="004F5E7B">
              <w:rPr>
                <w:sz w:val="24"/>
                <w:szCs w:val="22"/>
              </w:rPr>
              <w:t>项目</w:t>
            </w:r>
            <w:r w:rsidRPr="004F5E7B">
              <w:rPr>
                <w:rFonts w:hint="eastAsia"/>
                <w:sz w:val="24"/>
                <w:szCs w:val="22"/>
              </w:rPr>
              <w:t>运营</w:t>
            </w:r>
            <w:r w:rsidRPr="004F5E7B">
              <w:rPr>
                <w:sz w:val="24"/>
                <w:szCs w:val="22"/>
              </w:rPr>
              <w:t>过程产生的</w:t>
            </w:r>
            <w:r w:rsidR="00A4392A">
              <w:rPr>
                <w:rFonts w:hint="eastAsia"/>
                <w:sz w:val="24"/>
                <w:szCs w:val="22"/>
              </w:rPr>
              <w:t>粉尘</w:t>
            </w:r>
            <w:r w:rsidRPr="004F5E7B">
              <w:rPr>
                <w:rFonts w:hint="eastAsia"/>
                <w:sz w:val="24"/>
                <w:szCs w:val="22"/>
              </w:rPr>
              <w:t>执行</w:t>
            </w:r>
            <w:r w:rsidR="003F0B96" w:rsidRPr="004F5E7B">
              <w:rPr>
                <w:sz w:val="24"/>
              </w:rPr>
              <w:t>《</w:t>
            </w:r>
            <w:r w:rsidR="00A4392A">
              <w:rPr>
                <w:rFonts w:ascii="宋体" w:hAnsiTheme="minorHAnsi" w:cs="宋体" w:hint="eastAsia"/>
                <w:kern w:val="0"/>
                <w:sz w:val="24"/>
              </w:rPr>
              <w:t>大气污染物综合排放标准</w:t>
            </w:r>
            <w:r w:rsidR="003F0B96" w:rsidRPr="004F5E7B">
              <w:rPr>
                <w:sz w:val="24"/>
              </w:rPr>
              <w:t>》（</w:t>
            </w:r>
            <w:r w:rsidR="00A4392A" w:rsidRPr="00A4392A">
              <w:rPr>
                <w:sz w:val="24"/>
              </w:rPr>
              <w:t>GB16297-1996</w:t>
            </w:r>
            <w:r w:rsidR="003F0B96" w:rsidRPr="004F5E7B">
              <w:rPr>
                <w:sz w:val="24"/>
              </w:rPr>
              <w:t>）表</w:t>
            </w:r>
            <w:r w:rsidR="00A4392A">
              <w:rPr>
                <w:sz w:val="24"/>
              </w:rPr>
              <w:t>2</w:t>
            </w:r>
            <w:r w:rsidR="003F0B96" w:rsidRPr="004F5E7B">
              <w:rPr>
                <w:sz w:val="24"/>
              </w:rPr>
              <w:t>规定的污染物排放浓度限</w:t>
            </w:r>
            <w:r w:rsidR="003F0B96" w:rsidRPr="00E43459">
              <w:rPr>
                <w:sz w:val="24"/>
              </w:rPr>
              <w:t>值，</w:t>
            </w:r>
            <w:r w:rsidR="0036353E" w:rsidRPr="00E43459">
              <w:rPr>
                <w:rFonts w:hint="eastAsia"/>
                <w:sz w:val="24"/>
              </w:rPr>
              <w:t>由于项目排气筒高度设计为</w:t>
            </w:r>
            <w:r w:rsidR="0036353E" w:rsidRPr="00E43459">
              <w:rPr>
                <w:rFonts w:hint="eastAsia"/>
                <w:sz w:val="24"/>
              </w:rPr>
              <w:t>1</w:t>
            </w:r>
            <w:r w:rsidR="0036353E" w:rsidRPr="00E43459">
              <w:rPr>
                <w:sz w:val="24"/>
              </w:rPr>
              <w:t>5</w:t>
            </w:r>
            <w:r w:rsidR="0036353E" w:rsidRPr="00E43459">
              <w:rPr>
                <w:rFonts w:hint="eastAsia"/>
                <w:sz w:val="24"/>
              </w:rPr>
              <w:t>m</w:t>
            </w:r>
            <w:r w:rsidR="0036353E" w:rsidRPr="00E43459">
              <w:rPr>
                <w:rFonts w:hint="eastAsia"/>
                <w:sz w:val="24"/>
              </w:rPr>
              <w:t>，无法满足高于周边</w:t>
            </w:r>
            <w:r w:rsidR="0036353E" w:rsidRPr="00E43459">
              <w:rPr>
                <w:rFonts w:hint="eastAsia"/>
                <w:sz w:val="24"/>
              </w:rPr>
              <w:t>2</w:t>
            </w:r>
            <w:r w:rsidR="0036353E" w:rsidRPr="00E43459">
              <w:rPr>
                <w:sz w:val="24"/>
              </w:rPr>
              <w:t>00</w:t>
            </w:r>
            <w:r w:rsidR="0036353E" w:rsidRPr="00E43459">
              <w:rPr>
                <w:rFonts w:hint="eastAsia"/>
                <w:sz w:val="24"/>
              </w:rPr>
              <w:t>m</w:t>
            </w:r>
            <w:r w:rsidR="0036353E" w:rsidRPr="00E43459">
              <w:rPr>
                <w:rFonts w:hint="eastAsia"/>
                <w:sz w:val="24"/>
              </w:rPr>
              <w:t>建筑</w:t>
            </w:r>
            <w:r w:rsidR="0036353E" w:rsidRPr="00E43459">
              <w:rPr>
                <w:rFonts w:hint="eastAsia"/>
                <w:sz w:val="24"/>
              </w:rPr>
              <w:t>5m</w:t>
            </w:r>
            <w:r w:rsidR="0036353E" w:rsidRPr="00E43459">
              <w:rPr>
                <w:rFonts w:hint="eastAsia"/>
                <w:sz w:val="24"/>
              </w:rPr>
              <w:t>以上，所以</w:t>
            </w:r>
            <w:r w:rsidR="004B0EB0" w:rsidRPr="00E43459">
              <w:rPr>
                <w:rFonts w:hint="eastAsia"/>
                <w:sz w:val="24"/>
              </w:rPr>
              <w:t>排放速率严格</w:t>
            </w:r>
            <w:r w:rsidR="004B0EB0" w:rsidRPr="00E43459">
              <w:rPr>
                <w:rFonts w:hint="eastAsia"/>
                <w:sz w:val="24"/>
              </w:rPr>
              <w:t>5</w:t>
            </w:r>
            <w:r w:rsidR="004B0EB0" w:rsidRPr="00E43459">
              <w:rPr>
                <w:sz w:val="24"/>
              </w:rPr>
              <w:t>0</w:t>
            </w:r>
            <w:r w:rsidR="004B0EB0" w:rsidRPr="00E43459">
              <w:rPr>
                <w:rFonts w:hint="eastAsia"/>
                <w:sz w:val="24"/>
              </w:rPr>
              <w:t>%</w:t>
            </w:r>
            <w:r w:rsidR="004B0EB0" w:rsidRPr="00E43459">
              <w:rPr>
                <w:rFonts w:hint="eastAsia"/>
                <w:sz w:val="24"/>
              </w:rPr>
              <w:t>执行</w:t>
            </w:r>
            <w:r w:rsidR="0036353E" w:rsidRPr="00E43459">
              <w:rPr>
                <w:rFonts w:hint="eastAsia"/>
                <w:sz w:val="24"/>
              </w:rPr>
              <w:t>。</w:t>
            </w:r>
          </w:p>
          <w:p w14:paraId="017A8FDF" w14:textId="773C6608" w:rsidR="003F0B96" w:rsidRPr="00E25E31" w:rsidRDefault="003F0B96" w:rsidP="00692878">
            <w:pPr>
              <w:tabs>
                <w:tab w:val="left" w:pos="2159"/>
                <w:tab w:val="center" w:pos="4617"/>
              </w:tabs>
              <w:snapToGrid w:val="0"/>
              <w:jc w:val="center"/>
              <w:rPr>
                <w:b/>
              </w:rPr>
            </w:pPr>
            <w:r w:rsidRPr="00E25E31">
              <w:rPr>
                <w:b/>
              </w:rPr>
              <w:lastRenderedPageBreak/>
              <w:t>表</w:t>
            </w:r>
            <w:r w:rsidR="00816A25">
              <w:rPr>
                <w:b/>
              </w:rPr>
              <w:t>3-4</w:t>
            </w:r>
            <w:r w:rsidR="00692878" w:rsidRPr="00E25E31">
              <w:rPr>
                <w:b/>
              </w:rPr>
              <w:t xml:space="preserve">  </w:t>
            </w:r>
            <w:r w:rsidRPr="00E25E31">
              <w:rPr>
                <w:rFonts w:hint="eastAsia"/>
                <w:b/>
              </w:rPr>
              <w:t>大气污染物排放标准</w:t>
            </w:r>
          </w:p>
          <w:tbl>
            <w:tblPr>
              <w:tblW w:w="8265"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64"/>
              <w:gridCol w:w="1275"/>
              <w:gridCol w:w="1134"/>
              <w:gridCol w:w="1418"/>
              <w:gridCol w:w="1276"/>
              <w:gridCol w:w="2298"/>
            </w:tblGrid>
            <w:tr w:rsidR="009E256A" w:rsidRPr="00692878" w14:paraId="555B1C83" w14:textId="77777777" w:rsidTr="00BB067E">
              <w:trPr>
                <w:trHeight w:val="339"/>
                <w:jc w:val="center"/>
              </w:trPr>
              <w:tc>
                <w:tcPr>
                  <w:tcW w:w="864" w:type="dxa"/>
                  <w:vMerge w:val="restart"/>
                  <w:tcBorders>
                    <w:top w:val="single" w:sz="12" w:space="0" w:color="auto"/>
                    <w:bottom w:val="single" w:sz="4" w:space="0" w:color="auto"/>
                  </w:tcBorders>
                  <w:vAlign w:val="center"/>
                </w:tcPr>
                <w:p w14:paraId="21020ED3"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污染物</w:t>
                  </w:r>
                </w:p>
              </w:tc>
              <w:tc>
                <w:tcPr>
                  <w:tcW w:w="1275" w:type="dxa"/>
                  <w:vMerge w:val="restart"/>
                  <w:tcBorders>
                    <w:top w:val="single" w:sz="12" w:space="0" w:color="auto"/>
                    <w:bottom w:val="single" w:sz="4" w:space="0" w:color="auto"/>
                  </w:tcBorders>
                  <w:vAlign w:val="center"/>
                </w:tcPr>
                <w:p w14:paraId="66FF8426"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最高允许排放浓度（</w:t>
                  </w:r>
                  <w:r w:rsidRPr="00692878">
                    <w:rPr>
                      <w:b/>
                      <w:color w:val="auto"/>
                      <w:kern w:val="2"/>
                      <w:sz w:val="21"/>
                      <w:szCs w:val="21"/>
                    </w:rPr>
                    <w:t>mg/m³</w:t>
                  </w:r>
                  <w:r w:rsidRPr="00692878">
                    <w:rPr>
                      <w:b/>
                      <w:color w:val="auto"/>
                      <w:kern w:val="2"/>
                      <w:sz w:val="21"/>
                      <w:szCs w:val="21"/>
                    </w:rPr>
                    <w:t>）</w:t>
                  </w:r>
                </w:p>
              </w:tc>
              <w:tc>
                <w:tcPr>
                  <w:tcW w:w="1134" w:type="dxa"/>
                  <w:vMerge w:val="restart"/>
                  <w:tcBorders>
                    <w:top w:val="single" w:sz="12" w:space="0" w:color="auto"/>
                    <w:bottom w:val="single" w:sz="4" w:space="0" w:color="auto"/>
                  </w:tcBorders>
                  <w:vAlign w:val="center"/>
                </w:tcPr>
                <w:p w14:paraId="737D9B4A"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最高容许排放速率</w:t>
                  </w:r>
                  <w:r w:rsidRPr="00692878">
                    <w:rPr>
                      <w:rFonts w:hint="eastAsia"/>
                      <w:b/>
                      <w:color w:val="auto"/>
                      <w:kern w:val="2"/>
                      <w:sz w:val="21"/>
                      <w:szCs w:val="21"/>
                    </w:rPr>
                    <w:t>（</w:t>
                  </w:r>
                  <w:r w:rsidRPr="00692878">
                    <w:rPr>
                      <w:rFonts w:hint="eastAsia"/>
                      <w:b/>
                      <w:color w:val="auto"/>
                      <w:kern w:val="2"/>
                      <w:sz w:val="21"/>
                      <w:szCs w:val="21"/>
                    </w:rPr>
                    <w:t>kg/h</w:t>
                  </w:r>
                  <w:r w:rsidRPr="00692878">
                    <w:rPr>
                      <w:rFonts w:hint="eastAsia"/>
                      <w:b/>
                      <w:color w:val="auto"/>
                      <w:kern w:val="2"/>
                      <w:sz w:val="21"/>
                      <w:szCs w:val="21"/>
                    </w:rPr>
                    <w:t>）</w:t>
                  </w:r>
                </w:p>
              </w:tc>
              <w:tc>
                <w:tcPr>
                  <w:tcW w:w="2694" w:type="dxa"/>
                  <w:gridSpan w:val="2"/>
                  <w:tcBorders>
                    <w:top w:val="single" w:sz="12" w:space="0" w:color="auto"/>
                    <w:bottom w:val="single" w:sz="4" w:space="0" w:color="auto"/>
                  </w:tcBorders>
                  <w:vAlign w:val="center"/>
                </w:tcPr>
                <w:p w14:paraId="34BB5EE5"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无组织排放监控浓度限值</w:t>
                  </w:r>
                </w:p>
              </w:tc>
              <w:tc>
                <w:tcPr>
                  <w:tcW w:w="2298" w:type="dxa"/>
                  <w:vMerge w:val="restart"/>
                  <w:tcBorders>
                    <w:top w:val="single" w:sz="12" w:space="0" w:color="auto"/>
                    <w:bottom w:val="single" w:sz="4" w:space="0" w:color="auto"/>
                  </w:tcBorders>
                  <w:vAlign w:val="center"/>
                </w:tcPr>
                <w:p w14:paraId="13343828"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执行标准</w:t>
                  </w:r>
                </w:p>
              </w:tc>
            </w:tr>
            <w:tr w:rsidR="009E256A" w:rsidRPr="00692878" w14:paraId="2DB24F1E" w14:textId="77777777" w:rsidTr="00BB067E">
              <w:trPr>
                <w:trHeight w:val="294"/>
                <w:jc w:val="center"/>
              </w:trPr>
              <w:tc>
                <w:tcPr>
                  <w:tcW w:w="864" w:type="dxa"/>
                  <w:vMerge/>
                  <w:tcBorders>
                    <w:top w:val="single" w:sz="4" w:space="0" w:color="auto"/>
                    <w:bottom w:val="single" w:sz="12" w:space="0" w:color="auto"/>
                  </w:tcBorders>
                  <w:vAlign w:val="center"/>
                </w:tcPr>
                <w:p w14:paraId="2361C075" w14:textId="77777777" w:rsidR="009E256A" w:rsidRPr="00692878" w:rsidRDefault="009E256A" w:rsidP="009E256A">
                  <w:pPr>
                    <w:pStyle w:val="Default"/>
                    <w:jc w:val="center"/>
                    <w:rPr>
                      <w:bCs/>
                      <w:color w:val="auto"/>
                      <w:kern w:val="2"/>
                      <w:sz w:val="21"/>
                      <w:szCs w:val="21"/>
                    </w:rPr>
                  </w:pPr>
                </w:p>
              </w:tc>
              <w:tc>
                <w:tcPr>
                  <w:tcW w:w="1275" w:type="dxa"/>
                  <w:vMerge/>
                  <w:tcBorders>
                    <w:top w:val="single" w:sz="4" w:space="0" w:color="auto"/>
                    <w:bottom w:val="single" w:sz="12" w:space="0" w:color="auto"/>
                  </w:tcBorders>
                  <w:vAlign w:val="center"/>
                </w:tcPr>
                <w:p w14:paraId="78210D6F" w14:textId="77777777" w:rsidR="009E256A" w:rsidRPr="00692878" w:rsidRDefault="009E256A" w:rsidP="009E256A">
                  <w:pPr>
                    <w:pStyle w:val="Default"/>
                    <w:jc w:val="center"/>
                    <w:rPr>
                      <w:bCs/>
                      <w:color w:val="auto"/>
                      <w:kern w:val="2"/>
                      <w:sz w:val="21"/>
                      <w:szCs w:val="21"/>
                    </w:rPr>
                  </w:pPr>
                </w:p>
              </w:tc>
              <w:tc>
                <w:tcPr>
                  <w:tcW w:w="1134" w:type="dxa"/>
                  <w:vMerge/>
                  <w:tcBorders>
                    <w:top w:val="single" w:sz="4" w:space="0" w:color="auto"/>
                    <w:bottom w:val="single" w:sz="12" w:space="0" w:color="auto"/>
                  </w:tcBorders>
                  <w:vAlign w:val="center"/>
                </w:tcPr>
                <w:p w14:paraId="270D5FB9" w14:textId="77777777" w:rsidR="009E256A" w:rsidRPr="00692878" w:rsidRDefault="009E256A" w:rsidP="009E256A">
                  <w:pPr>
                    <w:pStyle w:val="Default"/>
                    <w:jc w:val="center"/>
                    <w:rPr>
                      <w:b/>
                      <w:color w:val="auto"/>
                      <w:kern w:val="2"/>
                      <w:sz w:val="21"/>
                      <w:szCs w:val="21"/>
                    </w:rPr>
                  </w:pPr>
                </w:p>
              </w:tc>
              <w:tc>
                <w:tcPr>
                  <w:tcW w:w="1418" w:type="dxa"/>
                  <w:tcBorders>
                    <w:top w:val="single" w:sz="4" w:space="0" w:color="auto"/>
                    <w:bottom w:val="single" w:sz="12" w:space="0" w:color="auto"/>
                  </w:tcBorders>
                  <w:vAlign w:val="center"/>
                </w:tcPr>
                <w:p w14:paraId="471E148C" w14:textId="77777777" w:rsidR="009E256A" w:rsidRPr="00692878" w:rsidRDefault="009E256A" w:rsidP="009E256A">
                  <w:pPr>
                    <w:pStyle w:val="Default"/>
                    <w:jc w:val="center"/>
                    <w:rPr>
                      <w:b/>
                      <w:color w:val="auto"/>
                      <w:kern w:val="2"/>
                      <w:sz w:val="21"/>
                      <w:szCs w:val="21"/>
                    </w:rPr>
                  </w:pPr>
                  <w:r w:rsidRPr="00692878">
                    <w:rPr>
                      <w:b/>
                      <w:color w:val="auto"/>
                      <w:kern w:val="2"/>
                      <w:sz w:val="21"/>
                      <w:szCs w:val="21"/>
                    </w:rPr>
                    <w:t>监控点</w:t>
                  </w:r>
                </w:p>
              </w:tc>
              <w:tc>
                <w:tcPr>
                  <w:tcW w:w="1276" w:type="dxa"/>
                  <w:tcBorders>
                    <w:top w:val="single" w:sz="4" w:space="0" w:color="auto"/>
                    <w:bottom w:val="single" w:sz="12" w:space="0" w:color="auto"/>
                  </w:tcBorders>
                  <w:vAlign w:val="center"/>
                </w:tcPr>
                <w:p w14:paraId="742E727B" w14:textId="586AF644" w:rsidR="009E256A" w:rsidRPr="00692878" w:rsidRDefault="009E256A" w:rsidP="00692878">
                  <w:pPr>
                    <w:pStyle w:val="Default"/>
                    <w:jc w:val="center"/>
                    <w:rPr>
                      <w:b/>
                      <w:color w:val="auto"/>
                      <w:kern w:val="2"/>
                      <w:sz w:val="21"/>
                      <w:szCs w:val="21"/>
                    </w:rPr>
                  </w:pPr>
                  <w:r w:rsidRPr="00692878">
                    <w:rPr>
                      <w:b/>
                      <w:color w:val="auto"/>
                      <w:kern w:val="2"/>
                      <w:sz w:val="21"/>
                      <w:szCs w:val="21"/>
                    </w:rPr>
                    <w:t>浓度（</w:t>
                  </w:r>
                  <w:r w:rsidRPr="00692878">
                    <w:rPr>
                      <w:b/>
                      <w:color w:val="auto"/>
                      <w:kern w:val="2"/>
                      <w:sz w:val="21"/>
                      <w:szCs w:val="21"/>
                    </w:rPr>
                    <w:t>mg/m³</w:t>
                  </w:r>
                  <w:r w:rsidRPr="00692878">
                    <w:rPr>
                      <w:b/>
                      <w:color w:val="auto"/>
                      <w:kern w:val="2"/>
                      <w:sz w:val="21"/>
                      <w:szCs w:val="21"/>
                    </w:rPr>
                    <w:t>）</w:t>
                  </w:r>
                </w:p>
              </w:tc>
              <w:tc>
                <w:tcPr>
                  <w:tcW w:w="2298" w:type="dxa"/>
                  <w:vMerge/>
                  <w:tcBorders>
                    <w:top w:val="single" w:sz="4" w:space="0" w:color="auto"/>
                    <w:bottom w:val="single" w:sz="12" w:space="0" w:color="auto"/>
                  </w:tcBorders>
                  <w:vAlign w:val="center"/>
                </w:tcPr>
                <w:p w14:paraId="34EAC5C8" w14:textId="77777777" w:rsidR="009E256A" w:rsidRPr="00692878" w:rsidRDefault="009E256A" w:rsidP="009E256A">
                  <w:pPr>
                    <w:pStyle w:val="Default"/>
                    <w:jc w:val="center"/>
                    <w:rPr>
                      <w:bCs/>
                      <w:color w:val="auto"/>
                      <w:kern w:val="2"/>
                      <w:sz w:val="21"/>
                      <w:szCs w:val="21"/>
                    </w:rPr>
                  </w:pPr>
                </w:p>
              </w:tc>
            </w:tr>
            <w:tr w:rsidR="009E256A" w:rsidRPr="00692878" w14:paraId="7C1ECCBD" w14:textId="77777777" w:rsidTr="00BB067E">
              <w:trPr>
                <w:trHeight w:val="280"/>
                <w:jc w:val="center"/>
              </w:trPr>
              <w:tc>
                <w:tcPr>
                  <w:tcW w:w="864" w:type="dxa"/>
                  <w:tcBorders>
                    <w:top w:val="single" w:sz="12" w:space="0" w:color="auto"/>
                  </w:tcBorders>
                  <w:vAlign w:val="center"/>
                </w:tcPr>
                <w:p w14:paraId="2C91F3FD" w14:textId="4315EDBD" w:rsidR="009E256A" w:rsidRPr="00692878" w:rsidRDefault="009E256A" w:rsidP="005B73C6">
                  <w:pPr>
                    <w:pStyle w:val="Default"/>
                    <w:jc w:val="center"/>
                    <w:rPr>
                      <w:bCs/>
                      <w:color w:val="auto"/>
                      <w:kern w:val="2"/>
                      <w:sz w:val="21"/>
                      <w:szCs w:val="21"/>
                    </w:rPr>
                  </w:pPr>
                  <w:r w:rsidRPr="00692878">
                    <w:rPr>
                      <w:bCs/>
                      <w:color w:val="auto"/>
                      <w:kern w:val="2"/>
                      <w:sz w:val="21"/>
                      <w:szCs w:val="21"/>
                    </w:rPr>
                    <w:t>颗粒物</w:t>
                  </w:r>
                </w:p>
              </w:tc>
              <w:tc>
                <w:tcPr>
                  <w:tcW w:w="1275" w:type="dxa"/>
                  <w:tcBorders>
                    <w:top w:val="single" w:sz="12" w:space="0" w:color="auto"/>
                  </w:tcBorders>
                  <w:vAlign w:val="center"/>
                </w:tcPr>
                <w:p w14:paraId="7649EC53" w14:textId="2620856E" w:rsidR="009E256A" w:rsidRPr="00692878" w:rsidRDefault="009E256A" w:rsidP="009E256A">
                  <w:pPr>
                    <w:pStyle w:val="Default"/>
                    <w:jc w:val="center"/>
                    <w:rPr>
                      <w:bCs/>
                      <w:color w:val="auto"/>
                      <w:kern w:val="2"/>
                      <w:sz w:val="21"/>
                      <w:szCs w:val="21"/>
                    </w:rPr>
                  </w:pPr>
                  <w:r w:rsidRPr="00692878">
                    <w:rPr>
                      <w:bCs/>
                      <w:color w:val="auto"/>
                      <w:kern w:val="2"/>
                      <w:sz w:val="21"/>
                      <w:szCs w:val="21"/>
                    </w:rPr>
                    <w:t>120</w:t>
                  </w:r>
                </w:p>
              </w:tc>
              <w:tc>
                <w:tcPr>
                  <w:tcW w:w="1134" w:type="dxa"/>
                  <w:tcBorders>
                    <w:top w:val="single" w:sz="12" w:space="0" w:color="auto"/>
                  </w:tcBorders>
                  <w:vAlign w:val="center"/>
                </w:tcPr>
                <w:p w14:paraId="0CFC2DEE" w14:textId="532FD4D4" w:rsidR="009E256A" w:rsidRPr="00692878" w:rsidRDefault="004B0EB0" w:rsidP="009E256A">
                  <w:pPr>
                    <w:pStyle w:val="Default"/>
                    <w:jc w:val="center"/>
                    <w:rPr>
                      <w:bCs/>
                      <w:color w:val="auto"/>
                      <w:kern w:val="2"/>
                      <w:sz w:val="21"/>
                      <w:szCs w:val="21"/>
                    </w:rPr>
                  </w:pPr>
                  <w:r>
                    <w:rPr>
                      <w:bCs/>
                      <w:color w:val="auto"/>
                      <w:kern w:val="2"/>
                      <w:sz w:val="21"/>
                      <w:szCs w:val="21"/>
                    </w:rPr>
                    <w:t>1.75</w:t>
                  </w:r>
                </w:p>
              </w:tc>
              <w:tc>
                <w:tcPr>
                  <w:tcW w:w="1418" w:type="dxa"/>
                  <w:tcBorders>
                    <w:top w:val="single" w:sz="12" w:space="0" w:color="auto"/>
                  </w:tcBorders>
                  <w:vAlign w:val="center"/>
                </w:tcPr>
                <w:p w14:paraId="417ACE04" w14:textId="77777777" w:rsidR="009E256A" w:rsidRPr="00692878" w:rsidRDefault="009E256A" w:rsidP="009E256A">
                  <w:pPr>
                    <w:pStyle w:val="Default"/>
                    <w:jc w:val="center"/>
                    <w:rPr>
                      <w:bCs/>
                      <w:color w:val="auto"/>
                      <w:kern w:val="2"/>
                      <w:sz w:val="21"/>
                      <w:szCs w:val="21"/>
                    </w:rPr>
                  </w:pPr>
                  <w:r w:rsidRPr="00692878">
                    <w:rPr>
                      <w:bCs/>
                      <w:color w:val="auto"/>
                      <w:kern w:val="2"/>
                      <w:sz w:val="21"/>
                      <w:szCs w:val="21"/>
                    </w:rPr>
                    <w:t>周界外浓度最高点</w:t>
                  </w:r>
                </w:p>
              </w:tc>
              <w:tc>
                <w:tcPr>
                  <w:tcW w:w="1276" w:type="dxa"/>
                  <w:tcBorders>
                    <w:top w:val="single" w:sz="12" w:space="0" w:color="auto"/>
                  </w:tcBorders>
                  <w:vAlign w:val="center"/>
                </w:tcPr>
                <w:p w14:paraId="1F3E3F08" w14:textId="2D60F149" w:rsidR="009E256A" w:rsidRPr="00692878" w:rsidRDefault="00692878" w:rsidP="009E256A">
                  <w:pPr>
                    <w:pStyle w:val="Default"/>
                    <w:jc w:val="center"/>
                    <w:rPr>
                      <w:bCs/>
                      <w:color w:val="auto"/>
                      <w:kern w:val="2"/>
                      <w:sz w:val="21"/>
                      <w:szCs w:val="21"/>
                    </w:rPr>
                  </w:pPr>
                  <w:r w:rsidRPr="00692878">
                    <w:rPr>
                      <w:bCs/>
                      <w:color w:val="auto"/>
                      <w:kern w:val="2"/>
                      <w:sz w:val="21"/>
                      <w:szCs w:val="21"/>
                    </w:rPr>
                    <w:t>1.0</w:t>
                  </w:r>
                </w:p>
              </w:tc>
              <w:tc>
                <w:tcPr>
                  <w:tcW w:w="2298" w:type="dxa"/>
                  <w:tcBorders>
                    <w:top w:val="single" w:sz="12" w:space="0" w:color="auto"/>
                  </w:tcBorders>
                  <w:vAlign w:val="center"/>
                </w:tcPr>
                <w:p w14:paraId="3204C5A3" w14:textId="7BC93028" w:rsidR="009E256A" w:rsidRPr="00692878" w:rsidRDefault="009E256A" w:rsidP="008571FA">
                  <w:pPr>
                    <w:pStyle w:val="Default"/>
                    <w:jc w:val="both"/>
                    <w:rPr>
                      <w:bCs/>
                      <w:color w:val="auto"/>
                      <w:kern w:val="2"/>
                      <w:sz w:val="21"/>
                      <w:szCs w:val="21"/>
                    </w:rPr>
                  </w:pPr>
                  <w:r w:rsidRPr="00692878">
                    <w:rPr>
                      <w:color w:val="auto"/>
                      <w:kern w:val="2"/>
                      <w:sz w:val="21"/>
                      <w:szCs w:val="21"/>
                    </w:rPr>
                    <w:t>《</w:t>
                  </w:r>
                  <w:r w:rsidRPr="00692878">
                    <w:rPr>
                      <w:rFonts w:hint="eastAsia"/>
                      <w:color w:val="auto"/>
                      <w:kern w:val="2"/>
                      <w:sz w:val="21"/>
                      <w:szCs w:val="21"/>
                    </w:rPr>
                    <w:t>大气污染物综合排放标准</w:t>
                  </w:r>
                  <w:r w:rsidRPr="00692878">
                    <w:rPr>
                      <w:color w:val="auto"/>
                      <w:kern w:val="2"/>
                      <w:sz w:val="21"/>
                      <w:szCs w:val="21"/>
                    </w:rPr>
                    <w:t>》（</w:t>
                  </w:r>
                  <w:r w:rsidRPr="00692878">
                    <w:rPr>
                      <w:color w:val="auto"/>
                      <w:kern w:val="2"/>
                      <w:sz w:val="21"/>
                      <w:szCs w:val="21"/>
                    </w:rPr>
                    <w:t>GB16297-1996</w:t>
                  </w:r>
                  <w:r w:rsidRPr="00692878">
                    <w:rPr>
                      <w:color w:val="auto"/>
                      <w:kern w:val="2"/>
                      <w:sz w:val="21"/>
                      <w:szCs w:val="21"/>
                    </w:rPr>
                    <w:t>）</w:t>
                  </w:r>
                  <w:r w:rsidRPr="00692878">
                    <w:rPr>
                      <w:rFonts w:hint="eastAsia"/>
                      <w:color w:val="auto"/>
                      <w:kern w:val="2"/>
                      <w:sz w:val="21"/>
                      <w:szCs w:val="21"/>
                    </w:rPr>
                    <w:t>表</w:t>
                  </w:r>
                  <w:r w:rsidRPr="00692878">
                    <w:rPr>
                      <w:rFonts w:hint="eastAsia"/>
                      <w:color w:val="auto"/>
                      <w:kern w:val="2"/>
                      <w:sz w:val="21"/>
                      <w:szCs w:val="21"/>
                    </w:rPr>
                    <w:t>2</w:t>
                  </w:r>
                  <w:r w:rsidRPr="00692878">
                    <w:rPr>
                      <w:rFonts w:hint="eastAsia"/>
                      <w:color w:val="auto"/>
                      <w:kern w:val="2"/>
                      <w:sz w:val="21"/>
                      <w:szCs w:val="21"/>
                    </w:rPr>
                    <w:t>标准</w:t>
                  </w:r>
                </w:p>
              </w:tc>
            </w:tr>
          </w:tbl>
          <w:p w14:paraId="61F2C0DC" w14:textId="77777777" w:rsidR="00412463" w:rsidRPr="004F5E7B" w:rsidRDefault="00412463" w:rsidP="00AE44AC">
            <w:pPr>
              <w:adjustRightInd w:val="0"/>
              <w:snapToGrid w:val="0"/>
              <w:spacing w:line="360" w:lineRule="auto"/>
              <w:ind w:firstLineChars="200" w:firstLine="482"/>
              <w:rPr>
                <w:b/>
                <w:sz w:val="24"/>
                <w:szCs w:val="22"/>
              </w:rPr>
            </w:pPr>
            <w:r w:rsidRPr="004F5E7B">
              <w:rPr>
                <w:rFonts w:hint="eastAsia"/>
                <w:b/>
                <w:sz w:val="24"/>
                <w:szCs w:val="22"/>
              </w:rPr>
              <w:t>2</w:t>
            </w:r>
            <w:r w:rsidRPr="004F5E7B">
              <w:rPr>
                <w:rFonts w:hint="eastAsia"/>
                <w:b/>
                <w:sz w:val="24"/>
                <w:szCs w:val="22"/>
              </w:rPr>
              <w:t>、</w:t>
            </w:r>
            <w:r w:rsidRPr="004F5E7B">
              <w:rPr>
                <w:b/>
                <w:sz w:val="24"/>
                <w:szCs w:val="22"/>
              </w:rPr>
              <w:t>废水</w:t>
            </w:r>
          </w:p>
          <w:p w14:paraId="38DD9C2D" w14:textId="37780C1F" w:rsidR="00412463" w:rsidRPr="004F5E7B" w:rsidRDefault="000D6736" w:rsidP="00AE44AC">
            <w:pPr>
              <w:pStyle w:val="aff2"/>
              <w:ind w:firstLine="480"/>
              <w:rPr>
                <w:kern w:val="0"/>
              </w:rPr>
            </w:pPr>
            <w:r>
              <w:rPr>
                <w:rFonts w:hint="eastAsia"/>
              </w:rPr>
              <w:t>检验</w:t>
            </w:r>
            <w:r w:rsidR="00640119">
              <w:rPr>
                <w:rFonts w:hint="eastAsia"/>
              </w:rPr>
              <w:t>废水、</w:t>
            </w:r>
            <w:r w:rsidR="00412463" w:rsidRPr="004F5E7B">
              <w:rPr>
                <w:rFonts w:hint="eastAsia"/>
                <w:bCs/>
              </w:rPr>
              <w:t>生活污水经市政</w:t>
            </w:r>
            <w:r w:rsidR="008D2520" w:rsidRPr="004F5E7B">
              <w:rPr>
                <w:rFonts w:hint="eastAsia"/>
                <w:bCs/>
              </w:rPr>
              <w:t>污水</w:t>
            </w:r>
            <w:r w:rsidR="00412463" w:rsidRPr="004F5E7B">
              <w:rPr>
                <w:rFonts w:hint="eastAsia"/>
                <w:bCs/>
              </w:rPr>
              <w:t>管网排入</w:t>
            </w:r>
            <w:r w:rsidR="00640119">
              <w:rPr>
                <w:rFonts w:hint="eastAsia"/>
                <w:bCs/>
              </w:rPr>
              <w:t>安康市江北</w:t>
            </w:r>
            <w:r w:rsidR="00412463" w:rsidRPr="004F5E7B">
              <w:rPr>
                <w:rFonts w:hint="eastAsia"/>
                <w:bCs/>
              </w:rPr>
              <w:t>污水处理厂</w:t>
            </w:r>
            <w:r w:rsidR="00412463" w:rsidRPr="004F5E7B">
              <w:rPr>
                <w:rFonts w:hint="eastAsia"/>
              </w:rPr>
              <w:t>，</w:t>
            </w:r>
            <w:r>
              <w:rPr>
                <w:rFonts w:hint="eastAsia"/>
              </w:rPr>
              <w:t>车辆冲洗废水沉</w:t>
            </w:r>
            <w:r w:rsidRPr="000D6736">
              <w:rPr>
                <w:rFonts w:hint="eastAsia"/>
              </w:rPr>
              <w:t>淀后</w:t>
            </w:r>
            <w:r w:rsidR="00412463" w:rsidRPr="000D6736">
              <w:rPr>
                <w:rFonts w:hint="eastAsia"/>
                <w:bCs/>
                <w:szCs w:val="21"/>
              </w:rPr>
              <w:t>循环使用，不外排</w:t>
            </w:r>
            <w:r w:rsidR="00412463" w:rsidRPr="000D6736">
              <w:rPr>
                <w:rFonts w:hint="eastAsia"/>
              </w:rPr>
              <w:t>。</w:t>
            </w:r>
            <w:r>
              <w:rPr>
                <w:rFonts w:hint="eastAsia"/>
              </w:rPr>
              <w:t>检验废水、</w:t>
            </w:r>
            <w:r w:rsidRPr="004F5E7B">
              <w:rPr>
                <w:rFonts w:hint="eastAsia"/>
                <w:bCs/>
              </w:rPr>
              <w:t>生活污水</w:t>
            </w:r>
            <w:r w:rsidR="00412463" w:rsidRPr="004F5E7B">
              <w:rPr>
                <w:rFonts w:hint="eastAsia"/>
              </w:rPr>
              <w:t>排放执行</w:t>
            </w:r>
            <w:r w:rsidR="001668C6" w:rsidRPr="004F5E7B">
              <w:rPr>
                <w:szCs w:val="21"/>
              </w:rPr>
              <w:t>《</w:t>
            </w:r>
            <w:r w:rsidR="001668C6" w:rsidRPr="004F5E7B">
              <w:rPr>
                <w:rFonts w:hint="eastAsia"/>
                <w:szCs w:val="21"/>
              </w:rPr>
              <w:t>污水综合排放标准</w:t>
            </w:r>
            <w:r w:rsidR="001668C6" w:rsidRPr="004F5E7B">
              <w:rPr>
                <w:szCs w:val="21"/>
              </w:rPr>
              <w:t>》（</w:t>
            </w:r>
            <w:r w:rsidR="001668C6" w:rsidRPr="004F5E7B">
              <w:rPr>
                <w:szCs w:val="21"/>
              </w:rPr>
              <w:t>GB8978-1996</w:t>
            </w:r>
            <w:r w:rsidR="001668C6" w:rsidRPr="004F5E7B">
              <w:rPr>
                <w:szCs w:val="21"/>
              </w:rPr>
              <w:t>）</w:t>
            </w:r>
            <w:r w:rsidR="001668C6" w:rsidRPr="004F5E7B">
              <w:rPr>
                <w:rFonts w:hint="eastAsia"/>
                <w:szCs w:val="21"/>
              </w:rPr>
              <w:t>三级</w:t>
            </w:r>
            <w:r w:rsidR="001668C6" w:rsidRPr="004F5E7B">
              <w:rPr>
                <w:szCs w:val="21"/>
              </w:rPr>
              <w:t>标准</w:t>
            </w:r>
            <w:r w:rsidR="001668C6" w:rsidRPr="004F5E7B">
              <w:rPr>
                <w:rFonts w:hint="eastAsia"/>
                <w:szCs w:val="21"/>
              </w:rPr>
              <w:t>，</w:t>
            </w:r>
            <w:r w:rsidR="001668C6" w:rsidRPr="004F5E7B">
              <w:rPr>
                <w:szCs w:val="21"/>
              </w:rPr>
              <w:t>氨氮</w:t>
            </w:r>
            <w:r w:rsidR="001668C6" w:rsidRPr="004F5E7B">
              <w:rPr>
                <w:rFonts w:hint="eastAsia"/>
                <w:szCs w:val="21"/>
              </w:rPr>
              <w:t>执行</w:t>
            </w:r>
            <w:r w:rsidR="00412463" w:rsidRPr="004F5E7B">
              <w:rPr>
                <w:kern w:val="0"/>
              </w:rPr>
              <w:t>《污水排入城镇下水道水质标准》（</w:t>
            </w:r>
            <w:r w:rsidR="00412463" w:rsidRPr="004F5E7B">
              <w:rPr>
                <w:kern w:val="0"/>
              </w:rPr>
              <w:t>GB/T31962-2015</w:t>
            </w:r>
            <w:r w:rsidR="00412463" w:rsidRPr="004F5E7B">
              <w:rPr>
                <w:kern w:val="0"/>
              </w:rPr>
              <w:t>）</w:t>
            </w:r>
            <w:r w:rsidR="00412463" w:rsidRPr="004F5E7B">
              <w:rPr>
                <w:rFonts w:hint="eastAsia"/>
                <w:kern w:val="0"/>
              </w:rPr>
              <w:t>B</w:t>
            </w:r>
            <w:r w:rsidR="00412463" w:rsidRPr="004F5E7B">
              <w:rPr>
                <w:kern w:val="0"/>
              </w:rPr>
              <w:t>等级标准</w:t>
            </w:r>
            <w:r w:rsidR="00412463" w:rsidRPr="004F5E7B">
              <w:rPr>
                <w:rFonts w:hint="eastAsia"/>
                <w:kern w:val="0"/>
              </w:rPr>
              <w:t>。</w:t>
            </w:r>
          </w:p>
          <w:p w14:paraId="28BD458A" w14:textId="33F0ACD4" w:rsidR="00412463" w:rsidRPr="00E25E31" w:rsidRDefault="00412463" w:rsidP="0063627F">
            <w:pPr>
              <w:tabs>
                <w:tab w:val="left" w:pos="2159"/>
                <w:tab w:val="center" w:pos="4617"/>
              </w:tabs>
              <w:snapToGrid w:val="0"/>
              <w:jc w:val="center"/>
              <w:rPr>
                <w:b/>
              </w:rPr>
            </w:pPr>
            <w:r w:rsidRPr="00E25E31">
              <w:rPr>
                <w:rFonts w:hint="eastAsia"/>
                <w:b/>
              </w:rPr>
              <w:t>表</w:t>
            </w:r>
            <w:r w:rsidRPr="00E25E31">
              <w:rPr>
                <w:rFonts w:hint="eastAsia"/>
                <w:b/>
              </w:rPr>
              <w:t>3-</w:t>
            </w:r>
            <w:r w:rsidR="005374D3" w:rsidRPr="00E25E31">
              <w:rPr>
                <w:b/>
              </w:rPr>
              <w:t>5</w:t>
            </w:r>
            <w:r w:rsidR="00123F3C" w:rsidRPr="00E25E31">
              <w:rPr>
                <w:b/>
              </w:rPr>
              <w:t xml:space="preserve">  </w:t>
            </w:r>
            <w:r w:rsidRPr="00E25E31">
              <w:rPr>
                <w:b/>
              </w:rPr>
              <w:t>废</w:t>
            </w:r>
            <w:r w:rsidRPr="00E25E31">
              <w:rPr>
                <w:rFonts w:hint="eastAsia"/>
                <w:b/>
              </w:rPr>
              <w:t>水</w:t>
            </w:r>
            <w:r w:rsidRPr="00E25E31">
              <w:rPr>
                <w:b/>
              </w:rPr>
              <w:t>排放执行标准及标准限值</w:t>
            </w:r>
          </w:p>
          <w:tbl>
            <w:tblPr>
              <w:tblW w:w="4996"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62"/>
              <w:gridCol w:w="1578"/>
              <w:gridCol w:w="2024"/>
              <w:gridCol w:w="3792"/>
            </w:tblGrid>
            <w:tr w:rsidR="00E34AEA" w:rsidRPr="004F5E7B" w14:paraId="349FF0EE" w14:textId="77777777" w:rsidTr="009938C5">
              <w:trPr>
                <w:trHeight w:val="339"/>
              </w:trPr>
              <w:tc>
                <w:tcPr>
                  <w:tcW w:w="576" w:type="pct"/>
                  <w:tcBorders>
                    <w:top w:val="single" w:sz="12" w:space="0" w:color="auto"/>
                    <w:bottom w:val="single" w:sz="12" w:space="0" w:color="auto"/>
                  </w:tcBorders>
                  <w:vAlign w:val="center"/>
                </w:tcPr>
                <w:p w14:paraId="002174C9" w14:textId="77777777" w:rsidR="00412463" w:rsidRPr="004F5E7B" w:rsidRDefault="00412463" w:rsidP="00AE44AC">
                  <w:pPr>
                    <w:jc w:val="center"/>
                    <w:rPr>
                      <w:b/>
                      <w:szCs w:val="21"/>
                    </w:rPr>
                  </w:pPr>
                  <w:r w:rsidRPr="004F5E7B">
                    <w:rPr>
                      <w:rFonts w:hint="eastAsia"/>
                      <w:b/>
                      <w:szCs w:val="21"/>
                    </w:rPr>
                    <w:t>项目</w:t>
                  </w:r>
                </w:p>
              </w:tc>
              <w:tc>
                <w:tcPr>
                  <w:tcW w:w="944" w:type="pct"/>
                  <w:tcBorders>
                    <w:top w:val="single" w:sz="12" w:space="0" w:color="auto"/>
                    <w:bottom w:val="single" w:sz="12" w:space="0" w:color="auto"/>
                  </w:tcBorders>
                  <w:vAlign w:val="center"/>
                </w:tcPr>
                <w:p w14:paraId="1E89F898" w14:textId="77777777" w:rsidR="00412463" w:rsidRPr="004F5E7B" w:rsidRDefault="00412463" w:rsidP="00AE44AC">
                  <w:pPr>
                    <w:jc w:val="center"/>
                    <w:rPr>
                      <w:b/>
                      <w:szCs w:val="21"/>
                    </w:rPr>
                  </w:pPr>
                  <w:r w:rsidRPr="004F5E7B">
                    <w:rPr>
                      <w:rFonts w:hint="eastAsia"/>
                      <w:b/>
                      <w:szCs w:val="21"/>
                    </w:rPr>
                    <w:t>因子</w:t>
                  </w:r>
                </w:p>
              </w:tc>
              <w:tc>
                <w:tcPr>
                  <w:tcW w:w="1211" w:type="pct"/>
                  <w:tcBorders>
                    <w:top w:val="single" w:sz="12" w:space="0" w:color="auto"/>
                    <w:bottom w:val="single" w:sz="12" w:space="0" w:color="auto"/>
                  </w:tcBorders>
                  <w:vAlign w:val="center"/>
                </w:tcPr>
                <w:p w14:paraId="2E12B431" w14:textId="77777777" w:rsidR="00412463" w:rsidRPr="004F5E7B" w:rsidRDefault="00412463" w:rsidP="00AE44AC">
                  <w:pPr>
                    <w:jc w:val="center"/>
                    <w:rPr>
                      <w:b/>
                      <w:szCs w:val="21"/>
                    </w:rPr>
                  </w:pPr>
                  <w:r w:rsidRPr="004F5E7B">
                    <w:rPr>
                      <w:rFonts w:hint="eastAsia"/>
                      <w:b/>
                      <w:szCs w:val="21"/>
                    </w:rPr>
                    <w:t>浓度</w:t>
                  </w:r>
                  <w:r w:rsidRPr="004F5E7B">
                    <w:rPr>
                      <w:b/>
                      <w:szCs w:val="21"/>
                    </w:rPr>
                    <w:t>限值</w:t>
                  </w:r>
                  <w:r w:rsidRPr="004F5E7B">
                    <w:rPr>
                      <w:rFonts w:hint="eastAsia"/>
                      <w:b/>
                      <w:szCs w:val="21"/>
                    </w:rPr>
                    <w:t>（</w:t>
                  </w:r>
                  <w:r w:rsidRPr="004F5E7B">
                    <w:rPr>
                      <w:rFonts w:hint="eastAsia"/>
                      <w:b/>
                      <w:szCs w:val="21"/>
                    </w:rPr>
                    <w:t>mg/L</w:t>
                  </w:r>
                  <w:r w:rsidRPr="004F5E7B">
                    <w:rPr>
                      <w:rFonts w:hint="eastAsia"/>
                      <w:b/>
                      <w:szCs w:val="21"/>
                    </w:rPr>
                    <w:t>）</w:t>
                  </w:r>
                </w:p>
              </w:tc>
              <w:tc>
                <w:tcPr>
                  <w:tcW w:w="2269" w:type="pct"/>
                  <w:tcBorders>
                    <w:top w:val="single" w:sz="12" w:space="0" w:color="auto"/>
                    <w:bottom w:val="single" w:sz="12" w:space="0" w:color="auto"/>
                  </w:tcBorders>
                  <w:vAlign w:val="center"/>
                </w:tcPr>
                <w:p w14:paraId="1E977CEA" w14:textId="77777777" w:rsidR="00412463" w:rsidRPr="004F5E7B" w:rsidRDefault="00412463" w:rsidP="00AE44AC">
                  <w:pPr>
                    <w:jc w:val="center"/>
                    <w:rPr>
                      <w:b/>
                      <w:szCs w:val="21"/>
                    </w:rPr>
                  </w:pPr>
                  <w:r w:rsidRPr="004F5E7B">
                    <w:rPr>
                      <w:rFonts w:hint="eastAsia"/>
                      <w:b/>
                      <w:szCs w:val="21"/>
                    </w:rPr>
                    <w:t>来源</w:t>
                  </w:r>
                </w:p>
              </w:tc>
            </w:tr>
            <w:tr w:rsidR="00DC6154" w:rsidRPr="004F5E7B" w14:paraId="74370638" w14:textId="77777777" w:rsidTr="009938C5">
              <w:trPr>
                <w:trHeight w:val="339"/>
              </w:trPr>
              <w:tc>
                <w:tcPr>
                  <w:tcW w:w="576" w:type="pct"/>
                  <w:vMerge w:val="restart"/>
                  <w:tcBorders>
                    <w:top w:val="single" w:sz="12" w:space="0" w:color="auto"/>
                  </w:tcBorders>
                  <w:vAlign w:val="center"/>
                </w:tcPr>
                <w:p w14:paraId="76EA9EB8" w14:textId="77777777" w:rsidR="00DC6154" w:rsidRPr="004F5E7B" w:rsidRDefault="00DC6154" w:rsidP="00AE44AC">
                  <w:pPr>
                    <w:jc w:val="center"/>
                    <w:rPr>
                      <w:szCs w:val="21"/>
                    </w:rPr>
                  </w:pPr>
                  <w:r w:rsidRPr="004F5E7B">
                    <w:rPr>
                      <w:rFonts w:hint="eastAsia"/>
                      <w:szCs w:val="21"/>
                    </w:rPr>
                    <w:t>废水</w:t>
                  </w:r>
                </w:p>
              </w:tc>
              <w:tc>
                <w:tcPr>
                  <w:tcW w:w="944" w:type="pct"/>
                  <w:tcBorders>
                    <w:top w:val="single" w:sz="12" w:space="0" w:color="auto"/>
                  </w:tcBorders>
                  <w:vAlign w:val="center"/>
                </w:tcPr>
                <w:p w14:paraId="21D7E4E4" w14:textId="77777777" w:rsidR="00DC6154" w:rsidRPr="004F5E7B" w:rsidRDefault="00DC6154" w:rsidP="00AE44AC">
                  <w:pPr>
                    <w:jc w:val="center"/>
                    <w:rPr>
                      <w:szCs w:val="21"/>
                    </w:rPr>
                  </w:pPr>
                  <w:r w:rsidRPr="004F5E7B">
                    <w:rPr>
                      <w:rFonts w:hint="eastAsia"/>
                      <w:szCs w:val="21"/>
                    </w:rPr>
                    <w:t>pH</w:t>
                  </w:r>
                  <w:r w:rsidRPr="004F5E7B">
                    <w:rPr>
                      <w:rFonts w:hint="eastAsia"/>
                      <w:szCs w:val="21"/>
                    </w:rPr>
                    <w:t>（无量纲）</w:t>
                  </w:r>
                </w:p>
              </w:tc>
              <w:tc>
                <w:tcPr>
                  <w:tcW w:w="1211" w:type="pct"/>
                  <w:tcBorders>
                    <w:top w:val="single" w:sz="12" w:space="0" w:color="auto"/>
                  </w:tcBorders>
                  <w:vAlign w:val="center"/>
                </w:tcPr>
                <w:p w14:paraId="7274D5F8" w14:textId="77777777" w:rsidR="00DC6154" w:rsidRPr="004F5E7B" w:rsidRDefault="00DC6154" w:rsidP="00AE44AC">
                  <w:pPr>
                    <w:jc w:val="center"/>
                    <w:rPr>
                      <w:szCs w:val="21"/>
                    </w:rPr>
                  </w:pPr>
                  <w:r w:rsidRPr="004F5E7B">
                    <w:rPr>
                      <w:rFonts w:hint="eastAsia"/>
                      <w:szCs w:val="21"/>
                    </w:rPr>
                    <w:t>6~9</w:t>
                  </w:r>
                </w:p>
              </w:tc>
              <w:tc>
                <w:tcPr>
                  <w:tcW w:w="2269" w:type="pct"/>
                  <w:vMerge w:val="restart"/>
                  <w:tcBorders>
                    <w:top w:val="single" w:sz="12" w:space="0" w:color="auto"/>
                  </w:tcBorders>
                  <w:vAlign w:val="center"/>
                </w:tcPr>
                <w:p w14:paraId="07416E74" w14:textId="22E34CAD" w:rsidR="00DC6154" w:rsidRPr="004F5E7B" w:rsidRDefault="00DC6154" w:rsidP="001668C6">
                  <w:pPr>
                    <w:jc w:val="center"/>
                    <w:rPr>
                      <w:szCs w:val="21"/>
                    </w:rPr>
                  </w:pPr>
                  <w:r w:rsidRPr="004F5E7B">
                    <w:rPr>
                      <w:szCs w:val="21"/>
                    </w:rPr>
                    <w:t>《</w:t>
                  </w:r>
                  <w:r w:rsidRPr="004F5E7B">
                    <w:rPr>
                      <w:rFonts w:hint="eastAsia"/>
                      <w:szCs w:val="21"/>
                    </w:rPr>
                    <w:t>污水综合排放标准</w:t>
                  </w:r>
                  <w:r w:rsidRPr="004F5E7B">
                    <w:rPr>
                      <w:szCs w:val="21"/>
                    </w:rPr>
                    <w:t>》（</w:t>
                  </w:r>
                  <w:r w:rsidRPr="004F5E7B">
                    <w:rPr>
                      <w:szCs w:val="21"/>
                    </w:rPr>
                    <w:t>GB8978-1996</w:t>
                  </w:r>
                  <w:r w:rsidRPr="004F5E7B">
                    <w:rPr>
                      <w:szCs w:val="21"/>
                    </w:rPr>
                    <w:t>）</w:t>
                  </w:r>
                  <w:r w:rsidRPr="004F5E7B">
                    <w:rPr>
                      <w:rFonts w:hint="eastAsia"/>
                      <w:szCs w:val="21"/>
                    </w:rPr>
                    <w:t>三级</w:t>
                  </w:r>
                  <w:r w:rsidRPr="004F5E7B">
                    <w:rPr>
                      <w:szCs w:val="21"/>
                    </w:rPr>
                    <w:t>标准</w:t>
                  </w:r>
                </w:p>
              </w:tc>
            </w:tr>
            <w:tr w:rsidR="00DC6154" w:rsidRPr="004F5E7B" w14:paraId="7C5CD72E" w14:textId="77777777" w:rsidTr="009938C5">
              <w:trPr>
                <w:trHeight w:val="339"/>
              </w:trPr>
              <w:tc>
                <w:tcPr>
                  <w:tcW w:w="576" w:type="pct"/>
                  <w:vMerge/>
                  <w:vAlign w:val="center"/>
                </w:tcPr>
                <w:p w14:paraId="7DF68761" w14:textId="77777777" w:rsidR="00DC6154" w:rsidRPr="004F5E7B" w:rsidRDefault="00DC6154" w:rsidP="00AE44AC">
                  <w:pPr>
                    <w:jc w:val="center"/>
                    <w:rPr>
                      <w:szCs w:val="21"/>
                    </w:rPr>
                  </w:pPr>
                </w:p>
              </w:tc>
              <w:tc>
                <w:tcPr>
                  <w:tcW w:w="944" w:type="pct"/>
                  <w:vAlign w:val="center"/>
                </w:tcPr>
                <w:p w14:paraId="75B489F3" w14:textId="77777777" w:rsidR="00DC6154" w:rsidRPr="004F5E7B" w:rsidRDefault="00DC6154" w:rsidP="00AE44AC">
                  <w:pPr>
                    <w:jc w:val="center"/>
                    <w:rPr>
                      <w:szCs w:val="21"/>
                    </w:rPr>
                  </w:pPr>
                  <w:r w:rsidRPr="004F5E7B">
                    <w:rPr>
                      <w:szCs w:val="21"/>
                    </w:rPr>
                    <w:t>COD</w:t>
                  </w:r>
                </w:p>
              </w:tc>
              <w:tc>
                <w:tcPr>
                  <w:tcW w:w="1211" w:type="pct"/>
                  <w:vAlign w:val="center"/>
                </w:tcPr>
                <w:p w14:paraId="2A1D16E8" w14:textId="77777777" w:rsidR="00DC6154" w:rsidRPr="004F5E7B" w:rsidRDefault="00DC6154" w:rsidP="00AE44AC">
                  <w:pPr>
                    <w:jc w:val="center"/>
                    <w:rPr>
                      <w:szCs w:val="21"/>
                    </w:rPr>
                  </w:pPr>
                  <w:r w:rsidRPr="004F5E7B">
                    <w:rPr>
                      <w:rFonts w:hint="eastAsia"/>
                      <w:szCs w:val="21"/>
                    </w:rPr>
                    <w:t>500</w:t>
                  </w:r>
                </w:p>
              </w:tc>
              <w:tc>
                <w:tcPr>
                  <w:tcW w:w="2269" w:type="pct"/>
                  <w:vMerge/>
                  <w:vAlign w:val="center"/>
                </w:tcPr>
                <w:p w14:paraId="39047DDA" w14:textId="77777777" w:rsidR="00DC6154" w:rsidRPr="004F5E7B" w:rsidRDefault="00DC6154" w:rsidP="00AE44AC">
                  <w:pPr>
                    <w:jc w:val="center"/>
                    <w:rPr>
                      <w:szCs w:val="21"/>
                    </w:rPr>
                  </w:pPr>
                </w:p>
              </w:tc>
            </w:tr>
            <w:tr w:rsidR="00DC6154" w:rsidRPr="004F5E7B" w14:paraId="12C78914" w14:textId="77777777" w:rsidTr="009938C5">
              <w:trPr>
                <w:trHeight w:val="339"/>
              </w:trPr>
              <w:tc>
                <w:tcPr>
                  <w:tcW w:w="576" w:type="pct"/>
                  <w:vMerge/>
                  <w:vAlign w:val="center"/>
                </w:tcPr>
                <w:p w14:paraId="10B7E864" w14:textId="77777777" w:rsidR="00DC6154" w:rsidRPr="004F5E7B" w:rsidRDefault="00DC6154" w:rsidP="00AE44AC">
                  <w:pPr>
                    <w:jc w:val="center"/>
                    <w:rPr>
                      <w:szCs w:val="21"/>
                    </w:rPr>
                  </w:pPr>
                </w:p>
              </w:tc>
              <w:tc>
                <w:tcPr>
                  <w:tcW w:w="944" w:type="pct"/>
                  <w:vAlign w:val="center"/>
                </w:tcPr>
                <w:p w14:paraId="7A5AEE5C" w14:textId="77777777" w:rsidR="00DC6154" w:rsidRPr="004F5E7B" w:rsidRDefault="00DC6154" w:rsidP="00AE44AC">
                  <w:pPr>
                    <w:jc w:val="center"/>
                    <w:rPr>
                      <w:szCs w:val="21"/>
                    </w:rPr>
                  </w:pPr>
                  <w:r w:rsidRPr="004F5E7B">
                    <w:rPr>
                      <w:szCs w:val="21"/>
                    </w:rPr>
                    <w:t>SS</w:t>
                  </w:r>
                </w:p>
              </w:tc>
              <w:tc>
                <w:tcPr>
                  <w:tcW w:w="1211" w:type="pct"/>
                  <w:vAlign w:val="center"/>
                </w:tcPr>
                <w:p w14:paraId="0D773BCE" w14:textId="77777777" w:rsidR="00DC6154" w:rsidRPr="004F5E7B" w:rsidRDefault="00DC6154" w:rsidP="00AE44AC">
                  <w:pPr>
                    <w:jc w:val="center"/>
                    <w:rPr>
                      <w:szCs w:val="21"/>
                    </w:rPr>
                  </w:pPr>
                  <w:r w:rsidRPr="004F5E7B">
                    <w:rPr>
                      <w:rFonts w:hint="eastAsia"/>
                      <w:szCs w:val="21"/>
                    </w:rPr>
                    <w:t>400</w:t>
                  </w:r>
                </w:p>
              </w:tc>
              <w:tc>
                <w:tcPr>
                  <w:tcW w:w="2269" w:type="pct"/>
                  <w:vMerge/>
                  <w:vAlign w:val="center"/>
                </w:tcPr>
                <w:p w14:paraId="323E1565" w14:textId="77777777" w:rsidR="00DC6154" w:rsidRPr="004F5E7B" w:rsidRDefault="00DC6154" w:rsidP="00AE44AC">
                  <w:pPr>
                    <w:jc w:val="center"/>
                    <w:rPr>
                      <w:szCs w:val="21"/>
                    </w:rPr>
                  </w:pPr>
                </w:p>
              </w:tc>
            </w:tr>
            <w:tr w:rsidR="00DC6154" w:rsidRPr="004F5E7B" w14:paraId="3D3B5274" w14:textId="77777777" w:rsidTr="009938C5">
              <w:trPr>
                <w:trHeight w:val="339"/>
              </w:trPr>
              <w:tc>
                <w:tcPr>
                  <w:tcW w:w="576" w:type="pct"/>
                  <w:vMerge/>
                  <w:vAlign w:val="center"/>
                </w:tcPr>
                <w:p w14:paraId="0BE27F63" w14:textId="77777777" w:rsidR="00DC6154" w:rsidRPr="004F5E7B" w:rsidRDefault="00DC6154" w:rsidP="00AE44AC">
                  <w:pPr>
                    <w:jc w:val="center"/>
                    <w:rPr>
                      <w:szCs w:val="21"/>
                    </w:rPr>
                  </w:pPr>
                </w:p>
              </w:tc>
              <w:tc>
                <w:tcPr>
                  <w:tcW w:w="944" w:type="pct"/>
                  <w:vAlign w:val="center"/>
                </w:tcPr>
                <w:p w14:paraId="0B3DB882" w14:textId="77777777" w:rsidR="00DC6154" w:rsidRPr="004F5E7B" w:rsidRDefault="00DC6154" w:rsidP="00AE44AC">
                  <w:pPr>
                    <w:jc w:val="center"/>
                    <w:rPr>
                      <w:szCs w:val="21"/>
                    </w:rPr>
                  </w:pPr>
                  <w:r w:rsidRPr="004F5E7B">
                    <w:rPr>
                      <w:szCs w:val="21"/>
                    </w:rPr>
                    <w:t>BOD</w:t>
                  </w:r>
                  <w:r w:rsidRPr="004F5E7B">
                    <w:rPr>
                      <w:szCs w:val="21"/>
                      <w:vertAlign w:val="subscript"/>
                    </w:rPr>
                    <w:t>5</w:t>
                  </w:r>
                </w:p>
              </w:tc>
              <w:tc>
                <w:tcPr>
                  <w:tcW w:w="1211" w:type="pct"/>
                  <w:vAlign w:val="center"/>
                </w:tcPr>
                <w:p w14:paraId="59DC07E6" w14:textId="77777777" w:rsidR="00DC6154" w:rsidRPr="004F5E7B" w:rsidRDefault="00DC6154" w:rsidP="00AE44AC">
                  <w:pPr>
                    <w:jc w:val="center"/>
                    <w:rPr>
                      <w:szCs w:val="21"/>
                    </w:rPr>
                  </w:pPr>
                  <w:r w:rsidRPr="004F5E7B">
                    <w:rPr>
                      <w:rFonts w:hint="eastAsia"/>
                      <w:szCs w:val="21"/>
                    </w:rPr>
                    <w:t>300</w:t>
                  </w:r>
                </w:p>
              </w:tc>
              <w:tc>
                <w:tcPr>
                  <w:tcW w:w="2269" w:type="pct"/>
                  <w:vMerge/>
                  <w:vAlign w:val="center"/>
                </w:tcPr>
                <w:p w14:paraId="6927F6FE" w14:textId="77777777" w:rsidR="00DC6154" w:rsidRPr="004F5E7B" w:rsidRDefault="00DC6154" w:rsidP="00AE44AC">
                  <w:pPr>
                    <w:jc w:val="center"/>
                    <w:rPr>
                      <w:szCs w:val="21"/>
                    </w:rPr>
                  </w:pPr>
                </w:p>
              </w:tc>
            </w:tr>
            <w:tr w:rsidR="00DC6154" w:rsidRPr="004F5E7B" w14:paraId="2566CAD1" w14:textId="77777777" w:rsidTr="009938C5">
              <w:trPr>
                <w:trHeight w:val="339"/>
              </w:trPr>
              <w:tc>
                <w:tcPr>
                  <w:tcW w:w="576" w:type="pct"/>
                  <w:vMerge/>
                  <w:vAlign w:val="center"/>
                </w:tcPr>
                <w:p w14:paraId="0E9785B2" w14:textId="77777777" w:rsidR="00DC6154" w:rsidRPr="004F5E7B" w:rsidRDefault="00DC6154" w:rsidP="00AE44AC">
                  <w:pPr>
                    <w:jc w:val="center"/>
                    <w:rPr>
                      <w:szCs w:val="21"/>
                    </w:rPr>
                  </w:pPr>
                </w:p>
              </w:tc>
              <w:tc>
                <w:tcPr>
                  <w:tcW w:w="944" w:type="pct"/>
                  <w:vAlign w:val="center"/>
                </w:tcPr>
                <w:p w14:paraId="65F0AEBD" w14:textId="596F105E" w:rsidR="00DC6154" w:rsidRPr="004F5E7B" w:rsidRDefault="00DC6154" w:rsidP="00AE44AC">
                  <w:pPr>
                    <w:jc w:val="center"/>
                    <w:rPr>
                      <w:szCs w:val="21"/>
                    </w:rPr>
                  </w:pPr>
                  <w:r>
                    <w:rPr>
                      <w:rFonts w:hint="eastAsia"/>
                      <w:szCs w:val="21"/>
                    </w:rPr>
                    <w:t>动植物油</w:t>
                  </w:r>
                </w:p>
              </w:tc>
              <w:tc>
                <w:tcPr>
                  <w:tcW w:w="1211" w:type="pct"/>
                  <w:vAlign w:val="center"/>
                </w:tcPr>
                <w:p w14:paraId="5D6C87E3" w14:textId="03A01C5A" w:rsidR="00DC6154" w:rsidRPr="004F5E7B" w:rsidRDefault="00DC6154" w:rsidP="00AE44AC">
                  <w:pPr>
                    <w:jc w:val="center"/>
                    <w:rPr>
                      <w:szCs w:val="21"/>
                    </w:rPr>
                  </w:pPr>
                  <w:r>
                    <w:rPr>
                      <w:rFonts w:hint="eastAsia"/>
                      <w:szCs w:val="21"/>
                    </w:rPr>
                    <w:t>1</w:t>
                  </w:r>
                  <w:r>
                    <w:rPr>
                      <w:szCs w:val="21"/>
                    </w:rPr>
                    <w:t>00</w:t>
                  </w:r>
                </w:p>
              </w:tc>
              <w:tc>
                <w:tcPr>
                  <w:tcW w:w="2269" w:type="pct"/>
                  <w:vMerge/>
                  <w:vAlign w:val="center"/>
                </w:tcPr>
                <w:p w14:paraId="27A5F9A4" w14:textId="77777777" w:rsidR="00DC6154" w:rsidRPr="004F5E7B" w:rsidRDefault="00DC6154" w:rsidP="00AE44AC">
                  <w:pPr>
                    <w:jc w:val="center"/>
                    <w:rPr>
                      <w:szCs w:val="21"/>
                    </w:rPr>
                  </w:pPr>
                </w:p>
              </w:tc>
            </w:tr>
            <w:tr w:rsidR="00E34AEA" w:rsidRPr="004F5E7B" w14:paraId="7E0ED4C1" w14:textId="77777777" w:rsidTr="009938C5">
              <w:trPr>
                <w:trHeight w:val="339"/>
              </w:trPr>
              <w:tc>
                <w:tcPr>
                  <w:tcW w:w="576" w:type="pct"/>
                  <w:vMerge/>
                  <w:vAlign w:val="center"/>
                </w:tcPr>
                <w:p w14:paraId="27D7005D" w14:textId="77777777" w:rsidR="00D3624D" w:rsidRPr="004F5E7B" w:rsidRDefault="00D3624D" w:rsidP="00D3624D">
                  <w:pPr>
                    <w:jc w:val="center"/>
                    <w:rPr>
                      <w:szCs w:val="21"/>
                    </w:rPr>
                  </w:pPr>
                </w:p>
              </w:tc>
              <w:tc>
                <w:tcPr>
                  <w:tcW w:w="944" w:type="pct"/>
                  <w:vAlign w:val="center"/>
                </w:tcPr>
                <w:p w14:paraId="7E35A98D" w14:textId="77777777" w:rsidR="00D3624D" w:rsidRPr="004F5E7B" w:rsidRDefault="00D3624D" w:rsidP="00D3624D">
                  <w:pPr>
                    <w:jc w:val="center"/>
                    <w:rPr>
                      <w:szCs w:val="21"/>
                    </w:rPr>
                  </w:pPr>
                  <w:r w:rsidRPr="004F5E7B">
                    <w:rPr>
                      <w:szCs w:val="21"/>
                    </w:rPr>
                    <w:t>氨氮</w:t>
                  </w:r>
                </w:p>
              </w:tc>
              <w:tc>
                <w:tcPr>
                  <w:tcW w:w="1211" w:type="pct"/>
                  <w:vAlign w:val="center"/>
                </w:tcPr>
                <w:p w14:paraId="6BB68825" w14:textId="77777777" w:rsidR="00D3624D" w:rsidRPr="004F5E7B" w:rsidRDefault="00D3624D" w:rsidP="00D3624D">
                  <w:pPr>
                    <w:jc w:val="center"/>
                    <w:rPr>
                      <w:szCs w:val="21"/>
                    </w:rPr>
                  </w:pPr>
                  <w:r w:rsidRPr="004F5E7B">
                    <w:rPr>
                      <w:rFonts w:hint="eastAsia"/>
                      <w:szCs w:val="21"/>
                    </w:rPr>
                    <w:t>45</w:t>
                  </w:r>
                </w:p>
              </w:tc>
              <w:tc>
                <w:tcPr>
                  <w:tcW w:w="2269" w:type="pct"/>
                  <w:vAlign w:val="center"/>
                </w:tcPr>
                <w:p w14:paraId="5491F272" w14:textId="39C9EEE8" w:rsidR="00D3624D" w:rsidRPr="004F5E7B" w:rsidRDefault="00D3624D" w:rsidP="00D3624D">
                  <w:pPr>
                    <w:jc w:val="center"/>
                    <w:rPr>
                      <w:szCs w:val="21"/>
                    </w:rPr>
                  </w:pPr>
                  <w:r w:rsidRPr="004F5E7B">
                    <w:rPr>
                      <w:szCs w:val="21"/>
                    </w:rPr>
                    <w:t>《污水排入城镇下水道水质标准》（</w:t>
                  </w:r>
                  <w:r w:rsidRPr="004F5E7B">
                    <w:rPr>
                      <w:szCs w:val="21"/>
                    </w:rPr>
                    <w:t>GB/T31962-2015</w:t>
                  </w:r>
                  <w:r w:rsidRPr="004F5E7B">
                    <w:rPr>
                      <w:szCs w:val="21"/>
                    </w:rPr>
                    <w:t>）</w:t>
                  </w:r>
                  <w:r w:rsidRPr="004F5E7B">
                    <w:rPr>
                      <w:rFonts w:hint="eastAsia"/>
                      <w:szCs w:val="21"/>
                    </w:rPr>
                    <w:t>B</w:t>
                  </w:r>
                  <w:r w:rsidRPr="004F5E7B">
                    <w:rPr>
                      <w:szCs w:val="21"/>
                    </w:rPr>
                    <w:t>等级标准</w:t>
                  </w:r>
                </w:p>
              </w:tc>
            </w:tr>
          </w:tbl>
          <w:p w14:paraId="1A04EC0C" w14:textId="77777777" w:rsidR="00412463" w:rsidRPr="004F5E7B" w:rsidRDefault="00412463" w:rsidP="00AE44AC">
            <w:pPr>
              <w:adjustRightInd w:val="0"/>
              <w:snapToGrid w:val="0"/>
              <w:spacing w:line="360" w:lineRule="auto"/>
              <w:ind w:firstLineChars="200" w:firstLine="482"/>
              <w:rPr>
                <w:sz w:val="24"/>
                <w:szCs w:val="22"/>
              </w:rPr>
            </w:pPr>
            <w:r w:rsidRPr="004F5E7B">
              <w:rPr>
                <w:rFonts w:hint="eastAsia"/>
                <w:b/>
                <w:sz w:val="24"/>
                <w:szCs w:val="22"/>
              </w:rPr>
              <w:t>3</w:t>
            </w:r>
            <w:r w:rsidRPr="004F5E7B">
              <w:rPr>
                <w:rFonts w:hint="eastAsia"/>
                <w:b/>
                <w:sz w:val="24"/>
                <w:szCs w:val="22"/>
              </w:rPr>
              <w:t>、噪声</w:t>
            </w:r>
          </w:p>
          <w:p w14:paraId="45E79D7C" w14:textId="336FF64E" w:rsidR="00390C42" w:rsidRPr="00230D59" w:rsidRDefault="00390C42" w:rsidP="00390C42">
            <w:pPr>
              <w:adjustRightInd w:val="0"/>
              <w:snapToGrid w:val="0"/>
              <w:spacing w:line="360" w:lineRule="auto"/>
              <w:ind w:firstLineChars="200" w:firstLine="480"/>
              <w:rPr>
                <w:bCs/>
                <w:sz w:val="24"/>
                <w:szCs w:val="22"/>
              </w:rPr>
            </w:pPr>
            <w:r w:rsidRPr="00230D59">
              <w:rPr>
                <w:bCs/>
                <w:sz w:val="24"/>
                <w:szCs w:val="22"/>
              </w:rPr>
              <w:t>施工期场界噪声排放执行《建筑施工场界环境噪声排放标准》（</w:t>
            </w:r>
            <w:r w:rsidRPr="00230D59">
              <w:rPr>
                <w:bCs/>
                <w:sz w:val="24"/>
                <w:szCs w:val="22"/>
              </w:rPr>
              <w:t>GB12523-2011</w:t>
            </w:r>
            <w:r w:rsidRPr="00230D59">
              <w:rPr>
                <w:bCs/>
                <w:sz w:val="24"/>
                <w:szCs w:val="22"/>
              </w:rPr>
              <w:t>）；运营期噪声排放执行《工业企业厂界环境噪声排放标准》（</w:t>
            </w:r>
            <w:r w:rsidRPr="00230D59">
              <w:rPr>
                <w:bCs/>
                <w:sz w:val="24"/>
                <w:szCs w:val="22"/>
              </w:rPr>
              <w:t>GB12348-2008</w:t>
            </w:r>
            <w:r w:rsidRPr="00230D59">
              <w:rPr>
                <w:bCs/>
                <w:sz w:val="24"/>
                <w:szCs w:val="22"/>
              </w:rPr>
              <w:t>）</w:t>
            </w:r>
            <w:r w:rsidRPr="00230D59">
              <w:rPr>
                <w:bCs/>
                <w:sz w:val="24"/>
                <w:szCs w:val="22"/>
              </w:rPr>
              <w:t>2</w:t>
            </w:r>
            <w:r w:rsidRPr="00230D59">
              <w:rPr>
                <w:bCs/>
                <w:sz w:val="24"/>
                <w:szCs w:val="22"/>
              </w:rPr>
              <w:t>类标准。见表</w:t>
            </w:r>
            <w:r w:rsidR="00816A25">
              <w:rPr>
                <w:bCs/>
                <w:sz w:val="24"/>
                <w:szCs w:val="22"/>
              </w:rPr>
              <w:t>3-6</w:t>
            </w:r>
            <w:r w:rsidRPr="00230D59">
              <w:rPr>
                <w:bCs/>
                <w:sz w:val="24"/>
                <w:szCs w:val="22"/>
              </w:rPr>
              <w:t>。</w:t>
            </w:r>
          </w:p>
          <w:p w14:paraId="619169F3" w14:textId="38C6359F" w:rsidR="00390C42" w:rsidRPr="00230D59" w:rsidRDefault="00390C42" w:rsidP="00390C42">
            <w:pPr>
              <w:adjustRightInd w:val="0"/>
              <w:snapToGrid w:val="0"/>
              <w:spacing w:line="240" w:lineRule="atLeast"/>
              <w:ind w:firstLineChars="200" w:firstLine="422"/>
              <w:jc w:val="center"/>
              <w:rPr>
                <w:b/>
                <w:bCs/>
                <w:szCs w:val="21"/>
              </w:rPr>
            </w:pPr>
            <w:r w:rsidRPr="00230D59">
              <w:rPr>
                <w:b/>
                <w:bCs/>
                <w:szCs w:val="21"/>
              </w:rPr>
              <w:t>表</w:t>
            </w:r>
            <w:r w:rsidR="00816A25">
              <w:rPr>
                <w:b/>
                <w:bCs/>
                <w:szCs w:val="21"/>
              </w:rPr>
              <w:t>3-6</w:t>
            </w:r>
            <w:r w:rsidRPr="00230D59">
              <w:rPr>
                <w:b/>
                <w:bCs/>
                <w:szCs w:val="21"/>
              </w:rPr>
              <w:t xml:space="preserve">  </w:t>
            </w:r>
            <w:r w:rsidRPr="00230D59">
              <w:rPr>
                <w:b/>
                <w:bCs/>
                <w:szCs w:val="21"/>
              </w:rPr>
              <w:t>噪声排放标准</w:t>
            </w:r>
          </w:p>
          <w:tbl>
            <w:tblPr>
              <w:tblW w:w="8025" w:type="dxa"/>
              <w:jc w:val="center"/>
              <w:tblBorders>
                <w:top w:val="single" w:sz="12" w:space="0" w:color="auto"/>
                <w:bottom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328"/>
              <w:gridCol w:w="1223"/>
              <w:gridCol w:w="1447"/>
              <w:gridCol w:w="1014"/>
              <w:gridCol w:w="1013"/>
            </w:tblGrid>
            <w:tr w:rsidR="00390C42" w:rsidRPr="00230D59" w14:paraId="084B9141" w14:textId="77777777" w:rsidTr="00390C42">
              <w:trPr>
                <w:cantSplit/>
                <w:trHeight w:hRule="exact" w:val="297"/>
                <w:jc w:val="center"/>
              </w:trPr>
              <w:tc>
                <w:tcPr>
                  <w:tcW w:w="3328" w:type="dxa"/>
                  <w:vMerge w:val="restart"/>
                  <w:tcBorders>
                    <w:top w:val="single" w:sz="12" w:space="0" w:color="auto"/>
                    <w:left w:val="nil"/>
                    <w:bottom w:val="single" w:sz="6" w:space="0" w:color="auto"/>
                    <w:right w:val="single" w:sz="6" w:space="0" w:color="auto"/>
                  </w:tcBorders>
                  <w:tcMar>
                    <w:top w:w="0" w:type="dxa"/>
                    <w:left w:w="0" w:type="dxa"/>
                    <w:bottom w:w="0" w:type="dxa"/>
                    <w:right w:w="0" w:type="dxa"/>
                  </w:tcMar>
                  <w:vAlign w:val="center"/>
                </w:tcPr>
                <w:p w14:paraId="085065D0" w14:textId="77777777" w:rsidR="00390C42" w:rsidRPr="00230D59" w:rsidRDefault="00390C42" w:rsidP="00390C42">
                  <w:pPr>
                    <w:jc w:val="center"/>
                    <w:rPr>
                      <w:bCs/>
                      <w:szCs w:val="21"/>
                    </w:rPr>
                  </w:pPr>
                  <w:r w:rsidRPr="00230D59">
                    <w:rPr>
                      <w:bCs/>
                      <w:szCs w:val="21"/>
                    </w:rPr>
                    <w:t>标准名称</w:t>
                  </w:r>
                </w:p>
              </w:tc>
              <w:tc>
                <w:tcPr>
                  <w:tcW w:w="1223" w:type="dxa"/>
                  <w:vMerge w:val="restar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0F5E8C25" w14:textId="77777777" w:rsidR="00390C42" w:rsidRPr="00230D59" w:rsidRDefault="00390C42" w:rsidP="00390C42">
                  <w:pPr>
                    <w:jc w:val="center"/>
                    <w:rPr>
                      <w:bCs/>
                      <w:szCs w:val="21"/>
                    </w:rPr>
                  </w:pPr>
                  <w:r w:rsidRPr="00230D59">
                    <w:rPr>
                      <w:bCs/>
                      <w:szCs w:val="21"/>
                    </w:rPr>
                    <w:t>级别</w:t>
                  </w:r>
                </w:p>
              </w:tc>
              <w:tc>
                <w:tcPr>
                  <w:tcW w:w="1447" w:type="dxa"/>
                  <w:vMerge w:val="restart"/>
                  <w:tcBorders>
                    <w:top w:val="single" w:sz="12" w:space="0" w:color="auto"/>
                    <w:left w:val="single" w:sz="6" w:space="0" w:color="auto"/>
                    <w:bottom w:val="single" w:sz="6" w:space="0" w:color="auto"/>
                    <w:right w:val="single" w:sz="6" w:space="0" w:color="auto"/>
                  </w:tcBorders>
                  <w:tcMar>
                    <w:top w:w="0" w:type="dxa"/>
                    <w:left w:w="0" w:type="dxa"/>
                    <w:bottom w:w="0" w:type="dxa"/>
                    <w:right w:w="0" w:type="dxa"/>
                  </w:tcMar>
                  <w:vAlign w:val="center"/>
                </w:tcPr>
                <w:p w14:paraId="39332808" w14:textId="77777777" w:rsidR="00390C42" w:rsidRPr="00230D59" w:rsidRDefault="00390C42" w:rsidP="00390C42">
                  <w:pPr>
                    <w:jc w:val="center"/>
                    <w:rPr>
                      <w:bCs/>
                      <w:szCs w:val="21"/>
                    </w:rPr>
                  </w:pPr>
                  <w:r w:rsidRPr="00230D59">
                    <w:rPr>
                      <w:bCs/>
                      <w:szCs w:val="21"/>
                    </w:rPr>
                    <w:t>评价因子</w:t>
                  </w:r>
                </w:p>
              </w:tc>
              <w:tc>
                <w:tcPr>
                  <w:tcW w:w="2027" w:type="dxa"/>
                  <w:gridSpan w:val="2"/>
                  <w:tcBorders>
                    <w:top w:val="single" w:sz="12" w:space="0" w:color="auto"/>
                    <w:left w:val="single" w:sz="6" w:space="0" w:color="auto"/>
                    <w:bottom w:val="single" w:sz="6" w:space="0" w:color="auto"/>
                    <w:right w:val="nil"/>
                  </w:tcBorders>
                  <w:tcMar>
                    <w:top w:w="0" w:type="dxa"/>
                    <w:left w:w="0" w:type="dxa"/>
                    <w:bottom w:w="0" w:type="dxa"/>
                    <w:right w:w="0" w:type="dxa"/>
                  </w:tcMar>
                  <w:vAlign w:val="center"/>
                </w:tcPr>
                <w:p w14:paraId="7A938468" w14:textId="77777777" w:rsidR="00390C42" w:rsidRPr="00230D59" w:rsidRDefault="00390C42" w:rsidP="00390C42">
                  <w:pPr>
                    <w:jc w:val="center"/>
                    <w:rPr>
                      <w:bCs/>
                      <w:szCs w:val="21"/>
                    </w:rPr>
                  </w:pPr>
                  <w:r w:rsidRPr="00230D59">
                    <w:rPr>
                      <w:bCs/>
                      <w:szCs w:val="21"/>
                    </w:rPr>
                    <w:t>标准值〔</w:t>
                  </w:r>
                  <w:r w:rsidRPr="00230D59">
                    <w:rPr>
                      <w:bCs/>
                      <w:szCs w:val="21"/>
                    </w:rPr>
                    <w:t>dB</w:t>
                  </w:r>
                  <w:r w:rsidRPr="00230D59">
                    <w:rPr>
                      <w:bCs/>
                      <w:szCs w:val="21"/>
                    </w:rPr>
                    <w:t>（</w:t>
                  </w:r>
                  <w:r w:rsidRPr="00230D59">
                    <w:rPr>
                      <w:bCs/>
                      <w:szCs w:val="21"/>
                    </w:rPr>
                    <w:t>A</w:t>
                  </w:r>
                  <w:r w:rsidRPr="00230D59">
                    <w:rPr>
                      <w:bCs/>
                      <w:szCs w:val="21"/>
                    </w:rPr>
                    <w:t>）〕</w:t>
                  </w:r>
                </w:p>
              </w:tc>
            </w:tr>
            <w:tr w:rsidR="00390C42" w:rsidRPr="00230D59" w14:paraId="7E1910D5" w14:textId="77777777" w:rsidTr="00390C42">
              <w:trPr>
                <w:cantSplit/>
                <w:trHeight w:hRule="exact" w:val="297"/>
                <w:jc w:val="center"/>
              </w:trPr>
              <w:tc>
                <w:tcPr>
                  <w:tcW w:w="3328" w:type="dxa"/>
                  <w:vMerge/>
                  <w:tcBorders>
                    <w:top w:val="single" w:sz="12" w:space="0" w:color="auto"/>
                    <w:left w:val="nil"/>
                    <w:bottom w:val="single" w:sz="12" w:space="0" w:color="auto"/>
                    <w:right w:val="single" w:sz="6" w:space="0" w:color="auto"/>
                  </w:tcBorders>
                  <w:vAlign w:val="center"/>
                </w:tcPr>
                <w:p w14:paraId="56102DAC" w14:textId="77777777" w:rsidR="00390C42" w:rsidRPr="00230D59" w:rsidRDefault="00390C42" w:rsidP="00390C42">
                  <w:pPr>
                    <w:widowControl/>
                    <w:jc w:val="left"/>
                    <w:rPr>
                      <w:bCs/>
                      <w:szCs w:val="21"/>
                    </w:rPr>
                  </w:pPr>
                </w:p>
              </w:tc>
              <w:tc>
                <w:tcPr>
                  <w:tcW w:w="1223" w:type="dxa"/>
                  <w:vMerge/>
                  <w:tcBorders>
                    <w:top w:val="single" w:sz="12" w:space="0" w:color="auto"/>
                    <w:left w:val="single" w:sz="6" w:space="0" w:color="auto"/>
                    <w:bottom w:val="single" w:sz="12" w:space="0" w:color="auto"/>
                    <w:right w:val="single" w:sz="6" w:space="0" w:color="auto"/>
                  </w:tcBorders>
                  <w:vAlign w:val="center"/>
                </w:tcPr>
                <w:p w14:paraId="45B50F21" w14:textId="77777777" w:rsidR="00390C42" w:rsidRPr="00230D59" w:rsidRDefault="00390C42" w:rsidP="00390C42">
                  <w:pPr>
                    <w:widowControl/>
                    <w:jc w:val="left"/>
                    <w:rPr>
                      <w:bCs/>
                      <w:szCs w:val="21"/>
                    </w:rPr>
                  </w:pPr>
                </w:p>
              </w:tc>
              <w:tc>
                <w:tcPr>
                  <w:tcW w:w="1447" w:type="dxa"/>
                  <w:vMerge/>
                  <w:tcBorders>
                    <w:top w:val="single" w:sz="12" w:space="0" w:color="auto"/>
                    <w:left w:val="single" w:sz="6" w:space="0" w:color="auto"/>
                    <w:bottom w:val="single" w:sz="12" w:space="0" w:color="auto"/>
                    <w:right w:val="single" w:sz="6" w:space="0" w:color="auto"/>
                  </w:tcBorders>
                  <w:vAlign w:val="center"/>
                </w:tcPr>
                <w:p w14:paraId="4E123131" w14:textId="77777777" w:rsidR="00390C42" w:rsidRPr="00230D59" w:rsidRDefault="00390C42" w:rsidP="00390C42">
                  <w:pPr>
                    <w:widowControl/>
                    <w:jc w:val="left"/>
                    <w:rPr>
                      <w:bCs/>
                      <w:szCs w:val="21"/>
                    </w:rPr>
                  </w:pPr>
                </w:p>
              </w:tc>
              <w:tc>
                <w:tcPr>
                  <w:tcW w:w="1014" w:type="dxa"/>
                  <w:tcBorders>
                    <w:top w:val="single" w:sz="6" w:space="0" w:color="auto"/>
                    <w:left w:val="single" w:sz="6" w:space="0" w:color="auto"/>
                    <w:bottom w:val="single" w:sz="12" w:space="0" w:color="auto"/>
                    <w:right w:val="single" w:sz="6" w:space="0" w:color="auto"/>
                  </w:tcBorders>
                  <w:tcMar>
                    <w:top w:w="0" w:type="dxa"/>
                    <w:left w:w="0" w:type="dxa"/>
                    <w:bottom w:w="0" w:type="dxa"/>
                    <w:right w:w="0" w:type="dxa"/>
                  </w:tcMar>
                  <w:vAlign w:val="center"/>
                </w:tcPr>
                <w:p w14:paraId="2AF5F43A" w14:textId="77777777" w:rsidR="00390C42" w:rsidRPr="00230D59" w:rsidRDefault="00390C42" w:rsidP="00390C42">
                  <w:pPr>
                    <w:jc w:val="center"/>
                    <w:rPr>
                      <w:bCs/>
                      <w:szCs w:val="21"/>
                    </w:rPr>
                  </w:pPr>
                  <w:r w:rsidRPr="00230D59">
                    <w:rPr>
                      <w:bCs/>
                      <w:szCs w:val="21"/>
                    </w:rPr>
                    <w:t>昼间</w:t>
                  </w:r>
                </w:p>
              </w:tc>
              <w:tc>
                <w:tcPr>
                  <w:tcW w:w="1013" w:type="dxa"/>
                  <w:tcBorders>
                    <w:top w:val="single" w:sz="6" w:space="0" w:color="auto"/>
                    <w:left w:val="single" w:sz="6" w:space="0" w:color="auto"/>
                    <w:bottom w:val="single" w:sz="12" w:space="0" w:color="auto"/>
                    <w:right w:val="nil"/>
                  </w:tcBorders>
                  <w:tcMar>
                    <w:top w:w="0" w:type="dxa"/>
                    <w:left w:w="0" w:type="dxa"/>
                    <w:bottom w:w="0" w:type="dxa"/>
                    <w:right w:w="0" w:type="dxa"/>
                  </w:tcMar>
                  <w:vAlign w:val="center"/>
                </w:tcPr>
                <w:p w14:paraId="38A71D3A" w14:textId="77777777" w:rsidR="00390C42" w:rsidRPr="00230D59" w:rsidRDefault="00390C42" w:rsidP="00390C42">
                  <w:pPr>
                    <w:jc w:val="center"/>
                    <w:rPr>
                      <w:bCs/>
                      <w:szCs w:val="21"/>
                    </w:rPr>
                  </w:pPr>
                  <w:r w:rsidRPr="00230D59">
                    <w:rPr>
                      <w:bCs/>
                      <w:szCs w:val="21"/>
                    </w:rPr>
                    <w:t>夜间</w:t>
                  </w:r>
                </w:p>
              </w:tc>
            </w:tr>
            <w:tr w:rsidR="00390C42" w:rsidRPr="00230D59" w14:paraId="30CE5B09" w14:textId="77777777" w:rsidTr="00390C42">
              <w:trPr>
                <w:cantSplit/>
                <w:trHeight w:hRule="exact" w:val="347"/>
                <w:jc w:val="center"/>
              </w:trPr>
              <w:tc>
                <w:tcPr>
                  <w:tcW w:w="3328" w:type="dxa"/>
                  <w:tcBorders>
                    <w:top w:val="single" w:sz="12" w:space="0" w:color="auto"/>
                    <w:left w:val="nil"/>
                    <w:bottom w:val="single" w:sz="12" w:space="0" w:color="auto"/>
                    <w:right w:val="single" w:sz="6" w:space="0" w:color="auto"/>
                  </w:tcBorders>
                  <w:tcMar>
                    <w:top w:w="0" w:type="dxa"/>
                    <w:left w:w="0" w:type="dxa"/>
                    <w:bottom w:w="0" w:type="dxa"/>
                    <w:right w:w="0" w:type="dxa"/>
                  </w:tcMar>
                  <w:vAlign w:val="center"/>
                </w:tcPr>
                <w:p w14:paraId="22A7C89F" w14:textId="77777777" w:rsidR="00390C42" w:rsidRPr="00230D59" w:rsidRDefault="00390C42" w:rsidP="00390C42">
                  <w:pPr>
                    <w:jc w:val="center"/>
                    <w:rPr>
                      <w:bCs/>
                      <w:szCs w:val="21"/>
                    </w:rPr>
                  </w:pPr>
                  <w:r w:rsidRPr="00230D59">
                    <w:rPr>
                      <w:bCs/>
                      <w:szCs w:val="21"/>
                    </w:rPr>
                    <w:t>《工业企业厂界环境噪声排放标准》</w:t>
                  </w:r>
                </w:p>
              </w:tc>
              <w:tc>
                <w:tcPr>
                  <w:tcW w:w="1223" w:type="dxa"/>
                  <w:tcBorders>
                    <w:top w:val="single" w:sz="12" w:space="0" w:color="auto"/>
                    <w:left w:val="single" w:sz="6" w:space="0" w:color="auto"/>
                    <w:bottom w:val="single" w:sz="12" w:space="0" w:color="auto"/>
                    <w:right w:val="single" w:sz="6" w:space="0" w:color="auto"/>
                  </w:tcBorders>
                  <w:tcMar>
                    <w:top w:w="0" w:type="dxa"/>
                    <w:left w:w="0" w:type="dxa"/>
                    <w:bottom w:w="0" w:type="dxa"/>
                    <w:right w:w="0" w:type="dxa"/>
                  </w:tcMar>
                  <w:vAlign w:val="center"/>
                </w:tcPr>
                <w:p w14:paraId="19C83E60" w14:textId="77777777" w:rsidR="00390C42" w:rsidRPr="00230D59" w:rsidRDefault="00390C42" w:rsidP="00390C42">
                  <w:pPr>
                    <w:jc w:val="center"/>
                    <w:rPr>
                      <w:bCs/>
                      <w:szCs w:val="21"/>
                    </w:rPr>
                  </w:pPr>
                  <w:r w:rsidRPr="00230D59">
                    <w:rPr>
                      <w:bCs/>
                      <w:szCs w:val="21"/>
                    </w:rPr>
                    <w:t>2</w:t>
                  </w:r>
                  <w:r w:rsidRPr="00230D59">
                    <w:rPr>
                      <w:bCs/>
                      <w:szCs w:val="21"/>
                    </w:rPr>
                    <w:t>类</w:t>
                  </w:r>
                </w:p>
              </w:tc>
              <w:tc>
                <w:tcPr>
                  <w:tcW w:w="1447" w:type="dxa"/>
                  <w:tcBorders>
                    <w:top w:val="single" w:sz="12" w:space="0" w:color="auto"/>
                    <w:left w:val="single" w:sz="6" w:space="0" w:color="auto"/>
                    <w:bottom w:val="single" w:sz="12" w:space="0" w:color="auto"/>
                    <w:right w:val="single" w:sz="6" w:space="0" w:color="auto"/>
                  </w:tcBorders>
                  <w:tcMar>
                    <w:top w:w="0" w:type="dxa"/>
                    <w:left w:w="0" w:type="dxa"/>
                    <w:bottom w:w="0" w:type="dxa"/>
                    <w:right w:w="0" w:type="dxa"/>
                  </w:tcMar>
                  <w:vAlign w:val="center"/>
                </w:tcPr>
                <w:p w14:paraId="320DAEB6" w14:textId="77777777" w:rsidR="00390C42" w:rsidRPr="00230D59" w:rsidRDefault="00390C42" w:rsidP="00390C42">
                  <w:pPr>
                    <w:jc w:val="center"/>
                    <w:rPr>
                      <w:bCs/>
                      <w:szCs w:val="21"/>
                    </w:rPr>
                  </w:pPr>
                  <w:r w:rsidRPr="00230D59">
                    <w:rPr>
                      <w:bCs/>
                      <w:szCs w:val="21"/>
                    </w:rPr>
                    <w:t>等效声级</w:t>
                  </w:r>
                  <w:r w:rsidRPr="00230D59">
                    <w:rPr>
                      <w:bCs/>
                      <w:szCs w:val="21"/>
                    </w:rPr>
                    <w:t>Leq</w:t>
                  </w:r>
                </w:p>
              </w:tc>
              <w:tc>
                <w:tcPr>
                  <w:tcW w:w="1014" w:type="dxa"/>
                  <w:tcBorders>
                    <w:top w:val="single" w:sz="12" w:space="0" w:color="auto"/>
                    <w:left w:val="single" w:sz="6" w:space="0" w:color="auto"/>
                    <w:bottom w:val="single" w:sz="12" w:space="0" w:color="auto"/>
                    <w:right w:val="single" w:sz="6" w:space="0" w:color="auto"/>
                  </w:tcBorders>
                  <w:tcMar>
                    <w:top w:w="0" w:type="dxa"/>
                    <w:left w:w="0" w:type="dxa"/>
                    <w:bottom w:w="0" w:type="dxa"/>
                    <w:right w:w="0" w:type="dxa"/>
                  </w:tcMar>
                  <w:vAlign w:val="center"/>
                </w:tcPr>
                <w:p w14:paraId="51F43AAE" w14:textId="77777777" w:rsidR="00390C42" w:rsidRPr="00230D59" w:rsidRDefault="00390C42" w:rsidP="00390C42">
                  <w:pPr>
                    <w:jc w:val="center"/>
                    <w:rPr>
                      <w:bCs/>
                      <w:szCs w:val="21"/>
                    </w:rPr>
                  </w:pPr>
                  <w:r w:rsidRPr="00230D59">
                    <w:rPr>
                      <w:bCs/>
                      <w:szCs w:val="21"/>
                    </w:rPr>
                    <w:t>60</w:t>
                  </w:r>
                </w:p>
              </w:tc>
              <w:tc>
                <w:tcPr>
                  <w:tcW w:w="1013" w:type="dxa"/>
                  <w:tcBorders>
                    <w:top w:val="single" w:sz="12" w:space="0" w:color="auto"/>
                    <w:left w:val="single" w:sz="6" w:space="0" w:color="auto"/>
                    <w:bottom w:val="single" w:sz="12" w:space="0" w:color="auto"/>
                    <w:right w:val="nil"/>
                  </w:tcBorders>
                  <w:tcMar>
                    <w:top w:w="0" w:type="dxa"/>
                    <w:left w:w="0" w:type="dxa"/>
                    <w:bottom w:w="0" w:type="dxa"/>
                    <w:right w:w="0" w:type="dxa"/>
                  </w:tcMar>
                  <w:vAlign w:val="center"/>
                </w:tcPr>
                <w:p w14:paraId="217C18C1" w14:textId="77777777" w:rsidR="00390C42" w:rsidRPr="00230D59" w:rsidRDefault="00390C42" w:rsidP="00390C42">
                  <w:pPr>
                    <w:jc w:val="center"/>
                    <w:rPr>
                      <w:bCs/>
                      <w:szCs w:val="21"/>
                    </w:rPr>
                  </w:pPr>
                  <w:r w:rsidRPr="00230D59">
                    <w:rPr>
                      <w:bCs/>
                      <w:szCs w:val="21"/>
                    </w:rPr>
                    <w:t>50</w:t>
                  </w:r>
                </w:p>
              </w:tc>
            </w:tr>
          </w:tbl>
          <w:p w14:paraId="671FF4D5" w14:textId="397AF87F" w:rsidR="00390C42" w:rsidRPr="00390C42" w:rsidRDefault="00412463" w:rsidP="00230D59">
            <w:pPr>
              <w:adjustRightInd w:val="0"/>
              <w:snapToGrid w:val="0"/>
              <w:spacing w:line="360" w:lineRule="auto"/>
              <w:ind w:firstLineChars="200" w:firstLine="480"/>
              <w:rPr>
                <w:sz w:val="24"/>
                <w:szCs w:val="22"/>
              </w:rPr>
            </w:pPr>
            <w:r w:rsidRPr="004F5E7B">
              <w:rPr>
                <w:rFonts w:hint="eastAsia"/>
                <w:sz w:val="24"/>
                <w:szCs w:val="22"/>
              </w:rPr>
              <w:t>项目</w:t>
            </w:r>
            <w:proofErr w:type="gramStart"/>
            <w:r w:rsidRPr="004F5E7B">
              <w:rPr>
                <w:rFonts w:hint="eastAsia"/>
                <w:sz w:val="24"/>
                <w:szCs w:val="22"/>
              </w:rPr>
              <w:t>运营期</w:t>
            </w:r>
            <w:r w:rsidR="00D3624D" w:rsidRPr="004F5E7B">
              <w:rPr>
                <w:rFonts w:hint="eastAsia"/>
                <w:sz w:val="24"/>
                <w:szCs w:val="22"/>
              </w:rPr>
              <w:t>四厂界</w:t>
            </w:r>
            <w:proofErr w:type="gramEnd"/>
            <w:r w:rsidRPr="004F5E7B">
              <w:rPr>
                <w:rFonts w:hint="eastAsia"/>
                <w:sz w:val="24"/>
                <w:szCs w:val="22"/>
              </w:rPr>
              <w:t>噪声执行《工业企业厂界环境噪声排放标准》（</w:t>
            </w:r>
            <w:r w:rsidRPr="004F5E7B">
              <w:rPr>
                <w:rFonts w:hint="eastAsia"/>
                <w:sz w:val="24"/>
                <w:szCs w:val="22"/>
              </w:rPr>
              <w:t>GB12348-2008</w:t>
            </w:r>
            <w:r w:rsidRPr="004F5E7B">
              <w:rPr>
                <w:rFonts w:hint="eastAsia"/>
                <w:sz w:val="24"/>
                <w:szCs w:val="22"/>
              </w:rPr>
              <w:t>）中的</w:t>
            </w:r>
            <w:r w:rsidR="005374D3">
              <w:rPr>
                <w:sz w:val="24"/>
                <w:szCs w:val="22"/>
              </w:rPr>
              <w:t>3</w:t>
            </w:r>
            <w:r w:rsidRPr="004F5E7B">
              <w:rPr>
                <w:rFonts w:hint="eastAsia"/>
                <w:sz w:val="24"/>
                <w:szCs w:val="22"/>
              </w:rPr>
              <w:t>类</w:t>
            </w:r>
            <w:r w:rsidRPr="004F5E7B">
              <w:rPr>
                <w:sz w:val="24"/>
                <w:szCs w:val="22"/>
              </w:rPr>
              <w:t>标准</w:t>
            </w:r>
            <w:r w:rsidRPr="004F5E7B">
              <w:rPr>
                <w:rFonts w:hint="eastAsia"/>
                <w:sz w:val="24"/>
                <w:szCs w:val="22"/>
              </w:rPr>
              <w:t>限值。</w:t>
            </w:r>
          </w:p>
          <w:p w14:paraId="3CE83572" w14:textId="2F21A03E" w:rsidR="00412463" w:rsidRPr="00E25E31" w:rsidRDefault="00412463" w:rsidP="0063627F">
            <w:pPr>
              <w:tabs>
                <w:tab w:val="left" w:pos="2159"/>
                <w:tab w:val="center" w:pos="4617"/>
              </w:tabs>
              <w:snapToGrid w:val="0"/>
              <w:jc w:val="center"/>
              <w:rPr>
                <w:b/>
              </w:rPr>
            </w:pPr>
            <w:r w:rsidRPr="00E25E31">
              <w:rPr>
                <w:b/>
              </w:rPr>
              <w:t>表</w:t>
            </w:r>
            <w:r w:rsidR="00816A25">
              <w:rPr>
                <w:b/>
              </w:rPr>
              <w:t>3-7</w:t>
            </w:r>
            <w:r w:rsidR="00123F3C" w:rsidRPr="00E25E31">
              <w:rPr>
                <w:b/>
              </w:rPr>
              <w:t xml:space="preserve">  </w:t>
            </w:r>
            <w:r w:rsidRPr="00E25E31">
              <w:rPr>
                <w:rFonts w:hint="eastAsia"/>
                <w:b/>
              </w:rPr>
              <w:t>噪声执行标准及标准限值</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8"/>
              <w:gridCol w:w="3315"/>
              <w:gridCol w:w="1050"/>
              <w:gridCol w:w="1052"/>
              <w:gridCol w:w="875"/>
              <w:gridCol w:w="933"/>
            </w:tblGrid>
            <w:tr w:rsidR="00412463" w:rsidRPr="004F5E7B" w14:paraId="7A892E79" w14:textId="77777777" w:rsidTr="00990FB8">
              <w:tc>
                <w:tcPr>
                  <w:tcW w:w="680" w:type="pct"/>
                  <w:vMerge w:val="restart"/>
                  <w:tcBorders>
                    <w:top w:val="single" w:sz="12" w:space="0" w:color="auto"/>
                    <w:bottom w:val="single" w:sz="4" w:space="0" w:color="auto"/>
                  </w:tcBorders>
                  <w:vAlign w:val="center"/>
                </w:tcPr>
                <w:p w14:paraId="33572D68" w14:textId="77777777" w:rsidR="00412463" w:rsidRPr="004F5E7B" w:rsidRDefault="00412463" w:rsidP="00AE44AC">
                  <w:pPr>
                    <w:jc w:val="center"/>
                    <w:rPr>
                      <w:spacing w:val="-4"/>
                      <w:szCs w:val="21"/>
                    </w:rPr>
                  </w:pPr>
                  <w:r w:rsidRPr="004F5E7B">
                    <w:rPr>
                      <w:rFonts w:hint="eastAsia"/>
                      <w:spacing w:val="-4"/>
                      <w:szCs w:val="21"/>
                    </w:rPr>
                    <w:t>区域</w:t>
                  </w:r>
                </w:p>
              </w:tc>
              <w:tc>
                <w:tcPr>
                  <w:tcW w:w="1982" w:type="pct"/>
                  <w:vMerge w:val="restart"/>
                  <w:tcBorders>
                    <w:top w:val="single" w:sz="12" w:space="0" w:color="auto"/>
                    <w:bottom w:val="single" w:sz="4" w:space="0" w:color="auto"/>
                  </w:tcBorders>
                  <w:vAlign w:val="center"/>
                </w:tcPr>
                <w:p w14:paraId="3275C433" w14:textId="77777777" w:rsidR="00412463" w:rsidRPr="004F5E7B" w:rsidRDefault="00412463" w:rsidP="00AE44AC">
                  <w:pPr>
                    <w:jc w:val="center"/>
                    <w:rPr>
                      <w:spacing w:val="-4"/>
                      <w:szCs w:val="21"/>
                    </w:rPr>
                  </w:pPr>
                  <w:r w:rsidRPr="004F5E7B">
                    <w:rPr>
                      <w:rFonts w:hint="eastAsia"/>
                      <w:spacing w:val="-4"/>
                      <w:szCs w:val="21"/>
                    </w:rPr>
                    <w:t>执行标准</w:t>
                  </w:r>
                </w:p>
              </w:tc>
              <w:tc>
                <w:tcPr>
                  <w:tcW w:w="628" w:type="pct"/>
                  <w:vMerge w:val="restart"/>
                  <w:tcBorders>
                    <w:top w:val="single" w:sz="12" w:space="0" w:color="auto"/>
                    <w:bottom w:val="single" w:sz="4" w:space="0" w:color="auto"/>
                  </w:tcBorders>
                  <w:vAlign w:val="center"/>
                </w:tcPr>
                <w:p w14:paraId="6AF4B510" w14:textId="77777777" w:rsidR="00412463" w:rsidRPr="004F5E7B" w:rsidRDefault="00412463" w:rsidP="00AE44AC">
                  <w:pPr>
                    <w:jc w:val="center"/>
                    <w:rPr>
                      <w:spacing w:val="-4"/>
                      <w:szCs w:val="21"/>
                    </w:rPr>
                  </w:pPr>
                  <w:r w:rsidRPr="004F5E7B">
                    <w:rPr>
                      <w:rFonts w:hint="eastAsia"/>
                      <w:spacing w:val="-4"/>
                      <w:szCs w:val="21"/>
                    </w:rPr>
                    <w:t>级别</w:t>
                  </w:r>
                </w:p>
              </w:tc>
              <w:tc>
                <w:tcPr>
                  <w:tcW w:w="629" w:type="pct"/>
                  <w:vMerge w:val="restart"/>
                  <w:tcBorders>
                    <w:top w:val="single" w:sz="12" w:space="0" w:color="auto"/>
                    <w:bottom w:val="single" w:sz="4" w:space="0" w:color="auto"/>
                  </w:tcBorders>
                  <w:vAlign w:val="center"/>
                </w:tcPr>
                <w:p w14:paraId="48D30D2A" w14:textId="77777777" w:rsidR="00412463" w:rsidRPr="004F5E7B" w:rsidRDefault="00412463" w:rsidP="00AE44AC">
                  <w:pPr>
                    <w:jc w:val="center"/>
                    <w:rPr>
                      <w:spacing w:val="-4"/>
                      <w:szCs w:val="21"/>
                    </w:rPr>
                  </w:pPr>
                  <w:r w:rsidRPr="004F5E7B">
                    <w:rPr>
                      <w:rFonts w:hint="eastAsia"/>
                      <w:spacing w:val="-4"/>
                      <w:szCs w:val="21"/>
                    </w:rPr>
                    <w:t>单位</w:t>
                  </w:r>
                </w:p>
              </w:tc>
              <w:tc>
                <w:tcPr>
                  <w:tcW w:w="1081" w:type="pct"/>
                  <w:gridSpan w:val="2"/>
                  <w:tcBorders>
                    <w:top w:val="single" w:sz="12" w:space="0" w:color="auto"/>
                    <w:bottom w:val="single" w:sz="4" w:space="0" w:color="auto"/>
                  </w:tcBorders>
                  <w:vAlign w:val="center"/>
                </w:tcPr>
                <w:p w14:paraId="63ACE2E4" w14:textId="77777777" w:rsidR="00412463" w:rsidRPr="004F5E7B" w:rsidRDefault="00412463" w:rsidP="00AE44AC">
                  <w:pPr>
                    <w:jc w:val="center"/>
                    <w:rPr>
                      <w:spacing w:val="-4"/>
                      <w:szCs w:val="21"/>
                    </w:rPr>
                  </w:pPr>
                  <w:r w:rsidRPr="004F5E7B">
                    <w:rPr>
                      <w:rFonts w:hint="eastAsia"/>
                      <w:spacing w:val="-4"/>
                      <w:szCs w:val="21"/>
                    </w:rPr>
                    <w:t>标准限值</w:t>
                  </w:r>
                </w:p>
              </w:tc>
            </w:tr>
            <w:tr w:rsidR="00412463" w:rsidRPr="004F5E7B" w14:paraId="1D1BF75B" w14:textId="77777777" w:rsidTr="00990FB8">
              <w:tc>
                <w:tcPr>
                  <w:tcW w:w="680" w:type="pct"/>
                  <w:vMerge/>
                  <w:tcBorders>
                    <w:top w:val="single" w:sz="4" w:space="0" w:color="auto"/>
                    <w:bottom w:val="single" w:sz="12" w:space="0" w:color="auto"/>
                  </w:tcBorders>
                  <w:vAlign w:val="center"/>
                </w:tcPr>
                <w:p w14:paraId="7BC8DC80" w14:textId="77777777" w:rsidR="00412463" w:rsidRPr="004F5E7B" w:rsidRDefault="00412463" w:rsidP="00AE44AC">
                  <w:pPr>
                    <w:jc w:val="center"/>
                    <w:rPr>
                      <w:spacing w:val="-4"/>
                      <w:szCs w:val="21"/>
                    </w:rPr>
                  </w:pPr>
                </w:p>
              </w:tc>
              <w:tc>
                <w:tcPr>
                  <w:tcW w:w="1982" w:type="pct"/>
                  <w:vMerge/>
                  <w:tcBorders>
                    <w:top w:val="single" w:sz="4" w:space="0" w:color="auto"/>
                    <w:bottom w:val="single" w:sz="12" w:space="0" w:color="auto"/>
                  </w:tcBorders>
                  <w:vAlign w:val="center"/>
                </w:tcPr>
                <w:p w14:paraId="63C02723" w14:textId="77777777" w:rsidR="00412463" w:rsidRPr="004F5E7B" w:rsidRDefault="00412463" w:rsidP="00AE44AC">
                  <w:pPr>
                    <w:jc w:val="center"/>
                    <w:rPr>
                      <w:spacing w:val="-4"/>
                      <w:szCs w:val="21"/>
                    </w:rPr>
                  </w:pPr>
                </w:p>
              </w:tc>
              <w:tc>
                <w:tcPr>
                  <w:tcW w:w="628" w:type="pct"/>
                  <w:vMerge/>
                  <w:tcBorders>
                    <w:top w:val="single" w:sz="4" w:space="0" w:color="auto"/>
                    <w:bottom w:val="single" w:sz="12" w:space="0" w:color="auto"/>
                  </w:tcBorders>
                  <w:vAlign w:val="center"/>
                </w:tcPr>
                <w:p w14:paraId="5DAA67AB" w14:textId="77777777" w:rsidR="00412463" w:rsidRPr="004F5E7B" w:rsidRDefault="00412463" w:rsidP="00AE44AC">
                  <w:pPr>
                    <w:jc w:val="center"/>
                    <w:rPr>
                      <w:spacing w:val="-4"/>
                      <w:szCs w:val="21"/>
                    </w:rPr>
                  </w:pPr>
                </w:p>
              </w:tc>
              <w:tc>
                <w:tcPr>
                  <w:tcW w:w="629" w:type="pct"/>
                  <w:vMerge/>
                  <w:tcBorders>
                    <w:top w:val="single" w:sz="4" w:space="0" w:color="auto"/>
                    <w:bottom w:val="single" w:sz="12" w:space="0" w:color="auto"/>
                  </w:tcBorders>
                  <w:vAlign w:val="center"/>
                </w:tcPr>
                <w:p w14:paraId="6D57F1EC" w14:textId="77777777" w:rsidR="00412463" w:rsidRPr="004F5E7B" w:rsidRDefault="00412463" w:rsidP="00AE44AC">
                  <w:pPr>
                    <w:jc w:val="center"/>
                    <w:rPr>
                      <w:spacing w:val="-4"/>
                      <w:szCs w:val="21"/>
                    </w:rPr>
                  </w:pPr>
                </w:p>
              </w:tc>
              <w:tc>
                <w:tcPr>
                  <w:tcW w:w="523" w:type="pct"/>
                  <w:tcBorders>
                    <w:top w:val="single" w:sz="4" w:space="0" w:color="auto"/>
                    <w:bottom w:val="single" w:sz="12" w:space="0" w:color="auto"/>
                  </w:tcBorders>
                  <w:vAlign w:val="center"/>
                </w:tcPr>
                <w:p w14:paraId="61E8CCAA" w14:textId="77777777" w:rsidR="00412463" w:rsidRPr="004F5E7B" w:rsidRDefault="00412463" w:rsidP="00AE44AC">
                  <w:pPr>
                    <w:jc w:val="center"/>
                    <w:rPr>
                      <w:spacing w:val="-4"/>
                      <w:szCs w:val="21"/>
                    </w:rPr>
                  </w:pPr>
                  <w:r w:rsidRPr="004F5E7B">
                    <w:rPr>
                      <w:rFonts w:hint="eastAsia"/>
                      <w:spacing w:val="-4"/>
                      <w:szCs w:val="21"/>
                    </w:rPr>
                    <w:t>昼间</w:t>
                  </w:r>
                </w:p>
              </w:tc>
              <w:tc>
                <w:tcPr>
                  <w:tcW w:w="558" w:type="pct"/>
                  <w:tcBorders>
                    <w:top w:val="single" w:sz="4" w:space="0" w:color="auto"/>
                    <w:bottom w:val="single" w:sz="12" w:space="0" w:color="auto"/>
                  </w:tcBorders>
                  <w:vAlign w:val="center"/>
                </w:tcPr>
                <w:p w14:paraId="3B007F2F" w14:textId="77777777" w:rsidR="00412463" w:rsidRPr="004F5E7B" w:rsidRDefault="00412463" w:rsidP="00AE44AC">
                  <w:pPr>
                    <w:jc w:val="center"/>
                    <w:rPr>
                      <w:spacing w:val="-4"/>
                      <w:szCs w:val="21"/>
                    </w:rPr>
                  </w:pPr>
                  <w:r w:rsidRPr="004F5E7B">
                    <w:rPr>
                      <w:rFonts w:hint="eastAsia"/>
                      <w:spacing w:val="-4"/>
                      <w:szCs w:val="21"/>
                    </w:rPr>
                    <w:t>夜间</w:t>
                  </w:r>
                </w:p>
              </w:tc>
            </w:tr>
            <w:tr w:rsidR="00412463" w:rsidRPr="004F5E7B" w14:paraId="62B29560" w14:textId="77777777" w:rsidTr="00990FB8">
              <w:tc>
                <w:tcPr>
                  <w:tcW w:w="680" w:type="pct"/>
                  <w:tcBorders>
                    <w:top w:val="single" w:sz="12" w:space="0" w:color="auto"/>
                  </w:tcBorders>
                  <w:vAlign w:val="center"/>
                </w:tcPr>
                <w:p w14:paraId="54ED2A42" w14:textId="77777777" w:rsidR="00412463" w:rsidRPr="004F5E7B" w:rsidRDefault="00412463" w:rsidP="00AE44AC">
                  <w:pPr>
                    <w:jc w:val="center"/>
                    <w:rPr>
                      <w:spacing w:val="-4"/>
                      <w:szCs w:val="21"/>
                    </w:rPr>
                  </w:pPr>
                  <w:r w:rsidRPr="004F5E7B">
                    <w:rPr>
                      <w:rFonts w:hint="eastAsia"/>
                      <w:spacing w:val="-4"/>
                      <w:szCs w:val="21"/>
                    </w:rPr>
                    <w:t>厂界</w:t>
                  </w:r>
                </w:p>
              </w:tc>
              <w:tc>
                <w:tcPr>
                  <w:tcW w:w="1982" w:type="pct"/>
                  <w:tcBorders>
                    <w:top w:val="single" w:sz="12" w:space="0" w:color="auto"/>
                  </w:tcBorders>
                  <w:vAlign w:val="center"/>
                </w:tcPr>
                <w:p w14:paraId="297B1BC4" w14:textId="77777777" w:rsidR="00412463" w:rsidRPr="004F5E7B" w:rsidRDefault="00412463" w:rsidP="00AE44AC">
                  <w:pPr>
                    <w:jc w:val="center"/>
                    <w:rPr>
                      <w:spacing w:val="-4"/>
                      <w:szCs w:val="21"/>
                    </w:rPr>
                  </w:pPr>
                  <w:r w:rsidRPr="004F5E7B">
                    <w:rPr>
                      <w:rFonts w:hint="eastAsia"/>
                      <w:spacing w:val="-4"/>
                      <w:szCs w:val="21"/>
                    </w:rPr>
                    <w:t>《工业企业厂界环境噪声排放标准》（</w:t>
                  </w:r>
                  <w:r w:rsidRPr="004F5E7B">
                    <w:rPr>
                      <w:rFonts w:hint="eastAsia"/>
                      <w:spacing w:val="-4"/>
                      <w:szCs w:val="21"/>
                    </w:rPr>
                    <w:t>GB12348-2008</w:t>
                  </w:r>
                  <w:r w:rsidRPr="004F5E7B">
                    <w:rPr>
                      <w:rFonts w:hint="eastAsia"/>
                      <w:spacing w:val="-4"/>
                      <w:szCs w:val="21"/>
                    </w:rPr>
                    <w:t>）</w:t>
                  </w:r>
                </w:p>
              </w:tc>
              <w:tc>
                <w:tcPr>
                  <w:tcW w:w="628" w:type="pct"/>
                  <w:tcBorders>
                    <w:top w:val="single" w:sz="12" w:space="0" w:color="auto"/>
                  </w:tcBorders>
                  <w:vAlign w:val="center"/>
                </w:tcPr>
                <w:p w14:paraId="72E4F65B" w14:textId="1779DBB1" w:rsidR="00412463" w:rsidRPr="004F5E7B" w:rsidRDefault="005374D3" w:rsidP="00AE44AC">
                  <w:pPr>
                    <w:jc w:val="center"/>
                    <w:rPr>
                      <w:spacing w:val="-4"/>
                      <w:szCs w:val="21"/>
                    </w:rPr>
                  </w:pPr>
                  <w:r>
                    <w:rPr>
                      <w:spacing w:val="-4"/>
                      <w:szCs w:val="21"/>
                    </w:rPr>
                    <w:t>3</w:t>
                  </w:r>
                  <w:r w:rsidR="00412463" w:rsidRPr="004F5E7B">
                    <w:rPr>
                      <w:rFonts w:hint="eastAsia"/>
                      <w:spacing w:val="-4"/>
                      <w:szCs w:val="21"/>
                    </w:rPr>
                    <w:t>类</w:t>
                  </w:r>
                </w:p>
              </w:tc>
              <w:tc>
                <w:tcPr>
                  <w:tcW w:w="629" w:type="pct"/>
                  <w:tcBorders>
                    <w:top w:val="single" w:sz="12" w:space="0" w:color="auto"/>
                  </w:tcBorders>
                  <w:vAlign w:val="center"/>
                </w:tcPr>
                <w:p w14:paraId="54CBFE30" w14:textId="77777777" w:rsidR="00412463" w:rsidRPr="004F5E7B" w:rsidRDefault="00412463" w:rsidP="00AE44AC">
                  <w:pPr>
                    <w:jc w:val="center"/>
                    <w:rPr>
                      <w:spacing w:val="-4"/>
                      <w:szCs w:val="21"/>
                    </w:rPr>
                  </w:pPr>
                  <w:r w:rsidRPr="004F5E7B">
                    <w:rPr>
                      <w:rFonts w:hint="eastAsia"/>
                      <w:spacing w:val="-4"/>
                      <w:szCs w:val="21"/>
                    </w:rPr>
                    <w:t>dB</w:t>
                  </w:r>
                  <w:r w:rsidRPr="004F5E7B">
                    <w:rPr>
                      <w:rFonts w:hint="eastAsia"/>
                      <w:spacing w:val="-4"/>
                      <w:szCs w:val="21"/>
                    </w:rPr>
                    <w:t>（</w:t>
                  </w:r>
                  <w:r w:rsidRPr="004F5E7B">
                    <w:rPr>
                      <w:rFonts w:hint="eastAsia"/>
                      <w:spacing w:val="-4"/>
                      <w:szCs w:val="21"/>
                    </w:rPr>
                    <w:t>A</w:t>
                  </w:r>
                  <w:r w:rsidRPr="004F5E7B">
                    <w:rPr>
                      <w:rFonts w:hint="eastAsia"/>
                      <w:spacing w:val="-4"/>
                      <w:szCs w:val="21"/>
                    </w:rPr>
                    <w:t>）</w:t>
                  </w:r>
                </w:p>
              </w:tc>
              <w:tc>
                <w:tcPr>
                  <w:tcW w:w="523" w:type="pct"/>
                  <w:tcBorders>
                    <w:top w:val="single" w:sz="12" w:space="0" w:color="auto"/>
                  </w:tcBorders>
                  <w:vAlign w:val="center"/>
                </w:tcPr>
                <w:p w14:paraId="30E35E77" w14:textId="294E9A00" w:rsidR="00412463" w:rsidRPr="004F5E7B" w:rsidRDefault="005374D3" w:rsidP="00AE44AC">
                  <w:pPr>
                    <w:jc w:val="center"/>
                    <w:rPr>
                      <w:spacing w:val="-4"/>
                      <w:szCs w:val="21"/>
                    </w:rPr>
                  </w:pPr>
                  <w:r>
                    <w:rPr>
                      <w:spacing w:val="-4"/>
                      <w:szCs w:val="21"/>
                    </w:rPr>
                    <w:t>65</w:t>
                  </w:r>
                </w:p>
              </w:tc>
              <w:tc>
                <w:tcPr>
                  <w:tcW w:w="558" w:type="pct"/>
                  <w:tcBorders>
                    <w:top w:val="single" w:sz="12" w:space="0" w:color="auto"/>
                  </w:tcBorders>
                  <w:vAlign w:val="center"/>
                </w:tcPr>
                <w:p w14:paraId="1DABCBB5" w14:textId="291F4943" w:rsidR="00412463" w:rsidRPr="004F5E7B" w:rsidRDefault="005374D3" w:rsidP="00AE44AC">
                  <w:pPr>
                    <w:jc w:val="center"/>
                    <w:rPr>
                      <w:spacing w:val="-4"/>
                      <w:szCs w:val="21"/>
                    </w:rPr>
                  </w:pPr>
                  <w:r>
                    <w:rPr>
                      <w:spacing w:val="-4"/>
                      <w:szCs w:val="21"/>
                    </w:rPr>
                    <w:t>55</w:t>
                  </w:r>
                </w:p>
              </w:tc>
            </w:tr>
          </w:tbl>
          <w:p w14:paraId="78196DAC" w14:textId="77777777" w:rsidR="00412463" w:rsidRPr="004F5E7B" w:rsidRDefault="00412463" w:rsidP="00AE44AC">
            <w:pPr>
              <w:adjustRightInd w:val="0"/>
              <w:snapToGrid w:val="0"/>
              <w:spacing w:line="360" w:lineRule="auto"/>
              <w:ind w:firstLineChars="200" w:firstLine="482"/>
              <w:rPr>
                <w:b/>
                <w:sz w:val="24"/>
                <w:szCs w:val="22"/>
              </w:rPr>
            </w:pPr>
            <w:r w:rsidRPr="004F5E7B">
              <w:rPr>
                <w:b/>
                <w:sz w:val="24"/>
                <w:szCs w:val="22"/>
              </w:rPr>
              <w:t>4</w:t>
            </w:r>
            <w:r w:rsidRPr="004F5E7B">
              <w:rPr>
                <w:rFonts w:hint="eastAsia"/>
                <w:b/>
                <w:sz w:val="24"/>
                <w:szCs w:val="22"/>
              </w:rPr>
              <w:t>、固废</w:t>
            </w:r>
          </w:p>
          <w:p w14:paraId="02914B9C" w14:textId="420B01B1" w:rsidR="00412463" w:rsidRPr="004F5E7B" w:rsidRDefault="00412463" w:rsidP="00DC6154">
            <w:pPr>
              <w:adjustRightInd w:val="0"/>
              <w:snapToGrid w:val="0"/>
              <w:spacing w:line="360" w:lineRule="auto"/>
              <w:ind w:firstLineChars="200" w:firstLine="488"/>
              <w:rPr>
                <w:spacing w:val="2"/>
                <w:sz w:val="24"/>
              </w:rPr>
            </w:pPr>
            <w:r w:rsidRPr="004F5E7B">
              <w:rPr>
                <w:rFonts w:hint="eastAsia"/>
                <w:spacing w:val="2"/>
                <w:sz w:val="24"/>
              </w:rPr>
              <w:lastRenderedPageBreak/>
              <w:t>一般工业固体废物执行《一般工业固体废物贮存和填埋污染控制标准》（</w:t>
            </w:r>
            <w:r w:rsidRPr="004F5E7B">
              <w:rPr>
                <w:rFonts w:hint="eastAsia"/>
                <w:spacing w:val="2"/>
                <w:sz w:val="24"/>
              </w:rPr>
              <w:t>GB18599-2020</w:t>
            </w:r>
            <w:r w:rsidRPr="004F5E7B">
              <w:rPr>
                <w:rFonts w:hint="eastAsia"/>
                <w:spacing w:val="2"/>
                <w:sz w:val="24"/>
              </w:rPr>
              <w:t>）</w:t>
            </w:r>
            <w:r w:rsidRPr="004F5E7B">
              <w:rPr>
                <w:spacing w:val="2"/>
                <w:sz w:val="24"/>
              </w:rPr>
              <w:t>；</w:t>
            </w:r>
            <w:r w:rsidRPr="004F5E7B">
              <w:rPr>
                <w:sz w:val="24"/>
                <w:szCs w:val="22"/>
                <w:lang w:val="zh-CN"/>
              </w:rPr>
              <w:t>生活垃圾</w:t>
            </w:r>
            <w:r w:rsidRPr="004F5E7B">
              <w:rPr>
                <w:rFonts w:hint="eastAsia"/>
                <w:sz w:val="24"/>
                <w:szCs w:val="22"/>
                <w:lang w:val="zh-CN"/>
              </w:rPr>
              <w:t>分类收集后，交环卫部门统一清运处置；</w:t>
            </w:r>
            <w:r w:rsidRPr="004F5E7B">
              <w:rPr>
                <w:rFonts w:hint="eastAsia"/>
                <w:sz w:val="24"/>
                <w:szCs w:val="22"/>
              </w:rPr>
              <w:t>危险废物处置执行《危险废物贮存污染控制标准》（</w:t>
            </w:r>
            <w:r w:rsidRPr="004F5E7B">
              <w:rPr>
                <w:rFonts w:hint="eastAsia"/>
                <w:sz w:val="24"/>
                <w:szCs w:val="22"/>
              </w:rPr>
              <w:t>GB18597-20</w:t>
            </w:r>
            <w:r w:rsidR="00DC6154">
              <w:rPr>
                <w:sz w:val="24"/>
                <w:szCs w:val="22"/>
              </w:rPr>
              <w:t>23</w:t>
            </w:r>
            <w:r w:rsidRPr="004F5E7B">
              <w:rPr>
                <w:rFonts w:hint="eastAsia"/>
                <w:sz w:val="24"/>
                <w:szCs w:val="22"/>
              </w:rPr>
              <w:t>）</w:t>
            </w:r>
            <w:r w:rsidRPr="004F5E7B">
              <w:rPr>
                <w:spacing w:val="2"/>
                <w:sz w:val="24"/>
              </w:rPr>
              <w:t>。</w:t>
            </w:r>
          </w:p>
        </w:tc>
      </w:tr>
      <w:tr w:rsidR="00E34AEA" w:rsidRPr="004F5E7B" w14:paraId="789FD36B" w14:textId="77777777" w:rsidTr="000C74F3">
        <w:trPr>
          <w:trHeight w:val="10250"/>
          <w:jc w:val="center"/>
        </w:trPr>
        <w:tc>
          <w:tcPr>
            <w:tcW w:w="661" w:type="dxa"/>
            <w:vAlign w:val="center"/>
          </w:tcPr>
          <w:p w14:paraId="1039A33D"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lastRenderedPageBreak/>
              <w:t>总量</w:t>
            </w:r>
          </w:p>
          <w:p w14:paraId="0E382498"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控制</w:t>
            </w:r>
          </w:p>
          <w:p w14:paraId="1AE08EFF" w14:textId="77777777" w:rsidR="00412463" w:rsidRPr="004F5E7B" w:rsidRDefault="00412463" w:rsidP="00AE44AC">
            <w:pPr>
              <w:adjustRightInd w:val="0"/>
              <w:snapToGrid w:val="0"/>
              <w:jc w:val="center"/>
              <w:rPr>
                <w:rFonts w:ascii="宋体" w:hAnsi="宋体" w:cs="宋体"/>
                <w:kern w:val="0"/>
                <w:sz w:val="24"/>
              </w:rPr>
            </w:pPr>
            <w:r w:rsidRPr="004F5E7B">
              <w:rPr>
                <w:rFonts w:ascii="宋体" w:hAnsi="宋体" w:cs="宋体" w:hint="eastAsia"/>
                <w:kern w:val="0"/>
                <w:sz w:val="24"/>
              </w:rPr>
              <w:t>指标</w:t>
            </w:r>
          </w:p>
        </w:tc>
        <w:tc>
          <w:tcPr>
            <w:tcW w:w="8401" w:type="dxa"/>
            <w:vAlign w:val="center"/>
          </w:tcPr>
          <w:p w14:paraId="33DA93D2" w14:textId="77777777" w:rsidR="00412463" w:rsidRPr="004F5E7B" w:rsidRDefault="00412463" w:rsidP="00AE44AC">
            <w:pPr>
              <w:adjustRightInd w:val="0"/>
              <w:snapToGrid w:val="0"/>
              <w:spacing w:line="360" w:lineRule="auto"/>
              <w:ind w:firstLineChars="200" w:firstLine="480"/>
              <w:rPr>
                <w:sz w:val="24"/>
                <w:szCs w:val="22"/>
              </w:rPr>
            </w:pPr>
            <w:r w:rsidRPr="004F5E7B">
              <w:rPr>
                <w:rFonts w:hint="eastAsia"/>
                <w:sz w:val="24"/>
                <w:szCs w:val="22"/>
              </w:rPr>
              <w:t>（</w:t>
            </w:r>
            <w:r w:rsidRPr="004F5E7B">
              <w:rPr>
                <w:rFonts w:hint="eastAsia"/>
                <w:sz w:val="24"/>
                <w:szCs w:val="22"/>
              </w:rPr>
              <w:t>1</w:t>
            </w:r>
            <w:r w:rsidRPr="004F5E7B">
              <w:rPr>
                <w:rFonts w:hint="eastAsia"/>
                <w:sz w:val="24"/>
                <w:szCs w:val="22"/>
              </w:rPr>
              <w:t>）</w:t>
            </w:r>
            <w:r w:rsidRPr="004F5E7B">
              <w:rPr>
                <w:rFonts w:hint="eastAsia"/>
                <w:sz w:val="24"/>
                <w:szCs w:val="22"/>
              </w:rPr>
              <w:t>SO</w:t>
            </w:r>
            <w:r w:rsidRPr="004F5E7B">
              <w:rPr>
                <w:rFonts w:hint="eastAsia"/>
                <w:sz w:val="24"/>
                <w:szCs w:val="22"/>
                <w:vertAlign w:val="subscript"/>
              </w:rPr>
              <w:t>2</w:t>
            </w:r>
            <w:r w:rsidRPr="004F5E7B">
              <w:rPr>
                <w:rFonts w:hint="eastAsia"/>
                <w:sz w:val="24"/>
                <w:szCs w:val="22"/>
              </w:rPr>
              <w:t>和</w:t>
            </w:r>
            <w:r w:rsidRPr="004F5E7B">
              <w:rPr>
                <w:rFonts w:hint="eastAsia"/>
                <w:sz w:val="24"/>
                <w:szCs w:val="22"/>
              </w:rPr>
              <w:t>NO</w:t>
            </w:r>
            <w:r w:rsidRPr="004F5E7B">
              <w:rPr>
                <w:rFonts w:hint="eastAsia"/>
                <w:sz w:val="24"/>
                <w:szCs w:val="22"/>
                <w:vertAlign w:val="subscript"/>
              </w:rPr>
              <w:t>x</w:t>
            </w:r>
          </w:p>
          <w:p w14:paraId="67157C65" w14:textId="186B1667" w:rsidR="00917B64" w:rsidRPr="004F5E7B" w:rsidRDefault="00A55F8A" w:rsidP="005370DD">
            <w:pPr>
              <w:adjustRightInd w:val="0"/>
              <w:snapToGrid w:val="0"/>
              <w:spacing w:line="360" w:lineRule="auto"/>
              <w:ind w:firstLineChars="200" w:firstLine="480"/>
              <w:rPr>
                <w:sz w:val="24"/>
                <w:szCs w:val="22"/>
              </w:rPr>
            </w:pPr>
            <w:r>
              <w:rPr>
                <w:rFonts w:hint="eastAsia"/>
                <w:sz w:val="24"/>
                <w:szCs w:val="22"/>
              </w:rPr>
              <w:t>本项目不排放</w:t>
            </w:r>
            <w:r w:rsidRPr="004F5E7B">
              <w:rPr>
                <w:rFonts w:hint="eastAsia"/>
                <w:sz w:val="24"/>
                <w:szCs w:val="22"/>
              </w:rPr>
              <w:t>SO</w:t>
            </w:r>
            <w:r w:rsidRPr="004F5E7B">
              <w:rPr>
                <w:rFonts w:hint="eastAsia"/>
                <w:sz w:val="24"/>
                <w:szCs w:val="22"/>
                <w:vertAlign w:val="subscript"/>
              </w:rPr>
              <w:t>2</w:t>
            </w:r>
            <w:r w:rsidRPr="004F5E7B">
              <w:rPr>
                <w:rFonts w:hint="eastAsia"/>
                <w:sz w:val="24"/>
                <w:szCs w:val="22"/>
              </w:rPr>
              <w:t>和</w:t>
            </w:r>
            <w:r w:rsidRPr="004F5E7B">
              <w:rPr>
                <w:rFonts w:hint="eastAsia"/>
                <w:sz w:val="24"/>
                <w:szCs w:val="22"/>
              </w:rPr>
              <w:t>NO</w:t>
            </w:r>
            <w:r w:rsidRPr="004F5E7B">
              <w:rPr>
                <w:rFonts w:hint="eastAsia"/>
                <w:sz w:val="24"/>
                <w:szCs w:val="22"/>
                <w:vertAlign w:val="subscript"/>
              </w:rPr>
              <w:t>x</w:t>
            </w:r>
            <w:r w:rsidR="00917B64" w:rsidRPr="004F5E7B">
              <w:rPr>
                <w:rFonts w:hint="eastAsia"/>
                <w:sz w:val="24"/>
                <w:szCs w:val="22"/>
              </w:rPr>
              <w:t>。</w:t>
            </w:r>
          </w:p>
          <w:p w14:paraId="4DF255E3" w14:textId="77777777" w:rsidR="00412463" w:rsidRPr="004F5E7B" w:rsidRDefault="00412463" w:rsidP="00AE44AC">
            <w:pPr>
              <w:adjustRightInd w:val="0"/>
              <w:snapToGrid w:val="0"/>
              <w:spacing w:line="360" w:lineRule="auto"/>
              <w:ind w:firstLineChars="200" w:firstLine="480"/>
              <w:rPr>
                <w:sz w:val="24"/>
                <w:szCs w:val="22"/>
              </w:rPr>
            </w:pPr>
            <w:r w:rsidRPr="004F5E7B">
              <w:rPr>
                <w:rFonts w:hint="eastAsia"/>
                <w:sz w:val="24"/>
                <w:szCs w:val="22"/>
              </w:rPr>
              <w:t>（</w:t>
            </w:r>
            <w:r w:rsidRPr="004F5E7B">
              <w:rPr>
                <w:rFonts w:hint="eastAsia"/>
                <w:sz w:val="24"/>
                <w:szCs w:val="22"/>
              </w:rPr>
              <w:t>2</w:t>
            </w:r>
            <w:r w:rsidRPr="004F5E7B">
              <w:rPr>
                <w:rFonts w:hint="eastAsia"/>
                <w:sz w:val="24"/>
                <w:szCs w:val="22"/>
              </w:rPr>
              <w:t>）</w:t>
            </w:r>
            <w:r w:rsidRPr="004F5E7B">
              <w:rPr>
                <w:rFonts w:hint="eastAsia"/>
                <w:sz w:val="24"/>
                <w:szCs w:val="22"/>
              </w:rPr>
              <w:t>COD</w:t>
            </w:r>
            <w:r w:rsidRPr="004F5E7B">
              <w:rPr>
                <w:rFonts w:hint="eastAsia"/>
                <w:sz w:val="24"/>
                <w:szCs w:val="22"/>
              </w:rPr>
              <w:t>和</w:t>
            </w:r>
            <w:r w:rsidRPr="004F5E7B">
              <w:rPr>
                <w:rFonts w:hint="eastAsia"/>
                <w:sz w:val="24"/>
                <w:szCs w:val="22"/>
              </w:rPr>
              <w:t>NH</w:t>
            </w:r>
            <w:r w:rsidRPr="004F5E7B">
              <w:rPr>
                <w:rFonts w:hint="eastAsia"/>
                <w:sz w:val="24"/>
                <w:szCs w:val="22"/>
                <w:vertAlign w:val="subscript"/>
              </w:rPr>
              <w:t>3</w:t>
            </w:r>
            <w:r w:rsidRPr="004F5E7B">
              <w:rPr>
                <w:rFonts w:hint="eastAsia"/>
                <w:sz w:val="24"/>
                <w:szCs w:val="22"/>
              </w:rPr>
              <w:t>-N</w:t>
            </w:r>
          </w:p>
          <w:p w14:paraId="64D5C97E" w14:textId="0CCD5299" w:rsidR="00412463" w:rsidRPr="004F5E7B" w:rsidRDefault="00412463" w:rsidP="0098334E">
            <w:pPr>
              <w:adjustRightInd w:val="0"/>
              <w:snapToGrid w:val="0"/>
              <w:spacing w:line="360" w:lineRule="auto"/>
              <w:ind w:firstLineChars="200" w:firstLine="480"/>
              <w:rPr>
                <w:sz w:val="24"/>
                <w:szCs w:val="22"/>
              </w:rPr>
            </w:pPr>
            <w:r w:rsidRPr="004F5E7B">
              <w:rPr>
                <w:rFonts w:hint="eastAsia"/>
                <w:sz w:val="24"/>
                <w:szCs w:val="22"/>
              </w:rPr>
              <w:t>项目</w:t>
            </w:r>
            <w:r w:rsidR="00A55F8A">
              <w:rPr>
                <w:rFonts w:hint="eastAsia"/>
                <w:sz w:val="24"/>
                <w:szCs w:val="22"/>
              </w:rPr>
              <w:t>仅排放</w:t>
            </w:r>
            <w:r w:rsidRPr="004F5E7B">
              <w:rPr>
                <w:rFonts w:hint="eastAsia"/>
                <w:sz w:val="24"/>
                <w:szCs w:val="22"/>
              </w:rPr>
              <w:t>生活污水</w:t>
            </w:r>
            <w:r w:rsidR="00A55F8A">
              <w:rPr>
                <w:rFonts w:hint="eastAsia"/>
                <w:sz w:val="24"/>
                <w:szCs w:val="22"/>
              </w:rPr>
              <w:t>、检验废水</w:t>
            </w:r>
            <w:r w:rsidR="0098334E">
              <w:rPr>
                <w:rFonts w:hint="eastAsia"/>
                <w:sz w:val="24"/>
                <w:szCs w:val="22"/>
              </w:rPr>
              <w:t>，</w:t>
            </w:r>
            <w:r w:rsidRPr="004F5E7B">
              <w:rPr>
                <w:rFonts w:hint="eastAsia"/>
                <w:sz w:val="24"/>
                <w:szCs w:val="22"/>
              </w:rPr>
              <w:t>经市政</w:t>
            </w:r>
            <w:r w:rsidR="002356D9" w:rsidRPr="004F5E7B">
              <w:rPr>
                <w:rFonts w:hint="eastAsia"/>
                <w:sz w:val="24"/>
                <w:szCs w:val="22"/>
              </w:rPr>
              <w:t>污水</w:t>
            </w:r>
            <w:r w:rsidRPr="004F5E7B">
              <w:rPr>
                <w:rFonts w:hint="eastAsia"/>
                <w:sz w:val="24"/>
                <w:szCs w:val="22"/>
              </w:rPr>
              <w:t>管网排入</w:t>
            </w:r>
            <w:r w:rsidR="0098334E">
              <w:rPr>
                <w:rFonts w:hint="eastAsia"/>
                <w:sz w:val="24"/>
                <w:szCs w:val="22"/>
              </w:rPr>
              <w:t>安康市江北</w:t>
            </w:r>
            <w:r w:rsidRPr="004F5E7B">
              <w:rPr>
                <w:rFonts w:hint="eastAsia"/>
                <w:sz w:val="24"/>
                <w:szCs w:val="22"/>
              </w:rPr>
              <w:t>污水处理厂</w:t>
            </w:r>
            <w:r w:rsidR="0098334E">
              <w:rPr>
                <w:rFonts w:hint="eastAsia"/>
                <w:sz w:val="24"/>
                <w:szCs w:val="22"/>
              </w:rPr>
              <w:t>，</w:t>
            </w:r>
            <w:r w:rsidR="00B12EB8">
              <w:rPr>
                <w:rFonts w:hint="eastAsia"/>
                <w:sz w:val="24"/>
                <w:szCs w:val="22"/>
              </w:rPr>
              <w:t>间接排放，</w:t>
            </w:r>
            <w:r w:rsidR="0098334E">
              <w:rPr>
                <w:rFonts w:hint="eastAsia"/>
                <w:sz w:val="24"/>
                <w:szCs w:val="22"/>
              </w:rPr>
              <w:t>为一般排放口，不许可排放总量</w:t>
            </w:r>
            <w:r w:rsidRPr="004F5E7B">
              <w:rPr>
                <w:rFonts w:hint="eastAsia"/>
                <w:sz w:val="24"/>
                <w:szCs w:val="22"/>
              </w:rPr>
              <w:t>。</w:t>
            </w:r>
          </w:p>
        </w:tc>
      </w:tr>
    </w:tbl>
    <w:p w14:paraId="6D3B7069" w14:textId="77777777" w:rsidR="00817CFC" w:rsidRDefault="00817CFC" w:rsidP="00817CFC">
      <w:pPr>
        <w:adjustRightInd w:val="0"/>
        <w:snapToGrid w:val="0"/>
        <w:spacing w:line="360" w:lineRule="auto"/>
        <w:ind w:firstLineChars="200" w:firstLine="480"/>
        <w:rPr>
          <w:sz w:val="24"/>
          <w:szCs w:val="22"/>
        </w:rPr>
      </w:pPr>
      <w:bookmarkStart w:id="9" w:name="_Toc104484254"/>
    </w:p>
    <w:p w14:paraId="23C036C1" w14:textId="77777777" w:rsidR="00817CFC" w:rsidRDefault="00817CFC" w:rsidP="00817CFC">
      <w:pPr>
        <w:adjustRightInd w:val="0"/>
        <w:snapToGrid w:val="0"/>
        <w:spacing w:line="360" w:lineRule="auto"/>
        <w:ind w:firstLineChars="200" w:firstLine="480"/>
        <w:rPr>
          <w:sz w:val="24"/>
          <w:szCs w:val="22"/>
        </w:rPr>
      </w:pPr>
    </w:p>
    <w:p w14:paraId="70B5691E" w14:textId="77777777" w:rsidR="0004371B" w:rsidRDefault="0004371B" w:rsidP="00817CFC">
      <w:pPr>
        <w:adjustRightInd w:val="0"/>
        <w:snapToGrid w:val="0"/>
        <w:spacing w:line="360" w:lineRule="auto"/>
        <w:ind w:firstLineChars="200" w:firstLine="480"/>
        <w:rPr>
          <w:sz w:val="24"/>
          <w:szCs w:val="22"/>
        </w:rPr>
      </w:pPr>
    </w:p>
    <w:p w14:paraId="49E1B1BB" w14:textId="77777777" w:rsidR="0004371B" w:rsidRDefault="0004371B" w:rsidP="00817CFC">
      <w:pPr>
        <w:adjustRightInd w:val="0"/>
        <w:snapToGrid w:val="0"/>
        <w:spacing w:line="360" w:lineRule="auto"/>
        <w:ind w:firstLineChars="200" w:firstLine="480"/>
        <w:rPr>
          <w:sz w:val="24"/>
          <w:szCs w:val="22"/>
        </w:rPr>
      </w:pPr>
    </w:p>
    <w:p w14:paraId="3C0CAD72" w14:textId="77777777" w:rsidR="0004371B" w:rsidRDefault="0004371B" w:rsidP="00817CFC">
      <w:pPr>
        <w:adjustRightInd w:val="0"/>
        <w:snapToGrid w:val="0"/>
        <w:spacing w:line="360" w:lineRule="auto"/>
        <w:ind w:firstLineChars="200" w:firstLine="480"/>
        <w:rPr>
          <w:sz w:val="24"/>
          <w:szCs w:val="22"/>
        </w:rPr>
      </w:pPr>
    </w:p>
    <w:p w14:paraId="7A7C3E86" w14:textId="77777777" w:rsidR="0004371B" w:rsidRPr="00817CFC" w:rsidRDefault="0004371B" w:rsidP="00817CFC">
      <w:pPr>
        <w:adjustRightInd w:val="0"/>
        <w:snapToGrid w:val="0"/>
        <w:spacing w:line="360" w:lineRule="auto"/>
        <w:ind w:firstLineChars="200" w:firstLine="480"/>
        <w:rPr>
          <w:sz w:val="24"/>
          <w:szCs w:val="22"/>
        </w:rPr>
      </w:pPr>
    </w:p>
    <w:p w14:paraId="267E9840" w14:textId="3A125B0A" w:rsidR="00412463" w:rsidRPr="004F5E7B" w:rsidRDefault="00412463" w:rsidP="002356D9">
      <w:pPr>
        <w:pStyle w:val="ae"/>
        <w:outlineLvl w:val="0"/>
        <w:rPr>
          <w:rFonts w:ascii="黑体" w:eastAsia="黑体" w:hAnsi="黑体"/>
          <w:snapToGrid w:val="0"/>
          <w:sz w:val="30"/>
          <w:szCs w:val="30"/>
        </w:rPr>
      </w:pPr>
      <w:r w:rsidRPr="004F5E7B">
        <w:rPr>
          <w:rFonts w:ascii="黑体" w:eastAsia="黑体" w:hAnsi="黑体" w:hint="eastAsia"/>
          <w:snapToGrid w:val="0"/>
          <w:sz w:val="30"/>
          <w:szCs w:val="30"/>
        </w:rPr>
        <w:t>四、主要环境影响和保护措施</w:t>
      </w:r>
      <w:bookmarkEnd w:id="9"/>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84"/>
        <w:gridCol w:w="8540"/>
      </w:tblGrid>
      <w:tr w:rsidR="00412463" w:rsidRPr="004F5E7B" w14:paraId="138CC197" w14:textId="77777777" w:rsidTr="0059572E">
        <w:trPr>
          <w:trHeight w:val="2381"/>
          <w:jc w:val="center"/>
        </w:trPr>
        <w:tc>
          <w:tcPr>
            <w:tcW w:w="361" w:type="dxa"/>
            <w:tcMar>
              <w:left w:w="28" w:type="dxa"/>
              <w:right w:w="28" w:type="dxa"/>
            </w:tcMar>
            <w:vAlign w:val="center"/>
          </w:tcPr>
          <w:p w14:paraId="61A383C6" w14:textId="77777777" w:rsidR="00412463" w:rsidRPr="003B00CD" w:rsidRDefault="00412463" w:rsidP="0059572E">
            <w:pPr>
              <w:pStyle w:val="ae"/>
              <w:widowControl w:val="0"/>
              <w:adjustRightInd w:val="0"/>
              <w:snapToGrid w:val="0"/>
              <w:spacing w:before="0" w:beforeAutospacing="0" w:after="0" w:afterAutospacing="0"/>
              <w:jc w:val="center"/>
              <w:rPr>
                <w:rFonts w:cs="宋体"/>
                <w:b/>
                <w:szCs w:val="24"/>
              </w:rPr>
            </w:pPr>
            <w:r w:rsidRPr="003B00CD">
              <w:rPr>
                <w:rFonts w:cs="宋体" w:hint="eastAsia"/>
                <w:b/>
                <w:szCs w:val="24"/>
              </w:rPr>
              <w:t>施工</w:t>
            </w:r>
          </w:p>
          <w:p w14:paraId="5903296E" w14:textId="77777777" w:rsidR="00412463" w:rsidRPr="003B00CD" w:rsidRDefault="00412463" w:rsidP="0059572E">
            <w:pPr>
              <w:pStyle w:val="ae"/>
              <w:widowControl w:val="0"/>
              <w:adjustRightInd w:val="0"/>
              <w:snapToGrid w:val="0"/>
              <w:spacing w:before="0" w:beforeAutospacing="0" w:after="0" w:afterAutospacing="0"/>
              <w:jc w:val="center"/>
              <w:rPr>
                <w:rFonts w:cs="宋体"/>
                <w:b/>
                <w:szCs w:val="24"/>
              </w:rPr>
            </w:pPr>
            <w:r w:rsidRPr="003B00CD">
              <w:rPr>
                <w:rFonts w:cs="宋体" w:hint="eastAsia"/>
                <w:b/>
                <w:szCs w:val="24"/>
              </w:rPr>
              <w:t>期环</w:t>
            </w:r>
          </w:p>
          <w:p w14:paraId="69594D61" w14:textId="77777777" w:rsidR="00412463" w:rsidRPr="003B00CD" w:rsidRDefault="00412463" w:rsidP="0059572E">
            <w:pPr>
              <w:pStyle w:val="ae"/>
              <w:widowControl w:val="0"/>
              <w:adjustRightInd w:val="0"/>
              <w:snapToGrid w:val="0"/>
              <w:spacing w:before="0" w:beforeAutospacing="0" w:after="0" w:afterAutospacing="0"/>
              <w:jc w:val="center"/>
              <w:rPr>
                <w:rFonts w:cs="宋体"/>
                <w:b/>
                <w:szCs w:val="24"/>
              </w:rPr>
            </w:pPr>
            <w:r w:rsidRPr="003B00CD">
              <w:rPr>
                <w:rFonts w:cs="宋体" w:hint="eastAsia"/>
                <w:b/>
                <w:szCs w:val="24"/>
              </w:rPr>
              <w:t>境保</w:t>
            </w:r>
          </w:p>
          <w:p w14:paraId="21FA7C13" w14:textId="77777777" w:rsidR="00412463" w:rsidRPr="003B00CD" w:rsidRDefault="00412463" w:rsidP="0059572E">
            <w:pPr>
              <w:pStyle w:val="ae"/>
              <w:widowControl w:val="0"/>
              <w:adjustRightInd w:val="0"/>
              <w:snapToGrid w:val="0"/>
              <w:spacing w:before="0" w:beforeAutospacing="0" w:after="0" w:afterAutospacing="0"/>
              <w:jc w:val="center"/>
              <w:rPr>
                <w:rFonts w:cs="宋体"/>
                <w:b/>
                <w:szCs w:val="24"/>
              </w:rPr>
            </w:pPr>
            <w:r w:rsidRPr="003B00CD">
              <w:rPr>
                <w:rFonts w:cs="宋体" w:hint="eastAsia"/>
                <w:b/>
                <w:szCs w:val="24"/>
              </w:rPr>
              <w:t>护</w:t>
            </w:r>
            <w:proofErr w:type="gramStart"/>
            <w:r w:rsidRPr="003B00CD">
              <w:rPr>
                <w:rFonts w:cs="宋体" w:hint="eastAsia"/>
                <w:b/>
                <w:szCs w:val="24"/>
              </w:rPr>
              <w:t>措</w:t>
            </w:r>
            <w:proofErr w:type="gramEnd"/>
          </w:p>
          <w:p w14:paraId="2176A5B8" w14:textId="77777777" w:rsidR="00412463" w:rsidRPr="003B00CD" w:rsidRDefault="00412463" w:rsidP="0059572E">
            <w:pPr>
              <w:pStyle w:val="ae"/>
              <w:widowControl w:val="0"/>
              <w:adjustRightInd w:val="0"/>
              <w:snapToGrid w:val="0"/>
              <w:spacing w:before="0" w:beforeAutospacing="0" w:after="0" w:afterAutospacing="0"/>
              <w:jc w:val="center"/>
              <w:rPr>
                <w:rFonts w:cs="宋体"/>
                <w:b/>
                <w:bCs/>
                <w:szCs w:val="24"/>
              </w:rPr>
            </w:pPr>
            <w:r w:rsidRPr="003B00CD">
              <w:rPr>
                <w:rFonts w:cs="宋体" w:hint="eastAsia"/>
                <w:b/>
                <w:szCs w:val="24"/>
              </w:rPr>
              <w:t>施</w:t>
            </w:r>
          </w:p>
        </w:tc>
        <w:tc>
          <w:tcPr>
            <w:tcW w:w="8464" w:type="dxa"/>
            <w:vAlign w:val="center"/>
          </w:tcPr>
          <w:p w14:paraId="4FC35CD2" w14:textId="77777777" w:rsidR="00244079" w:rsidRPr="00244079" w:rsidRDefault="00244079" w:rsidP="0059572E">
            <w:pPr>
              <w:adjustRightInd w:val="0"/>
              <w:snapToGrid w:val="0"/>
              <w:spacing w:line="360" w:lineRule="auto"/>
              <w:ind w:firstLineChars="200" w:firstLine="482"/>
              <w:rPr>
                <w:b/>
                <w:bCs/>
                <w:sz w:val="24"/>
              </w:rPr>
            </w:pPr>
            <w:r w:rsidRPr="00244079">
              <w:rPr>
                <w:rFonts w:hint="eastAsia"/>
                <w:b/>
                <w:bCs/>
                <w:sz w:val="24"/>
              </w:rPr>
              <w:t>（一）施工期废气环境保护措施</w:t>
            </w:r>
          </w:p>
          <w:p w14:paraId="14CCBF41"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1.</w:t>
            </w:r>
            <w:r w:rsidRPr="00244079">
              <w:rPr>
                <w:rFonts w:hint="eastAsia"/>
                <w:bCs/>
                <w:sz w:val="24"/>
              </w:rPr>
              <w:t>施工扬尘环保措施</w:t>
            </w:r>
          </w:p>
          <w:p w14:paraId="0DD1E7B9" w14:textId="1B5E9A95"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本项目利用</w:t>
            </w:r>
            <w:r w:rsidR="00D22BD4">
              <w:rPr>
                <w:rFonts w:hint="eastAsia"/>
                <w:bCs/>
                <w:sz w:val="24"/>
              </w:rPr>
              <w:t>厂区</w:t>
            </w:r>
            <w:r>
              <w:rPr>
                <w:rFonts w:hint="eastAsia"/>
                <w:bCs/>
                <w:sz w:val="24"/>
              </w:rPr>
              <w:t>预留</w:t>
            </w:r>
            <w:r w:rsidRPr="00244079">
              <w:rPr>
                <w:rFonts w:hint="eastAsia"/>
                <w:bCs/>
                <w:sz w:val="24"/>
              </w:rPr>
              <w:t>用地，地面前期已进行平整及清理，本次建设仅进行简单的厂房搭建及设备安装。在</w:t>
            </w:r>
            <w:r w:rsidRPr="00244079">
              <w:rPr>
                <w:bCs/>
                <w:sz w:val="24"/>
              </w:rPr>
              <w:t>施工过程中，建设单位对建设工程的扬尘污染负首要责任，必须</w:t>
            </w:r>
            <w:r w:rsidRPr="00244079">
              <w:rPr>
                <w:rFonts w:hint="eastAsia"/>
                <w:bCs/>
                <w:sz w:val="24"/>
              </w:rPr>
              <w:t>制定</w:t>
            </w:r>
            <w:r w:rsidRPr="00244079">
              <w:rPr>
                <w:bCs/>
                <w:sz w:val="24"/>
              </w:rPr>
              <w:t>施工扬尘污染防治目标、污染防治措施</w:t>
            </w:r>
            <w:r w:rsidRPr="00244079">
              <w:rPr>
                <w:rFonts w:hint="eastAsia"/>
                <w:bCs/>
                <w:sz w:val="24"/>
              </w:rPr>
              <w:t>，落实</w:t>
            </w:r>
            <w:r w:rsidRPr="00244079">
              <w:rPr>
                <w:bCs/>
                <w:sz w:val="24"/>
              </w:rPr>
              <w:t>污染防治专项费用。</w:t>
            </w:r>
            <w:r w:rsidRPr="00244079">
              <w:rPr>
                <w:rFonts w:hint="eastAsia"/>
                <w:bCs/>
                <w:sz w:val="24"/>
              </w:rPr>
              <w:t>施工过程中应做好</w:t>
            </w:r>
            <w:r w:rsidRPr="00244079">
              <w:rPr>
                <w:bCs/>
                <w:sz w:val="24"/>
              </w:rPr>
              <w:t>工地周边围挡</w:t>
            </w:r>
            <w:r w:rsidRPr="00244079">
              <w:rPr>
                <w:rFonts w:hint="eastAsia"/>
                <w:bCs/>
                <w:sz w:val="24"/>
              </w:rPr>
              <w:t>，出现破损及时更换；</w:t>
            </w:r>
            <w:r w:rsidRPr="00244079">
              <w:rPr>
                <w:bCs/>
                <w:sz w:val="24"/>
              </w:rPr>
              <w:t>施工现场易起</w:t>
            </w:r>
            <w:proofErr w:type="gramStart"/>
            <w:r w:rsidRPr="00244079">
              <w:rPr>
                <w:bCs/>
                <w:sz w:val="24"/>
              </w:rPr>
              <w:t>尘</w:t>
            </w:r>
            <w:proofErr w:type="gramEnd"/>
            <w:r w:rsidRPr="00244079">
              <w:rPr>
                <w:bCs/>
                <w:sz w:val="24"/>
              </w:rPr>
              <w:t>物料应使用防尘网进行覆盖，覆盖要封闭严密</w:t>
            </w:r>
            <w:r w:rsidRPr="00244079">
              <w:rPr>
                <w:rFonts w:hint="eastAsia"/>
                <w:bCs/>
                <w:sz w:val="24"/>
              </w:rPr>
              <w:t>；施工现场进行易产生扬尘的施工作业活动时，应采取喷淋、喷雾等湿法降尘措施，确保扬尘不扩散到场区外。在日常道路清扫保洁频次的基础上，增加清扫保洁作业频次。</w:t>
            </w:r>
          </w:p>
          <w:p w14:paraId="48B36625" w14:textId="77777777" w:rsidR="00244079" w:rsidRPr="00244079" w:rsidRDefault="00244079" w:rsidP="0059572E">
            <w:pPr>
              <w:adjustRightInd w:val="0"/>
              <w:snapToGrid w:val="0"/>
              <w:spacing w:line="360" w:lineRule="auto"/>
              <w:ind w:firstLineChars="200" w:firstLine="480"/>
              <w:rPr>
                <w:bCs/>
                <w:sz w:val="24"/>
              </w:rPr>
            </w:pPr>
            <w:r w:rsidRPr="00244079">
              <w:rPr>
                <w:bCs/>
                <w:sz w:val="24"/>
              </w:rPr>
              <w:t>在采取以上措施后，可将施工扬尘限制在较小范围内，工程施工扬尘对周边大气环境影响可以得到有效减缓。</w:t>
            </w:r>
          </w:p>
          <w:p w14:paraId="25626D4A"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2.</w:t>
            </w:r>
            <w:r w:rsidRPr="00244079">
              <w:rPr>
                <w:bCs/>
                <w:sz w:val="24"/>
              </w:rPr>
              <w:t>施工车辆与机械废气</w:t>
            </w:r>
            <w:r w:rsidRPr="00244079">
              <w:rPr>
                <w:rFonts w:hint="eastAsia"/>
                <w:bCs/>
                <w:sz w:val="24"/>
              </w:rPr>
              <w:t>环保措施</w:t>
            </w:r>
          </w:p>
          <w:p w14:paraId="4C076D2C" w14:textId="77777777" w:rsidR="00244079" w:rsidRPr="00244079" w:rsidRDefault="00244079" w:rsidP="0059572E">
            <w:pPr>
              <w:adjustRightInd w:val="0"/>
              <w:snapToGrid w:val="0"/>
              <w:spacing w:line="360" w:lineRule="auto"/>
              <w:ind w:firstLineChars="200" w:firstLine="480"/>
              <w:rPr>
                <w:bCs/>
                <w:sz w:val="24"/>
              </w:rPr>
            </w:pPr>
            <w:r w:rsidRPr="00244079">
              <w:rPr>
                <w:bCs/>
                <w:sz w:val="24"/>
              </w:rPr>
              <w:t>施工期间使用机动车运送原材料、设备和机械设备的运转均会排放一定量的</w:t>
            </w:r>
            <w:r w:rsidRPr="00244079">
              <w:rPr>
                <w:bCs/>
                <w:sz w:val="24"/>
              </w:rPr>
              <w:t>CO</w:t>
            </w:r>
            <w:r w:rsidRPr="00244079">
              <w:rPr>
                <w:bCs/>
                <w:sz w:val="24"/>
              </w:rPr>
              <w:t>、</w:t>
            </w:r>
            <w:r w:rsidRPr="00244079">
              <w:rPr>
                <w:bCs/>
                <w:sz w:val="24"/>
              </w:rPr>
              <w:t>NO</w:t>
            </w:r>
            <w:r w:rsidRPr="00244079">
              <w:rPr>
                <w:bCs/>
                <w:sz w:val="24"/>
                <w:vertAlign w:val="subscript"/>
              </w:rPr>
              <w:t>2</w:t>
            </w:r>
            <w:r w:rsidRPr="00244079">
              <w:rPr>
                <w:bCs/>
                <w:sz w:val="24"/>
              </w:rPr>
              <w:t>以及未完全燃烧的</w:t>
            </w:r>
            <w:r w:rsidRPr="00244079">
              <w:rPr>
                <w:bCs/>
                <w:sz w:val="24"/>
              </w:rPr>
              <w:t>HC</w:t>
            </w:r>
            <w:r w:rsidRPr="00244079">
              <w:rPr>
                <w:bCs/>
                <w:sz w:val="24"/>
              </w:rPr>
              <w:t>等，其特点是排放量小，且属间断性无组织排放。为减轻</w:t>
            </w:r>
            <w:r w:rsidRPr="00244079">
              <w:rPr>
                <w:rFonts w:hint="eastAsia"/>
                <w:bCs/>
                <w:sz w:val="24"/>
              </w:rPr>
              <w:t>尾气</w:t>
            </w:r>
            <w:r w:rsidRPr="00244079">
              <w:rPr>
                <w:bCs/>
                <w:sz w:val="24"/>
              </w:rPr>
              <w:t>的污染程度和影响范围，施工单位</w:t>
            </w:r>
            <w:r w:rsidRPr="00244079">
              <w:rPr>
                <w:rFonts w:hint="eastAsia"/>
                <w:bCs/>
                <w:sz w:val="24"/>
              </w:rPr>
              <w:t>应</w:t>
            </w:r>
            <w:r w:rsidRPr="00244079">
              <w:rPr>
                <w:bCs/>
                <w:sz w:val="24"/>
              </w:rPr>
              <w:t>采取以下治理措施：</w:t>
            </w:r>
          </w:p>
          <w:p w14:paraId="53F42127"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w:t>
            </w:r>
            <w:r w:rsidRPr="00244079">
              <w:rPr>
                <w:rFonts w:hint="eastAsia"/>
                <w:bCs/>
                <w:sz w:val="24"/>
              </w:rPr>
              <w:t>1</w:t>
            </w:r>
            <w:r w:rsidRPr="00244079">
              <w:rPr>
                <w:rFonts w:hint="eastAsia"/>
                <w:bCs/>
                <w:sz w:val="24"/>
              </w:rPr>
              <w:t>）</w:t>
            </w:r>
            <w:r w:rsidRPr="00244079">
              <w:rPr>
                <w:bCs/>
                <w:sz w:val="24"/>
              </w:rPr>
              <w:t>加强施工机械的保养维护，提高机械的正常使用率；</w:t>
            </w:r>
          </w:p>
          <w:p w14:paraId="57A8ABC9"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w:t>
            </w:r>
            <w:r w:rsidRPr="00244079">
              <w:rPr>
                <w:bCs/>
                <w:sz w:val="24"/>
              </w:rPr>
              <w:t>2</w:t>
            </w:r>
            <w:r w:rsidRPr="00244079">
              <w:rPr>
                <w:rFonts w:hint="eastAsia"/>
                <w:bCs/>
                <w:sz w:val="24"/>
              </w:rPr>
              <w:t>）</w:t>
            </w:r>
            <w:r w:rsidRPr="00244079">
              <w:rPr>
                <w:bCs/>
                <w:sz w:val="24"/>
              </w:rPr>
              <w:t>多选择使用电动工具，严格控制内燃机械的使用，场内施工内燃机械（如铲车、发电机等）应安装有效的空气滤清装置，并定期清理；</w:t>
            </w:r>
          </w:p>
          <w:p w14:paraId="7CD316F5"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w:t>
            </w:r>
            <w:r w:rsidRPr="00244079">
              <w:rPr>
                <w:bCs/>
                <w:sz w:val="24"/>
              </w:rPr>
              <w:t>3</w:t>
            </w:r>
            <w:r w:rsidRPr="00244079">
              <w:rPr>
                <w:rFonts w:hint="eastAsia"/>
                <w:bCs/>
                <w:sz w:val="24"/>
              </w:rPr>
              <w:t>）</w:t>
            </w:r>
            <w:r w:rsidRPr="00244079">
              <w:rPr>
                <w:bCs/>
                <w:sz w:val="24"/>
              </w:rPr>
              <w:t>禁止使用废气排放超标的车辆。</w:t>
            </w:r>
          </w:p>
          <w:p w14:paraId="4924A625"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w:t>
            </w:r>
            <w:r w:rsidRPr="00244079">
              <w:rPr>
                <w:bCs/>
                <w:sz w:val="24"/>
              </w:rPr>
              <w:t>4</w:t>
            </w:r>
            <w:r w:rsidRPr="00244079">
              <w:rPr>
                <w:rFonts w:hint="eastAsia"/>
                <w:bCs/>
                <w:sz w:val="24"/>
              </w:rPr>
              <w:t>）</w:t>
            </w:r>
            <w:r w:rsidRPr="00244079">
              <w:rPr>
                <w:bCs/>
                <w:sz w:val="24"/>
              </w:rPr>
              <w:t>机械设备能源应选择轻质柴油、汽油等清洁能源。</w:t>
            </w:r>
          </w:p>
          <w:p w14:paraId="1E06BE13" w14:textId="77777777" w:rsidR="00244079" w:rsidRPr="00244079" w:rsidRDefault="00244079" w:rsidP="0059572E">
            <w:pPr>
              <w:adjustRightInd w:val="0"/>
              <w:snapToGrid w:val="0"/>
              <w:spacing w:line="360" w:lineRule="auto"/>
              <w:ind w:firstLineChars="200" w:firstLine="480"/>
              <w:rPr>
                <w:bCs/>
                <w:sz w:val="24"/>
              </w:rPr>
            </w:pPr>
            <w:r w:rsidRPr="00244079">
              <w:rPr>
                <w:bCs/>
                <w:sz w:val="24"/>
              </w:rPr>
              <w:t>在采取以上环保措施后，施工期间废气可实现达标排放，对周边环境影响较小。</w:t>
            </w:r>
          </w:p>
          <w:p w14:paraId="03B69036" w14:textId="77777777" w:rsidR="00244079" w:rsidRPr="00244079" w:rsidRDefault="00244079" w:rsidP="0059572E">
            <w:pPr>
              <w:adjustRightInd w:val="0"/>
              <w:snapToGrid w:val="0"/>
              <w:spacing w:line="360" w:lineRule="auto"/>
              <w:ind w:firstLineChars="200" w:firstLine="482"/>
              <w:rPr>
                <w:b/>
                <w:bCs/>
                <w:sz w:val="24"/>
              </w:rPr>
            </w:pPr>
            <w:r w:rsidRPr="00244079">
              <w:rPr>
                <w:b/>
                <w:bCs/>
                <w:sz w:val="24"/>
              </w:rPr>
              <w:t>（</w:t>
            </w:r>
            <w:r w:rsidRPr="00244079">
              <w:rPr>
                <w:rFonts w:hint="eastAsia"/>
                <w:b/>
                <w:bCs/>
                <w:sz w:val="24"/>
              </w:rPr>
              <w:t>二</w:t>
            </w:r>
            <w:r w:rsidRPr="00244079">
              <w:rPr>
                <w:b/>
                <w:bCs/>
                <w:sz w:val="24"/>
              </w:rPr>
              <w:t>）施工期噪声</w:t>
            </w:r>
            <w:r w:rsidRPr="00244079">
              <w:rPr>
                <w:rFonts w:hint="eastAsia"/>
                <w:b/>
                <w:bCs/>
                <w:sz w:val="24"/>
              </w:rPr>
              <w:t>环境保护措施</w:t>
            </w:r>
          </w:p>
          <w:p w14:paraId="0DC708AA"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施工期有较多噪声源如：装载机、钻机、运输车辆等，噪声值在</w:t>
            </w:r>
            <w:r w:rsidRPr="00244079">
              <w:rPr>
                <w:rFonts w:hint="eastAsia"/>
                <w:bCs/>
                <w:sz w:val="24"/>
              </w:rPr>
              <w:t>75dB</w:t>
            </w:r>
            <w:r w:rsidRPr="00244079">
              <w:rPr>
                <w:rFonts w:hint="eastAsia"/>
                <w:bCs/>
                <w:sz w:val="24"/>
              </w:rPr>
              <w:t>（</w:t>
            </w:r>
            <w:r w:rsidRPr="00244079">
              <w:rPr>
                <w:rFonts w:hint="eastAsia"/>
                <w:bCs/>
                <w:sz w:val="24"/>
              </w:rPr>
              <w:t>A</w:t>
            </w:r>
            <w:r w:rsidRPr="00244079">
              <w:rPr>
                <w:rFonts w:hint="eastAsia"/>
                <w:bCs/>
                <w:sz w:val="24"/>
              </w:rPr>
              <w:t>）</w:t>
            </w:r>
            <w:r w:rsidRPr="00244079">
              <w:rPr>
                <w:rFonts w:hint="eastAsia"/>
                <w:bCs/>
                <w:sz w:val="24"/>
              </w:rPr>
              <w:lastRenderedPageBreak/>
              <w:t>~1</w:t>
            </w:r>
            <w:r w:rsidRPr="00244079">
              <w:rPr>
                <w:bCs/>
                <w:sz w:val="24"/>
              </w:rPr>
              <w:t>0</w:t>
            </w:r>
            <w:r w:rsidRPr="00244079">
              <w:rPr>
                <w:rFonts w:hint="eastAsia"/>
                <w:bCs/>
                <w:sz w:val="24"/>
              </w:rPr>
              <w:t>5dB</w:t>
            </w:r>
            <w:r w:rsidRPr="00244079">
              <w:rPr>
                <w:rFonts w:hint="eastAsia"/>
                <w:bCs/>
                <w:sz w:val="24"/>
              </w:rPr>
              <w:t>（</w:t>
            </w:r>
            <w:r w:rsidRPr="00244079">
              <w:rPr>
                <w:rFonts w:hint="eastAsia"/>
                <w:bCs/>
                <w:sz w:val="24"/>
              </w:rPr>
              <w:t>A</w:t>
            </w:r>
            <w:r w:rsidRPr="00244079">
              <w:rPr>
                <w:rFonts w:hint="eastAsia"/>
                <w:bCs/>
                <w:sz w:val="24"/>
              </w:rPr>
              <w:t>）之间，</w:t>
            </w:r>
            <w:proofErr w:type="gramStart"/>
            <w:r w:rsidRPr="00244079">
              <w:rPr>
                <w:bCs/>
                <w:sz w:val="24"/>
              </w:rPr>
              <w:t>本评价</w:t>
            </w:r>
            <w:proofErr w:type="gramEnd"/>
            <w:r w:rsidRPr="00244079">
              <w:rPr>
                <w:bCs/>
                <w:sz w:val="24"/>
              </w:rPr>
              <w:t>结合施工特点，对</w:t>
            </w:r>
            <w:r w:rsidRPr="00244079">
              <w:rPr>
                <w:rFonts w:hint="eastAsia"/>
                <w:bCs/>
                <w:sz w:val="24"/>
              </w:rPr>
              <w:t>上述高</w:t>
            </w:r>
            <w:r w:rsidRPr="00244079">
              <w:rPr>
                <w:bCs/>
                <w:sz w:val="24"/>
              </w:rPr>
              <w:t>噪声设备和声源，提出</w:t>
            </w:r>
            <w:r w:rsidRPr="00244079">
              <w:rPr>
                <w:rFonts w:hint="eastAsia"/>
                <w:bCs/>
                <w:sz w:val="24"/>
              </w:rPr>
              <w:t>如下</w:t>
            </w:r>
            <w:r w:rsidRPr="00244079">
              <w:rPr>
                <w:bCs/>
                <w:sz w:val="24"/>
              </w:rPr>
              <w:t>减缓措施和建议：</w:t>
            </w:r>
          </w:p>
          <w:p w14:paraId="27A41935"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1.</w:t>
            </w:r>
            <w:r w:rsidRPr="00244079">
              <w:rPr>
                <w:bCs/>
                <w:sz w:val="24"/>
              </w:rPr>
              <w:t>尽量采用低噪声机械，工程施工所用的施工机械设备应事先对其常规工作状态下的噪声测量，超过国家标准的机械应禁止入场施工。施工过程中还应经常对设备进行维修保养，避免因使用的设备性能差而使噪声增加的现象发生；</w:t>
            </w:r>
          </w:p>
          <w:p w14:paraId="5D67C99D"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2.</w:t>
            </w:r>
            <w:r w:rsidRPr="00244079">
              <w:rPr>
                <w:rFonts w:hint="eastAsia"/>
                <w:bCs/>
                <w:sz w:val="24"/>
              </w:rPr>
              <w:t>根据实际情况</w:t>
            </w:r>
            <w:r w:rsidRPr="00244079">
              <w:rPr>
                <w:bCs/>
                <w:sz w:val="24"/>
              </w:rPr>
              <w:t>合理优化工程组织，根据实际施工进度，及时调整各施工机械摆放位置</w:t>
            </w:r>
            <w:r w:rsidRPr="00244079">
              <w:rPr>
                <w:rFonts w:hint="eastAsia"/>
                <w:bCs/>
                <w:sz w:val="24"/>
              </w:rPr>
              <w:t>；</w:t>
            </w:r>
            <w:r w:rsidRPr="00244079">
              <w:rPr>
                <w:bCs/>
                <w:sz w:val="24"/>
              </w:rPr>
              <w:t>合理安排施工时间，高噪声设备施工尽量安排在非休息日昼间进行，夜间和午间</w:t>
            </w:r>
            <w:r w:rsidRPr="00244079">
              <w:rPr>
                <w:rFonts w:hint="eastAsia"/>
                <w:bCs/>
                <w:sz w:val="24"/>
              </w:rPr>
              <w:t>期间</w:t>
            </w:r>
            <w:r w:rsidRPr="00244079">
              <w:rPr>
                <w:bCs/>
                <w:sz w:val="24"/>
              </w:rPr>
              <w:t>禁止高噪声设备施工和电动工具作业；</w:t>
            </w:r>
          </w:p>
          <w:p w14:paraId="71AE7130"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3.</w:t>
            </w:r>
            <w:r w:rsidRPr="00244079">
              <w:rPr>
                <w:bCs/>
                <w:sz w:val="24"/>
              </w:rPr>
              <w:t>在高噪声设备附近加设可移动的简易隔声屏，尽可能减少设备噪声对周边</w:t>
            </w:r>
            <w:r w:rsidRPr="00244079">
              <w:rPr>
                <w:rFonts w:hint="eastAsia"/>
                <w:bCs/>
                <w:sz w:val="24"/>
              </w:rPr>
              <w:t>环境</w:t>
            </w:r>
            <w:r w:rsidRPr="00244079">
              <w:rPr>
                <w:bCs/>
                <w:sz w:val="24"/>
              </w:rPr>
              <w:t>的影响</w:t>
            </w:r>
            <w:r w:rsidRPr="00244079">
              <w:rPr>
                <w:rFonts w:hint="eastAsia"/>
                <w:bCs/>
                <w:sz w:val="24"/>
              </w:rPr>
              <w:t>；</w:t>
            </w:r>
          </w:p>
          <w:p w14:paraId="4C392085"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4.</w:t>
            </w:r>
            <w:r w:rsidRPr="00244079">
              <w:rPr>
                <w:bCs/>
                <w:sz w:val="24"/>
              </w:rPr>
              <w:t>要求通过文明施工、加强有效管理加以缓解敲击、人的喊叫等作为施工活动的声源。</w:t>
            </w:r>
          </w:p>
          <w:p w14:paraId="46A15F50" w14:textId="77777777" w:rsidR="00244079" w:rsidRPr="00244079" w:rsidRDefault="00244079" w:rsidP="0059572E">
            <w:pPr>
              <w:adjustRightInd w:val="0"/>
              <w:snapToGrid w:val="0"/>
              <w:spacing w:line="360" w:lineRule="auto"/>
              <w:ind w:firstLineChars="200" w:firstLine="480"/>
              <w:rPr>
                <w:bCs/>
                <w:sz w:val="24"/>
              </w:rPr>
            </w:pPr>
            <w:r w:rsidRPr="00244079">
              <w:rPr>
                <w:bCs/>
                <w:sz w:val="24"/>
              </w:rPr>
              <w:t>总之，在</w:t>
            </w:r>
            <w:r w:rsidRPr="00244079">
              <w:rPr>
                <w:rFonts w:hint="eastAsia"/>
                <w:bCs/>
                <w:sz w:val="24"/>
              </w:rPr>
              <w:t>采取上述</w:t>
            </w:r>
            <w:r w:rsidRPr="00244079">
              <w:rPr>
                <w:bCs/>
                <w:sz w:val="24"/>
              </w:rPr>
              <w:t>减缓措施后，本项目施工各阶段噪声符合《建筑施工场界环境噪声排放标准》（</w:t>
            </w:r>
            <w:r w:rsidRPr="00244079">
              <w:rPr>
                <w:bCs/>
                <w:sz w:val="24"/>
              </w:rPr>
              <w:t>GB12523-2011</w:t>
            </w:r>
            <w:r w:rsidRPr="00244079">
              <w:rPr>
                <w:bCs/>
                <w:sz w:val="24"/>
              </w:rPr>
              <w:t>）中的规定</w:t>
            </w:r>
            <w:r w:rsidRPr="00244079">
              <w:rPr>
                <w:rFonts w:hint="eastAsia"/>
                <w:bCs/>
                <w:sz w:val="24"/>
              </w:rPr>
              <w:t>。</w:t>
            </w:r>
          </w:p>
          <w:p w14:paraId="37D26777" w14:textId="77777777" w:rsidR="00244079" w:rsidRPr="00244079" w:rsidRDefault="00244079" w:rsidP="0059572E">
            <w:pPr>
              <w:adjustRightInd w:val="0"/>
              <w:snapToGrid w:val="0"/>
              <w:spacing w:line="360" w:lineRule="auto"/>
              <w:ind w:firstLineChars="200" w:firstLine="482"/>
              <w:rPr>
                <w:b/>
                <w:bCs/>
                <w:sz w:val="24"/>
              </w:rPr>
            </w:pPr>
            <w:r w:rsidRPr="00244079">
              <w:rPr>
                <w:b/>
                <w:bCs/>
                <w:sz w:val="24"/>
              </w:rPr>
              <w:t>（</w:t>
            </w:r>
            <w:r w:rsidRPr="00244079">
              <w:rPr>
                <w:rFonts w:hint="eastAsia"/>
                <w:b/>
                <w:bCs/>
                <w:sz w:val="24"/>
              </w:rPr>
              <w:t>三</w:t>
            </w:r>
            <w:r w:rsidRPr="00244079">
              <w:rPr>
                <w:b/>
                <w:bCs/>
                <w:sz w:val="24"/>
              </w:rPr>
              <w:t>）施工期固废</w:t>
            </w:r>
            <w:r w:rsidRPr="00244079">
              <w:rPr>
                <w:rFonts w:hint="eastAsia"/>
                <w:b/>
                <w:bCs/>
                <w:sz w:val="24"/>
              </w:rPr>
              <w:t>环境保护措施</w:t>
            </w:r>
          </w:p>
          <w:p w14:paraId="1DD80D2F" w14:textId="206BB2E5"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1</w:t>
            </w:r>
            <w:r w:rsidRPr="00244079">
              <w:rPr>
                <w:rFonts w:hint="eastAsia"/>
                <w:bCs/>
                <w:sz w:val="24"/>
              </w:rPr>
              <w:t>、</w:t>
            </w:r>
            <w:r w:rsidRPr="00244079">
              <w:rPr>
                <w:bCs/>
                <w:sz w:val="24"/>
              </w:rPr>
              <w:t>建筑垃圾主要包括厂房搭建和建材损耗产生的少量砂土石块</w:t>
            </w:r>
            <w:r w:rsidRPr="00244079">
              <w:rPr>
                <w:rFonts w:hint="eastAsia"/>
                <w:bCs/>
                <w:sz w:val="24"/>
              </w:rPr>
              <w:t>和</w:t>
            </w:r>
            <w:r w:rsidRPr="00244079">
              <w:rPr>
                <w:bCs/>
                <w:sz w:val="24"/>
              </w:rPr>
              <w:t>废金属等。建筑垃圾能综合利用尽量综合利用，不随意倾倒。</w:t>
            </w:r>
            <w:r w:rsidRPr="00244079">
              <w:rPr>
                <w:rFonts w:hint="eastAsia"/>
                <w:bCs/>
                <w:sz w:val="24"/>
              </w:rPr>
              <w:t>废弃包装材料可与生活垃圾一起交由环卫部门清运处理，废金属等可出售给废品物资回收公司，</w:t>
            </w:r>
            <w:r w:rsidRPr="00244079">
              <w:rPr>
                <w:bCs/>
                <w:sz w:val="24"/>
              </w:rPr>
              <w:t>少量砂土石块</w:t>
            </w:r>
            <w:r w:rsidRPr="00244079">
              <w:rPr>
                <w:rFonts w:hint="eastAsia"/>
                <w:bCs/>
                <w:sz w:val="24"/>
              </w:rPr>
              <w:t>可</w:t>
            </w:r>
            <w:r>
              <w:rPr>
                <w:rFonts w:hint="eastAsia"/>
                <w:bCs/>
                <w:sz w:val="24"/>
              </w:rPr>
              <w:t>平整</w:t>
            </w:r>
            <w:r w:rsidRPr="00244079">
              <w:rPr>
                <w:rFonts w:hint="eastAsia"/>
                <w:bCs/>
                <w:sz w:val="24"/>
              </w:rPr>
              <w:t>厂区</w:t>
            </w:r>
            <w:r>
              <w:rPr>
                <w:rFonts w:hint="eastAsia"/>
                <w:bCs/>
                <w:sz w:val="24"/>
              </w:rPr>
              <w:t>道路</w:t>
            </w:r>
            <w:r w:rsidRPr="00244079">
              <w:rPr>
                <w:rFonts w:hint="eastAsia"/>
                <w:bCs/>
                <w:sz w:val="24"/>
              </w:rPr>
              <w:t>，</w:t>
            </w:r>
            <w:r>
              <w:rPr>
                <w:rFonts w:hint="eastAsia"/>
                <w:bCs/>
                <w:sz w:val="24"/>
              </w:rPr>
              <w:t>若有大量剩余砂石则外运</w:t>
            </w:r>
            <w:r w:rsidRPr="00244079">
              <w:rPr>
                <w:rFonts w:hint="eastAsia"/>
                <w:bCs/>
                <w:sz w:val="24"/>
              </w:rPr>
              <w:t>。</w:t>
            </w:r>
          </w:p>
          <w:p w14:paraId="047E8C75"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2</w:t>
            </w:r>
            <w:r w:rsidRPr="00244079">
              <w:rPr>
                <w:rFonts w:hint="eastAsia"/>
                <w:bCs/>
                <w:sz w:val="24"/>
              </w:rPr>
              <w:t>、</w:t>
            </w:r>
            <w:r w:rsidRPr="00244079">
              <w:rPr>
                <w:bCs/>
                <w:sz w:val="24"/>
              </w:rPr>
              <w:t>施工人员产生的生活垃圾经分类、统一收集后，定期交由环卫部门清运至生活垃圾填埋场处置，不会对周围环境造成明显影响。</w:t>
            </w:r>
          </w:p>
          <w:p w14:paraId="05DF29D1" w14:textId="77777777" w:rsidR="00244079" w:rsidRPr="00244079" w:rsidRDefault="00244079" w:rsidP="0059572E">
            <w:pPr>
              <w:adjustRightInd w:val="0"/>
              <w:snapToGrid w:val="0"/>
              <w:spacing w:line="360" w:lineRule="auto"/>
              <w:ind w:firstLineChars="200" w:firstLine="480"/>
              <w:rPr>
                <w:bCs/>
                <w:sz w:val="24"/>
              </w:rPr>
            </w:pPr>
            <w:r w:rsidRPr="00244079">
              <w:rPr>
                <w:bCs/>
                <w:sz w:val="24"/>
              </w:rPr>
              <w:t>采取上述措施后，施工建筑垃圾和生活垃圾可得到妥善处置，对环境产生的影响很小。</w:t>
            </w:r>
          </w:p>
          <w:p w14:paraId="5D53EB13" w14:textId="77777777" w:rsidR="00244079" w:rsidRPr="00244079" w:rsidRDefault="00244079" w:rsidP="0059572E">
            <w:pPr>
              <w:adjustRightInd w:val="0"/>
              <w:snapToGrid w:val="0"/>
              <w:spacing w:line="360" w:lineRule="auto"/>
              <w:ind w:firstLineChars="200" w:firstLine="482"/>
              <w:rPr>
                <w:b/>
                <w:bCs/>
                <w:sz w:val="24"/>
              </w:rPr>
            </w:pPr>
            <w:r w:rsidRPr="00244079">
              <w:rPr>
                <w:b/>
                <w:bCs/>
                <w:sz w:val="24"/>
              </w:rPr>
              <w:t>（</w:t>
            </w:r>
            <w:r w:rsidRPr="00244079">
              <w:rPr>
                <w:rFonts w:hint="eastAsia"/>
                <w:b/>
                <w:bCs/>
                <w:sz w:val="24"/>
              </w:rPr>
              <w:t>四</w:t>
            </w:r>
            <w:r w:rsidRPr="00244079">
              <w:rPr>
                <w:b/>
                <w:bCs/>
                <w:sz w:val="24"/>
              </w:rPr>
              <w:t>）施工期废水</w:t>
            </w:r>
            <w:r w:rsidRPr="00244079">
              <w:rPr>
                <w:rFonts w:hint="eastAsia"/>
                <w:b/>
                <w:bCs/>
                <w:sz w:val="24"/>
              </w:rPr>
              <w:t>环境保护措施</w:t>
            </w:r>
          </w:p>
          <w:p w14:paraId="776E21EC" w14:textId="165ACB47" w:rsidR="00244079" w:rsidRPr="00244079" w:rsidRDefault="00244079" w:rsidP="0059572E">
            <w:pPr>
              <w:adjustRightInd w:val="0"/>
              <w:snapToGrid w:val="0"/>
              <w:spacing w:line="360" w:lineRule="auto"/>
              <w:ind w:firstLineChars="200" w:firstLine="480"/>
              <w:rPr>
                <w:bCs/>
                <w:sz w:val="24"/>
              </w:rPr>
            </w:pPr>
            <w:r w:rsidRPr="00244079">
              <w:rPr>
                <w:bCs/>
                <w:sz w:val="24"/>
              </w:rPr>
              <w:t>施工期废水主要为施工废水和施工人员生活污水。</w:t>
            </w:r>
            <w:r w:rsidRPr="00244079">
              <w:rPr>
                <w:rFonts w:hint="eastAsia"/>
                <w:bCs/>
                <w:sz w:val="24"/>
              </w:rPr>
              <w:t>施工废水主要是少量厂房</w:t>
            </w:r>
            <w:r w:rsidRPr="00244079">
              <w:rPr>
                <w:bCs/>
                <w:sz w:val="24"/>
              </w:rPr>
              <w:t>混凝土</w:t>
            </w:r>
            <w:r w:rsidRPr="00244079">
              <w:rPr>
                <w:rFonts w:hint="eastAsia"/>
                <w:bCs/>
                <w:sz w:val="24"/>
              </w:rPr>
              <w:t>基础结构</w:t>
            </w:r>
            <w:proofErr w:type="gramStart"/>
            <w:r w:rsidRPr="00244079">
              <w:rPr>
                <w:bCs/>
                <w:sz w:val="24"/>
              </w:rPr>
              <w:t>养护水</w:t>
            </w:r>
            <w:proofErr w:type="gramEnd"/>
            <w:r w:rsidRPr="00244079">
              <w:rPr>
                <w:bCs/>
                <w:sz w:val="24"/>
              </w:rPr>
              <w:t>和机械设备</w:t>
            </w:r>
            <w:r w:rsidRPr="00244079">
              <w:rPr>
                <w:rFonts w:hint="eastAsia"/>
                <w:bCs/>
                <w:sz w:val="24"/>
              </w:rPr>
              <w:t>、车辆</w:t>
            </w:r>
            <w:r w:rsidRPr="00244079">
              <w:rPr>
                <w:bCs/>
                <w:sz w:val="24"/>
              </w:rPr>
              <w:t>冲洗水</w:t>
            </w:r>
            <w:r w:rsidRPr="00244079">
              <w:rPr>
                <w:rFonts w:hint="eastAsia"/>
                <w:bCs/>
                <w:sz w:val="24"/>
              </w:rPr>
              <w:t>，通过在</w:t>
            </w:r>
            <w:r w:rsidR="00360176">
              <w:rPr>
                <w:rFonts w:hint="eastAsia"/>
                <w:bCs/>
                <w:sz w:val="24"/>
              </w:rPr>
              <w:t>厂区原有</w:t>
            </w:r>
            <w:r w:rsidRPr="00244079">
              <w:rPr>
                <w:rFonts w:hint="eastAsia"/>
                <w:bCs/>
                <w:sz w:val="24"/>
              </w:rPr>
              <w:t>沉淀池</w:t>
            </w:r>
            <w:r w:rsidR="00360176">
              <w:rPr>
                <w:rFonts w:hint="eastAsia"/>
                <w:bCs/>
                <w:sz w:val="24"/>
              </w:rPr>
              <w:t>沉淀后</w:t>
            </w:r>
            <w:r>
              <w:rPr>
                <w:bCs/>
                <w:sz w:val="24"/>
              </w:rPr>
              <w:t>循环使用，不外排</w:t>
            </w:r>
            <w:r w:rsidRPr="00244079">
              <w:rPr>
                <w:rFonts w:hint="eastAsia"/>
                <w:bCs/>
                <w:sz w:val="24"/>
              </w:rPr>
              <w:t>。建设单位应采取以下措施：</w:t>
            </w:r>
          </w:p>
          <w:p w14:paraId="57185BC3" w14:textId="77777777" w:rsidR="00244079" w:rsidRPr="00244079" w:rsidRDefault="00244079" w:rsidP="0059572E">
            <w:pPr>
              <w:adjustRightInd w:val="0"/>
              <w:snapToGrid w:val="0"/>
              <w:spacing w:line="360" w:lineRule="auto"/>
              <w:ind w:firstLineChars="200" w:firstLine="480"/>
              <w:rPr>
                <w:bCs/>
                <w:sz w:val="24"/>
              </w:rPr>
            </w:pPr>
            <w:r w:rsidRPr="00244079">
              <w:rPr>
                <w:rFonts w:hint="eastAsia"/>
                <w:bCs/>
                <w:sz w:val="24"/>
              </w:rPr>
              <w:t>1.</w:t>
            </w:r>
            <w:r w:rsidRPr="00244079">
              <w:rPr>
                <w:rFonts w:hint="eastAsia"/>
                <w:bCs/>
                <w:sz w:val="24"/>
              </w:rPr>
              <w:t>施工期间，应对地面水的排放进行组织设计，严禁乱排、乱流污染道路、</w:t>
            </w:r>
            <w:r w:rsidRPr="00244079">
              <w:rPr>
                <w:rFonts w:hint="eastAsia"/>
                <w:bCs/>
                <w:sz w:val="24"/>
              </w:rPr>
              <w:lastRenderedPageBreak/>
              <w:t>环境，做好各项排水、截水设计，构筑</w:t>
            </w:r>
            <w:proofErr w:type="gramStart"/>
            <w:r w:rsidRPr="00244079">
              <w:rPr>
                <w:rFonts w:hint="eastAsia"/>
                <w:bCs/>
                <w:sz w:val="24"/>
              </w:rPr>
              <w:t>截</w:t>
            </w:r>
            <w:proofErr w:type="gramEnd"/>
            <w:r w:rsidRPr="00244079">
              <w:rPr>
                <w:rFonts w:hint="eastAsia"/>
                <w:bCs/>
                <w:sz w:val="24"/>
              </w:rPr>
              <w:t>排水沟，以收集地表径流和施工过程产生的泥浆水、废水和污水，经过沉沙、除渣等处理后，回用施工建设。</w:t>
            </w:r>
          </w:p>
          <w:p w14:paraId="04B57E84" w14:textId="77777777" w:rsidR="00412463" w:rsidRDefault="00244079" w:rsidP="0059572E">
            <w:pPr>
              <w:spacing w:line="360" w:lineRule="auto"/>
              <w:ind w:firstLineChars="200" w:firstLine="480"/>
              <w:rPr>
                <w:bCs/>
                <w:sz w:val="24"/>
              </w:rPr>
            </w:pPr>
            <w:r w:rsidRPr="00244079">
              <w:rPr>
                <w:bCs/>
                <w:sz w:val="24"/>
              </w:rPr>
              <w:t>2</w:t>
            </w:r>
            <w:r w:rsidRPr="00244079">
              <w:rPr>
                <w:rFonts w:hint="eastAsia"/>
                <w:bCs/>
                <w:sz w:val="24"/>
              </w:rPr>
              <w:t>.</w:t>
            </w:r>
            <w:r w:rsidRPr="00244079">
              <w:rPr>
                <w:rFonts w:hint="eastAsia"/>
                <w:bCs/>
                <w:sz w:val="24"/>
              </w:rPr>
              <w:t>运输、施工机械机修油污应集中处理，擦有油污的固体废弃物不得随意乱扔，要妥善处理，以减少石油类对水环境的污染。</w:t>
            </w:r>
          </w:p>
          <w:p w14:paraId="6CC66E92" w14:textId="1DBF214A" w:rsidR="00517F75" w:rsidRPr="004F5E7B" w:rsidRDefault="00517F75" w:rsidP="0059572E">
            <w:pPr>
              <w:spacing w:line="360" w:lineRule="auto"/>
              <w:ind w:firstLineChars="200" w:firstLine="480"/>
              <w:rPr>
                <w:bCs/>
                <w:sz w:val="24"/>
                <w:lang w:val="zh-CN"/>
              </w:rPr>
            </w:pPr>
            <w:r>
              <w:rPr>
                <w:rFonts w:hint="eastAsia"/>
                <w:bCs/>
                <w:sz w:val="24"/>
              </w:rPr>
              <w:t>3</w:t>
            </w:r>
            <w:r>
              <w:rPr>
                <w:bCs/>
                <w:sz w:val="24"/>
              </w:rPr>
              <w:t>.</w:t>
            </w:r>
            <w:r w:rsidR="00092B4B">
              <w:rPr>
                <w:rFonts w:hint="eastAsia"/>
                <w:bCs/>
                <w:sz w:val="24"/>
              </w:rPr>
              <w:t>生活污水依托厂区一期建设的化粪池处理后</w:t>
            </w:r>
            <w:r w:rsidR="00092B4B" w:rsidRPr="00092B4B">
              <w:rPr>
                <w:rFonts w:hint="eastAsia"/>
                <w:bCs/>
                <w:sz w:val="24"/>
              </w:rPr>
              <w:t>可达标排入市政污水管网进入江北污水处理厂集中处理</w:t>
            </w:r>
            <w:r w:rsidR="00092B4B">
              <w:rPr>
                <w:rFonts w:hint="eastAsia"/>
                <w:bCs/>
                <w:sz w:val="24"/>
              </w:rPr>
              <w:t>。</w:t>
            </w:r>
          </w:p>
        </w:tc>
      </w:tr>
      <w:tr w:rsidR="00412463" w:rsidRPr="004F5E7B" w14:paraId="19C2C712" w14:textId="77777777" w:rsidTr="000D439C">
        <w:trPr>
          <w:trHeight w:val="13457"/>
          <w:jc w:val="center"/>
        </w:trPr>
        <w:tc>
          <w:tcPr>
            <w:tcW w:w="361" w:type="dxa"/>
            <w:tcMar>
              <w:left w:w="28" w:type="dxa"/>
              <w:right w:w="28" w:type="dxa"/>
            </w:tcMar>
            <w:vAlign w:val="center"/>
          </w:tcPr>
          <w:p w14:paraId="19EB7CB9"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lastRenderedPageBreak/>
              <w:t>运营</w:t>
            </w:r>
          </w:p>
          <w:p w14:paraId="7A1C87E4"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t>期环</w:t>
            </w:r>
          </w:p>
          <w:p w14:paraId="339628FE"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t>境影</w:t>
            </w:r>
          </w:p>
          <w:p w14:paraId="22AF7928"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t>响</w:t>
            </w:r>
            <w:proofErr w:type="gramStart"/>
            <w:r w:rsidRPr="003B00CD">
              <w:rPr>
                <w:rFonts w:ascii="宋体" w:hAnsi="宋体" w:cs="宋体" w:hint="eastAsia"/>
                <w:b/>
                <w:bCs/>
                <w:sz w:val="24"/>
              </w:rPr>
              <w:t>和</w:t>
            </w:r>
            <w:proofErr w:type="gramEnd"/>
          </w:p>
          <w:p w14:paraId="40C7C80D"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t>保护</w:t>
            </w:r>
          </w:p>
          <w:p w14:paraId="4B52705E" w14:textId="77777777" w:rsidR="00412463" w:rsidRPr="003B00CD" w:rsidRDefault="00412463" w:rsidP="0059572E">
            <w:pPr>
              <w:adjustRightInd w:val="0"/>
              <w:snapToGrid w:val="0"/>
              <w:jc w:val="center"/>
              <w:rPr>
                <w:rFonts w:ascii="宋体" w:hAnsi="宋体" w:cs="宋体"/>
                <w:b/>
                <w:bCs/>
                <w:sz w:val="24"/>
              </w:rPr>
            </w:pPr>
            <w:r w:rsidRPr="003B00CD">
              <w:rPr>
                <w:rFonts w:ascii="宋体" w:hAnsi="宋体" w:cs="宋体" w:hint="eastAsia"/>
                <w:b/>
                <w:bCs/>
                <w:sz w:val="24"/>
              </w:rPr>
              <w:t>措施</w:t>
            </w:r>
          </w:p>
        </w:tc>
        <w:tc>
          <w:tcPr>
            <w:tcW w:w="8464" w:type="dxa"/>
            <w:vAlign w:val="center"/>
          </w:tcPr>
          <w:p w14:paraId="34AD913A" w14:textId="77777777" w:rsidR="00412463" w:rsidRPr="004F5E7B" w:rsidRDefault="00412463" w:rsidP="0059572E">
            <w:pPr>
              <w:numPr>
                <w:ilvl w:val="0"/>
                <w:numId w:val="14"/>
              </w:numPr>
              <w:adjustRightInd w:val="0"/>
              <w:snapToGrid w:val="0"/>
              <w:spacing w:line="360" w:lineRule="auto"/>
              <w:ind w:firstLineChars="200" w:firstLine="442"/>
              <w:rPr>
                <w:rFonts w:hAnsi="宋体"/>
                <w:b/>
                <w:bCs/>
                <w:spacing w:val="-10"/>
                <w:sz w:val="24"/>
              </w:rPr>
            </w:pPr>
            <w:r w:rsidRPr="004F5E7B">
              <w:rPr>
                <w:rFonts w:hAnsi="宋体"/>
                <w:b/>
                <w:bCs/>
                <w:spacing w:val="-10"/>
                <w:sz w:val="24"/>
              </w:rPr>
              <w:t>废气</w:t>
            </w:r>
          </w:p>
          <w:p w14:paraId="01A93810" w14:textId="4E592FAA" w:rsidR="00412463" w:rsidRDefault="00412463" w:rsidP="0059572E">
            <w:pPr>
              <w:pStyle w:val="aff2"/>
              <w:ind w:firstLine="442"/>
              <w:rPr>
                <w:b/>
              </w:rPr>
            </w:pPr>
            <w:r w:rsidRPr="004F5E7B">
              <w:rPr>
                <w:rFonts w:hint="eastAsia"/>
                <w:b/>
                <w:bCs/>
                <w:spacing w:val="-10"/>
              </w:rPr>
              <w:t>1</w:t>
            </w:r>
            <w:r w:rsidR="00920563">
              <w:rPr>
                <w:rFonts w:hint="eastAsia"/>
                <w:b/>
                <w:bCs/>
                <w:spacing w:val="-10"/>
              </w:rPr>
              <w:t>.</w:t>
            </w:r>
            <w:r w:rsidRPr="004F5E7B">
              <w:rPr>
                <w:rFonts w:hint="eastAsia"/>
                <w:b/>
              </w:rPr>
              <w:t>废气</w:t>
            </w:r>
            <w:r w:rsidRPr="004F5E7B">
              <w:rPr>
                <w:b/>
              </w:rPr>
              <w:t>污染物</w:t>
            </w:r>
            <w:r w:rsidRPr="004F5E7B">
              <w:rPr>
                <w:rFonts w:hint="eastAsia"/>
                <w:b/>
              </w:rPr>
              <w:t>产</w:t>
            </w:r>
            <w:r w:rsidRPr="004F5E7B">
              <w:rPr>
                <w:b/>
              </w:rPr>
              <w:t>排情况</w:t>
            </w:r>
          </w:p>
          <w:p w14:paraId="4E866001" w14:textId="4DDCE36A" w:rsidR="00C604C1" w:rsidRPr="00C604C1" w:rsidRDefault="00C604C1" w:rsidP="0059572E">
            <w:pPr>
              <w:pStyle w:val="aff2"/>
              <w:ind w:firstLine="480"/>
            </w:pPr>
            <w:r w:rsidRPr="00C604C1">
              <w:rPr>
                <w:rFonts w:hint="eastAsia"/>
              </w:rPr>
              <w:t>项目生产运输环节主要废气污染为卸料粉尘、破碎粉尘、磨粉粉尘</w:t>
            </w:r>
            <w:r>
              <w:rPr>
                <w:rFonts w:hint="eastAsia"/>
              </w:rPr>
              <w:t>、道路运输扬尘</w:t>
            </w:r>
          </w:p>
          <w:p w14:paraId="4DFBC33B" w14:textId="07C0D3EB" w:rsidR="00122A1A" w:rsidRDefault="00122A1A" w:rsidP="0059572E">
            <w:pPr>
              <w:pStyle w:val="aff2"/>
              <w:ind w:firstLine="480"/>
            </w:pPr>
            <w:r>
              <w:rPr>
                <w:rFonts w:hint="eastAsia"/>
              </w:rPr>
              <w:t>（</w:t>
            </w:r>
            <w:r>
              <w:rPr>
                <w:rFonts w:hint="eastAsia"/>
              </w:rPr>
              <w:t>1</w:t>
            </w:r>
            <w:r>
              <w:rPr>
                <w:rFonts w:hint="eastAsia"/>
              </w:rPr>
              <w:t>）卸料粉尘</w:t>
            </w:r>
          </w:p>
          <w:p w14:paraId="5685C475" w14:textId="39A9ABE8" w:rsidR="007D5F95" w:rsidRPr="007D5F95" w:rsidRDefault="007D5F95" w:rsidP="0059572E">
            <w:pPr>
              <w:pStyle w:val="aff2"/>
              <w:ind w:firstLine="480"/>
            </w:pPr>
            <w:r w:rsidRPr="007D5F95">
              <w:rPr>
                <w:rFonts w:hint="eastAsia"/>
              </w:rPr>
              <w:t>项目原料矿石通过运输车进入喂料仓，石料卸料过程中会产生卸料粉尘</w:t>
            </w:r>
            <w:r>
              <w:rPr>
                <w:rFonts w:hint="eastAsia"/>
              </w:rPr>
              <w:t>。</w:t>
            </w:r>
            <w:r w:rsidRPr="007D5F95">
              <w:rPr>
                <w:rFonts w:hint="eastAsia"/>
              </w:rPr>
              <w:t>卸料粉尘量采用山西环保科研所、武汉水运工程学院提出的经验公式计算，公式为：</w:t>
            </w:r>
          </w:p>
          <w:p w14:paraId="34C88C24" w14:textId="77777777" w:rsidR="007D5F95" w:rsidRDefault="007D5F95" w:rsidP="0059572E">
            <w:pPr>
              <w:pStyle w:val="aff2"/>
              <w:ind w:firstLineChars="0" w:firstLine="0"/>
              <w:jc w:val="center"/>
            </w:pPr>
            <w:r>
              <w:rPr>
                <w:noProof/>
              </w:rPr>
              <w:drawing>
                <wp:inline distT="0" distB="0" distL="0" distR="0" wp14:anchorId="22E0E582" wp14:editId="003143CB">
                  <wp:extent cx="1727200" cy="5397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37879" cy="543087"/>
                          </a:xfrm>
                          <a:prstGeom prst="rect">
                            <a:avLst/>
                          </a:prstGeom>
                        </pic:spPr>
                      </pic:pic>
                    </a:graphicData>
                  </a:graphic>
                </wp:inline>
              </w:drawing>
            </w:r>
          </w:p>
          <w:p w14:paraId="52D6DCC0" w14:textId="26FA9998" w:rsidR="007D5F95" w:rsidRPr="007D5F95" w:rsidRDefault="007D5F95" w:rsidP="0059572E">
            <w:pPr>
              <w:pStyle w:val="aff2"/>
              <w:ind w:firstLine="480"/>
            </w:pPr>
            <w:r w:rsidRPr="007D5F95">
              <w:rPr>
                <w:rFonts w:hint="eastAsia"/>
              </w:rPr>
              <w:t>式中：</w:t>
            </w:r>
            <w:r w:rsidRPr="007D5F95">
              <w:t>Q</w:t>
            </w:r>
            <w:r w:rsidRPr="007D5F95">
              <w:rPr>
                <w:rFonts w:hint="eastAsia"/>
              </w:rPr>
              <w:t>—卸料起尘量，</w:t>
            </w:r>
            <w:r w:rsidRPr="007D5F95">
              <w:t>g/</w:t>
            </w:r>
            <w:r w:rsidRPr="007D5F95">
              <w:rPr>
                <w:rFonts w:hint="eastAsia"/>
              </w:rPr>
              <w:t>次；</w:t>
            </w:r>
          </w:p>
          <w:p w14:paraId="17DF98B4" w14:textId="2D3EBA98" w:rsidR="007D5F95" w:rsidRPr="007D5F95" w:rsidRDefault="007D5F95" w:rsidP="0059572E">
            <w:pPr>
              <w:pStyle w:val="aff2"/>
              <w:ind w:firstLine="480"/>
            </w:pPr>
            <w:r w:rsidRPr="007D5F95">
              <w:t>u</w:t>
            </w:r>
            <w:r w:rsidRPr="007D5F95">
              <w:rPr>
                <w:rFonts w:hint="eastAsia"/>
              </w:rPr>
              <w:t>—地面平均风速，</w:t>
            </w:r>
            <w:r w:rsidRPr="007D5F95">
              <w:t>m/s</w:t>
            </w:r>
            <w:r w:rsidRPr="007D5F95">
              <w:rPr>
                <w:rFonts w:hint="eastAsia"/>
              </w:rPr>
              <w:t>，项目地平均风速</w:t>
            </w:r>
            <w:r w:rsidR="00507019">
              <w:t>2</w:t>
            </w:r>
            <w:r w:rsidRPr="007D5F95">
              <w:t>m/s</w:t>
            </w:r>
            <w:r w:rsidRPr="007D5F95">
              <w:rPr>
                <w:rFonts w:hint="eastAsia"/>
              </w:rPr>
              <w:t>；</w:t>
            </w:r>
          </w:p>
          <w:p w14:paraId="77F1FAE4" w14:textId="34A6DFDD" w:rsidR="007D5F95" w:rsidRPr="007D5F95" w:rsidRDefault="007D5F95" w:rsidP="0059572E">
            <w:pPr>
              <w:pStyle w:val="aff2"/>
              <w:ind w:firstLine="480"/>
            </w:pPr>
            <w:r w:rsidRPr="007D5F95">
              <w:t>M</w:t>
            </w:r>
            <w:r w:rsidRPr="007D5F95">
              <w:rPr>
                <w:rFonts w:hint="eastAsia"/>
              </w:rPr>
              <w:t>—卸料量，</w:t>
            </w:r>
            <w:r w:rsidRPr="007D5F95">
              <w:t>t</w:t>
            </w:r>
            <w:r w:rsidRPr="007D5F95">
              <w:rPr>
                <w:rFonts w:hint="eastAsia"/>
              </w:rPr>
              <w:t>，取</w:t>
            </w:r>
            <w:r w:rsidR="00C604C1">
              <w:t>50</w:t>
            </w:r>
            <w:r w:rsidRPr="007D5F95">
              <w:rPr>
                <w:rFonts w:hint="eastAsia"/>
              </w:rPr>
              <w:t>万</w:t>
            </w:r>
            <w:r w:rsidRPr="007D5F95">
              <w:t>t</w:t>
            </w:r>
            <w:r w:rsidRPr="007D5F95">
              <w:rPr>
                <w:rFonts w:hint="eastAsia"/>
              </w:rPr>
              <w:t>。</w:t>
            </w:r>
          </w:p>
          <w:p w14:paraId="1933044D" w14:textId="1E038CD4" w:rsidR="007D5F95" w:rsidRPr="007D5F95" w:rsidRDefault="007D5F95" w:rsidP="0059572E">
            <w:pPr>
              <w:pStyle w:val="aff2"/>
              <w:ind w:firstLine="480"/>
            </w:pPr>
            <w:r w:rsidRPr="007D5F95">
              <w:rPr>
                <w:rFonts w:hint="eastAsia"/>
              </w:rPr>
              <w:t>计算得汽车卸料起尘量为</w:t>
            </w:r>
            <w:r w:rsidR="00FF10BF">
              <w:t>0.123</w:t>
            </w:r>
            <w:r w:rsidRPr="007D5F95">
              <w:t>t/a</w:t>
            </w:r>
            <w:r w:rsidRPr="007D5F95">
              <w:rPr>
                <w:rFonts w:hint="eastAsia"/>
              </w:rPr>
              <w:t>。</w:t>
            </w:r>
          </w:p>
          <w:p w14:paraId="4C6F0C7C" w14:textId="290E777F" w:rsidR="003F0A96" w:rsidRDefault="007D5F95" w:rsidP="003F0A96">
            <w:pPr>
              <w:pStyle w:val="aff2"/>
              <w:ind w:firstLine="480"/>
            </w:pPr>
            <w:r w:rsidRPr="007D5F95">
              <w:rPr>
                <w:rFonts w:hint="eastAsia"/>
              </w:rPr>
              <w:t>卸料过程使用</w:t>
            </w:r>
            <w:r w:rsidR="00CC6C7D">
              <w:rPr>
                <w:rFonts w:hint="eastAsia"/>
              </w:rPr>
              <w:t>喷雾系统喷雾抑尘，减少</w:t>
            </w:r>
            <w:r w:rsidR="002A453E">
              <w:rPr>
                <w:rFonts w:hint="eastAsia"/>
              </w:rPr>
              <w:t>9</w:t>
            </w:r>
            <w:r w:rsidR="002A453E">
              <w:t>0</w:t>
            </w:r>
            <w:r w:rsidRPr="007D5F95">
              <w:t>%</w:t>
            </w:r>
            <w:r w:rsidR="00CC6C7D">
              <w:rPr>
                <w:rFonts w:hint="eastAsia"/>
              </w:rPr>
              <w:t>的粉尘排放，</w:t>
            </w:r>
            <w:r w:rsidRPr="007D5F95">
              <w:rPr>
                <w:rFonts w:hint="eastAsia"/>
              </w:rPr>
              <w:t>则</w:t>
            </w:r>
            <w:r w:rsidR="00B533BA">
              <w:rPr>
                <w:rFonts w:hint="eastAsia"/>
              </w:rPr>
              <w:t>卸料</w:t>
            </w:r>
            <w:r w:rsidR="00CC6C7D">
              <w:rPr>
                <w:rFonts w:hint="eastAsia"/>
              </w:rPr>
              <w:t>过程</w:t>
            </w:r>
            <w:r w:rsidRPr="007D5F95">
              <w:rPr>
                <w:rFonts w:hint="eastAsia"/>
              </w:rPr>
              <w:t>无组织粉尘量为</w:t>
            </w:r>
            <w:r w:rsidR="00C15D2A">
              <w:t>0.0123</w:t>
            </w:r>
            <w:r w:rsidRPr="007D5F95">
              <w:t>t/a</w:t>
            </w:r>
            <w:r w:rsidRPr="007D5F95">
              <w:rPr>
                <w:rFonts w:hint="eastAsia"/>
              </w:rPr>
              <w:t>。</w:t>
            </w:r>
          </w:p>
          <w:p w14:paraId="20D5B3CE" w14:textId="38835A8E" w:rsidR="005B038C" w:rsidRPr="00515EEE" w:rsidRDefault="005B038C" w:rsidP="0059572E">
            <w:pPr>
              <w:pStyle w:val="aff2"/>
              <w:ind w:firstLine="480"/>
            </w:pPr>
            <w:r w:rsidRPr="00515EEE">
              <w:rPr>
                <w:rFonts w:hint="eastAsia"/>
              </w:rPr>
              <w:t>（</w:t>
            </w:r>
            <w:r w:rsidR="00122A1A" w:rsidRPr="00515EEE">
              <w:t>2</w:t>
            </w:r>
            <w:r w:rsidRPr="00515EEE">
              <w:rPr>
                <w:rFonts w:hint="eastAsia"/>
              </w:rPr>
              <w:t>）破碎粉尘</w:t>
            </w:r>
          </w:p>
          <w:p w14:paraId="325C4B99" w14:textId="61B60925" w:rsidR="005C52DA" w:rsidRPr="00515EEE" w:rsidRDefault="00452118" w:rsidP="0059572E">
            <w:pPr>
              <w:pStyle w:val="aff2"/>
              <w:ind w:firstLine="480"/>
            </w:pPr>
            <w:r w:rsidRPr="00515EEE">
              <w:rPr>
                <w:rFonts w:hint="eastAsia"/>
              </w:rPr>
              <w:t>根据《排放源统计调查产排污核算方法和系数手册》中“</w:t>
            </w:r>
            <w:r w:rsidRPr="00515EEE">
              <w:rPr>
                <w:rFonts w:hint="eastAsia"/>
              </w:rPr>
              <w:t>3099</w:t>
            </w:r>
            <w:r w:rsidRPr="00515EEE">
              <w:rPr>
                <w:rFonts w:hint="eastAsia"/>
              </w:rPr>
              <w:t>其他非金属矿物制品制造行业系数手册”，破碎</w:t>
            </w:r>
            <w:r w:rsidR="009C4964" w:rsidRPr="00515EEE">
              <w:rPr>
                <w:rFonts w:hint="eastAsia"/>
              </w:rPr>
              <w:t>过程颗粒物产生系数为</w:t>
            </w:r>
            <w:r w:rsidR="009C4964" w:rsidRPr="00515EEE">
              <w:rPr>
                <w:rFonts w:hint="eastAsia"/>
              </w:rPr>
              <w:t>1</w:t>
            </w:r>
            <w:r w:rsidR="009C4964" w:rsidRPr="00515EEE">
              <w:t>.13</w:t>
            </w:r>
            <w:r w:rsidR="009C4964" w:rsidRPr="00515EEE">
              <w:rPr>
                <w:rFonts w:hint="eastAsia"/>
              </w:rPr>
              <w:t>kg/</w:t>
            </w:r>
            <w:r w:rsidR="009C4964" w:rsidRPr="00515EEE">
              <w:rPr>
                <w:rFonts w:hint="eastAsia"/>
              </w:rPr>
              <w:t>吨·产品</w:t>
            </w:r>
            <w:r w:rsidR="00EC6FE4" w:rsidRPr="00515EEE">
              <w:rPr>
                <w:rFonts w:hint="eastAsia"/>
              </w:rPr>
              <w:t>，项目年产重晶石</w:t>
            </w:r>
            <w:r w:rsidR="00015C65" w:rsidRPr="00515EEE">
              <w:rPr>
                <w:rFonts w:hint="eastAsia"/>
              </w:rPr>
              <w:t>超微</w:t>
            </w:r>
            <w:r w:rsidR="00EC6FE4" w:rsidRPr="00515EEE">
              <w:rPr>
                <w:rFonts w:hint="eastAsia"/>
              </w:rPr>
              <w:t>粉</w:t>
            </w:r>
            <w:r w:rsidR="00663BD2" w:rsidRPr="00515EEE">
              <w:t>50</w:t>
            </w:r>
            <w:r w:rsidR="00EC6FE4" w:rsidRPr="00515EEE">
              <w:rPr>
                <w:rFonts w:hint="eastAsia"/>
              </w:rPr>
              <w:t>万吨，</w:t>
            </w:r>
            <w:r w:rsidR="00300616" w:rsidRPr="00515EEE">
              <w:rPr>
                <w:rFonts w:hint="eastAsia"/>
              </w:rPr>
              <w:t>则破碎过程中粉尘产生量为</w:t>
            </w:r>
            <w:r w:rsidR="00C54B28" w:rsidRPr="00515EEE">
              <w:t>565</w:t>
            </w:r>
            <w:r w:rsidR="00933BBD" w:rsidRPr="00515EEE">
              <w:rPr>
                <w:rFonts w:hint="eastAsia"/>
              </w:rPr>
              <w:t>t</w:t>
            </w:r>
            <w:r w:rsidR="00933BBD" w:rsidRPr="00515EEE">
              <w:t>/a</w:t>
            </w:r>
            <w:r w:rsidR="00933BBD" w:rsidRPr="00515EEE">
              <w:rPr>
                <w:rFonts w:hint="eastAsia"/>
              </w:rPr>
              <w:t>。</w:t>
            </w:r>
            <w:r w:rsidR="009D5787" w:rsidRPr="00515EEE">
              <w:rPr>
                <w:rFonts w:hint="eastAsia"/>
              </w:rPr>
              <w:t>卸料口设置卷帘和自动喷雾设施一套，在</w:t>
            </w:r>
            <w:r w:rsidR="00274492" w:rsidRPr="00515EEE">
              <w:rPr>
                <w:rFonts w:hint="eastAsia"/>
              </w:rPr>
              <w:t>项目</w:t>
            </w:r>
            <w:r w:rsidR="009D5787" w:rsidRPr="00515EEE">
              <w:rPr>
                <w:rFonts w:hint="eastAsia"/>
              </w:rPr>
              <w:t>原料加工区</w:t>
            </w:r>
            <w:r w:rsidR="0005019C" w:rsidRPr="00515EEE">
              <w:rPr>
                <w:rFonts w:hint="eastAsia"/>
              </w:rPr>
              <w:t>车间顶部设置</w:t>
            </w:r>
            <w:r w:rsidR="00DC4AE4" w:rsidRPr="00515EEE">
              <w:rPr>
                <w:rFonts w:hint="eastAsia"/>
              </w:rPr>
              <w:t>布袋除尘和</w:t>
            </w:r>
            <w:r w:rsidR="0005019C" w:rsidRPr="00515EEE">
              <w:rPr>
                <w:rFonts w:hint="eastAsia"/>
              </w:rPr>
              <w:t>自动喷雾系统一套，</w:t>
            </w:r>
            <w:r w:rsidR="00913B80" w:rsidRPr="00515EEE">
              <w:rPr>
                <w:rFonts w:hint="eastAsia"/>
              </w:rPr>
              <w:t>采取以上措施可以减少</w:t>
            </w:r>
            <w:r w:rsidR="00DC4AE4" w:rsidRPr="00515EEE">
              <w:t>99</w:t>
            </w:r>
            <w:r w:rsidR="00913B80" w:rsidRPr="00515EEE">
              <w:rPr>
                <w:rFonts w:hint="eastAsia"/>
              </w:rPr>
              <w:t>%</w:t>
            </w:r>
            <w:r w:rsidR="00913B80" w:rsidRPr="00515EEE">
              <w:rPr>
                <w:rFonts w:hint="eastAsia"/>
              </w:rPr>
              <w:t>的粉尘排放，</w:t>
            </w:r>
            <w:r w:rsidR="003B00CD" w:rsidRPr="00515EEE">
              <w:rPr>
                <w:rFonts w:hint="eastAsia"/>
              </w:rPr>
              <w:t>则破碎过程无组织粉尘排放量为</w:t>
            </w:r>
            <w:r w:rsidR="00C54B28" w:rsidRPr="00515EEE">
              <w:t>56.5</w:t>
            </w:r>
            <w:r w:rsidR="003B00CD" w:rsidRPr="00515EEE">
              <w:rPr>
                <w:rFonts w:hint="eastAsia"/>
              </w:rPr>
              <w:t>t</w:t>
            </w:r>
            <w:r w:rsidR="003B00CD" w:rsidRPr="00515EEE">
              <w:t>/a</w:t>
            </w:r>
            <w:r w:rsidR="003B00CD" w:rsidRPr="00515EEE">
              <w:rPr>
                <w:rFonts w:hint="eastAsia"/>
              </w:rPr>
              <w:t>。</w:t>
            </w:r>
          </w:p>
          <w:p w14:paraId="760DC4A2" w14:textId="6D35B17B" w:rsidR="00FD276A" w:rsidRPr="00515EEE" w:rsidRDefault="00FD276A" w:rsidP="0059572E">
            <w:pPr>
              <w:pStyle w:val="aff2"/>
              <w:ind w:firstLine="480"/>
            </w:pPr>
            <w:r w:rsidRPr="00515EEE">
              <w:rPr>
                <w:rFonts w:hint="eastAsia"/>
              </w:rPr>
              <w:t>（</w:t>
            </w:r>
            <w:r w:rsidR="008033A7" w:rsidRPr="00515EEE">
              <w:t>3</w:t>
            </w:r>
            <w:r w:rsidRPr="00515EEE">
              <w:rPr>
                <w:rFonts w:hint="eastAsia"/>
              </w:rPr>
              <w:t>）磨粉粉尘</w:t>
            </w:r>
          </w:p>
          <w:p w14:paraId="22162681" w14:textId="2E415C48" w:rsidR="0087583F" w:rsidRPr="00515EEE" w:rsidRDefault="00FD276A" w:rsidP="0069555D">
            <w:pPr>
              <w:pStyle w:val="aff2"/>
              <w:ind w:firstLine="480"/>
            </w:pPr>
            <w:r w:rsidRPr="00515EEE">
              <w:rPr>
                <w:rFonts w:hint="eastAsia"/>
              </w:rPr>
              <w:t>破碎、除铁后的重晶石进入磨粉机进行粉磨，磨粉机为密闭结构，</w:t>
            </w:r>
            <w:r w:rsidR="00147871" w:rsidRPr="00515EEE">
              <w:rPr>
                <w:rFonts w:hint="eastAsia"/>
              </w:rPr>
              <w:t>磨粉后进行分级，该过程会产生粉尘。根据《排放源统计调查产排污核算方法和系数手册》中“</w:t>
            </w:r>
            <w:r w:rsidR="00147871" w:rsidRPr="00515EEE">
              <w:rPr>
                <w:rFonts w:hint="eastAsia"/>
              </w:rPr>
              <w:t>3099</w:t>
            </w:r>
            <w:r w:rsidR="00147871" w:rsidRPr="00515EEE">
              <w:rPr>
                <w:rFonts w:hint="eastAsia"/>
              </w:rPr>
              <w:t>其他非金属矿物制品制造行业系数手册”，</w:t>
            </w:r>
            <w:r w:rsidR="002D525C" w:rsidRPr="00515EEE">
              <w:rPr>
                <w:rFonts w:hint="eastAsia"/>
              </w:rPr>
              <w:t>磨粉</w:t>
            </w:r>
            <w:r w:rsidR="00147871" w:rsidRPr="00515EEE">
              <w:rPr>
                <w:rFonts w:hint="eastAsia"/>
              </w:rPr>
              <w:t>过程</w:t>
            </w:r>
            <w:r w:rsidR="009F0DC5" w:rsidRPr="00515EEE">
              <w:rPr>
                <w:rFonts w:hint="eastAsia"/>
              </w:rPr>
              <w:t>废气</w:t>
            </w:r>
            <w:proofErr w:type="gramStart"/>
            <w:r w:rsidR="009F0DC5" w:rsidRPr="00515EEE">
              <w:rPr>
                <w:rFonts w:hint="eastAsia"/>
              </w:rPr>
              <w:t>量产生</w:t>
            </w:r>
            <w:proofErr w:type="gramEnd"/>
            <w:r w:rsidR="009F0DC5" w:rsidRPr="00515EEE">
              <w:rPr>
                <w:rFonts w:hint="eastAsia"/>
              </w:rPr>
              <w:t>系数为</w:t>
            </w:r>
            <w:r w:rsidR="009F0DC5" w:rsidRPr="00515EEE">
              <w:rPr>
                <w:rFonts w:hint="eastAsia"/>
              </w:rPr>
              <w:t>2</w:t>
            </w:r>
            <w:r w:rsidR="009F0DC5" w:rsidRPr="00515EEE">
              <w:t>76</w:t>
            </w:r>
            <w:r w:rsidR="009F0DC5" w:rsidRPr="00515EEE">
              <w:rPr>
                <w:rFonts w:hint="eastAsia"/>
              </w:rPr>
              <w:t>m</w:t>
            </w:r>
            <w:r w:rsidR="009F0DC5" w:rsidRPr="00515EEE">
              <w:rPr>
                <w:vertAlign w:val="superscript"/>
              </w:rPr>
              <w:t>3</w:t>
            </w:r>
            <w:r w:rsidR="009F0DC5" w:rsidRPr="00515EEE">
              <w:rPr>
                <w:rFonts w:hint="eastAsia"/>
              </w:rPr>
              <w:t>/</w:t>
            </w:r>
            <w:r w:rsidR="009F0DC5" w:rsidRPr="00515EEE">
              <w:rPr>
                <w:rFonts w:hint="eastAsia"/>
              </w:rPr>
              <w:t>吨·产品，</w:t>
            </w:r>
            <w:r w:rsidR="00147871" w:rsidRPr="00515EEE">
              <w:rPr>
                <w:rFonts w:hint="eastAsia"/>
              </w:rPr>
              <w:t>颗粒物产生系数为</w:t>
            </w:r>
            <w:r w:rsidR="00147871" w:rsidRPr="00515EEE">
              <w:rPr>
                <w:rFonts w:hint="eastAsia"/>
              </w:rPr>
              <w:t>1</w:t>
            </w:r>
            <w:r w:rsidR="00147871" w:rsidRPr="00515EEE">
              <w:t>.1</w:t>
            </w:r>
            <w:r w:rsidR="008F22FC" w:rsidRPr="00515EEE">
              <w:t>9</w:t>
            </w:r>
            <w:r w:rsidR="00147871" w:rsidRPr="00515EEE">
              <w:rPr>
                <w:rFonts w:hint="eastAsia"/>
              </w:rPr>
              <w:t>kg/</w:t>
            </w:r>
            <w:r w:rsidR="00147871" w:rsidRPr="00515EEE">
              <w:rPr>
                <w:rFonts w:hint="eastAsia"/>
              </w:rPr>
              <w:t>吨·产品，项目年产重晶石</w:t>
            </w:r>
            <w:r w:rsidR="00015C65" w:rsidRPr="00515EEE">
              <w:rPr>
                <w:rFonts w:hint="eastAsia"/>
              </w:rPr>
              <w:t>超微</w:t>
            </w:r>
            <w:r w:rsidR="00147871" w:rsidRPr="00515EEE">
              <w:rPr>
                <w:rFonts w:hint="eastAsia"/>
              </w:rPr>
              <w:t>粉</w:t>
            </w:r>
            <w:r w:rsidR="00C54B28" w:rsidRPr="00515EEE">
              <w:t>50</w:t>
            </w:r>
            <w:r w:rsidR="00147871" w:rsidRPr="00515EEE">
              <w:rPr>
                <w:rFonts w:hint="eastAsia"/>
              </w:rPr>
              <w:t>万吨，则</w:t>
            </w:r>
            <w:r w:rsidR="00E408BE" w:rsidRPr="00515EEE">
              <w:rPr>
                <w:rFonts w:hint="eastAsia"/>
              </w:rPr>
              <w:t>磨粉</w:t>
            </w:r>
            <w:r w:rsidR="00147871" w:rsidRPr="00515EEE">
              <w:rPr>
                <w:rFonts w:hint="eastAsia"/>
              </w:rPr>
              <w:t>过程中</w:t>
            </w:r>
            <w:r w:rsidR="00550E6C" w:rsidRPr="00515EEE">
              <w:rPr>
                <w:rFonts w:hint="eastAsia"/>
              </w:rPr>
              <w:t>含尘废气产生量为</w:t>
            </w:r>
            <w:r w:rsidR="00C54B28" w:rsidRPr="00515EEE">
              <w:t>1.38</w:t>
            </w:r>
            <w:r w:rsidR="00C54B28" w:rsidRPr="00515EEE">
              <w:rPr>
                <w:rFonts w:hint="eastAsia"/>
              </w:rPr>
              <w:t>×</w:t>
            </w:r>
            <w:r w:rsidR="00C54B28" w:rsidRPr="00515EEE">
              <w:t>10</w:t>
            </w:r>
            <w:r w:rsidR="00C54B28" w:rsidRPr="00515EEE">
              <w:rPr>
                <w:vertAlign w:val="superscript"/>
              </w:rPr>
              <w:t>8</w:t>
            </w:r>
            <w:r w:rsidR="00550E6C" w:rsidRPr="00515EEE">
              <w:rPr>
                <w:rFonts w:hint="eastAsia"/>
              </w:rPr>
              <w:t>m</w:t>
            </w:r>
            <w:r w:rsidR="00550E6C" w:rsidRPr="00515EEE">
              <w:rPr>
                <w:vertAlign w:val="superscript"/>
              </w:rPr>
              <w:t>3</w:t>
            </w:r>
            <w:r w:rsidR="00550E6C" w:rsidRPr="00515EEE">
              <w:rPr>
                <w:rFonts w:hint="eastAsia"/>
              </w:rPr>
              <w:t>/a</w:t>
            </w:r>
            <w:r w:rsidR="00550E6C" w:rsidRPr="00515EEE">
              <w:rPr>
                <w:rFonts w:hint="eastAsia"/>
              </w:rPr>
              <w:t>，</w:t>
            </w:r>
            <w:r w:rsidR="00147871" w:rsidRPr="00515EEE">
              <w:rPr>
                <w:rFonts w:hint="eastAsia"/>
              </w:rPr>
              <w:t>粉尘产生量为</w:t>
            </w:r>
            <w:r w:rsidR="00C83659" w:rsidRPr="00515EEE">
              <w:t>595</w:t>
            </w:r>
            <w:r w:rsidR="00147871" w:rsidRPr="00515EEE">
              <w:rPr>
                <w:rFonts w:hint="eastAsia"/>
              </w:rPr>
              <w:t>t</w:t>
            </w:r>
            <w:r w:rsidR="00147871" w:rsidRPr="00515EEE">
              <w:t>/a</w:t>
            </w:r>
            <w:r w:rsidR="00085783" w:rsidRPr="00515EEE">
              <w:rPr>
                <w:rFonts w:hint="eastAsia"/>
              </w:rPr>
              <w:t>，产</w:t>
            </w:r>
            <w:r w:rsidR="00085783" w:rsidRPr="00515EEE">
              <w:rPr>
                <w:rFonts w:hint="eastAsia"/>
              </w:rPr>
              <w:lastRenderedPageBreak/>
              <w:t>生浓度为</w:t>
            </w:r>
            <w:r w:rsidR="001F4C5B" w:rsidRPr="00515EEE">
              <w:rPr>
                <w:rFonts w:hint="eastAsia"/>
              </w:rPr>
              <w:t>4</w:t>
            </w:r>
            <w:r w:rsidR="001F4C5B" w:rsidRPr="00515EEE">
              <w:t>311</w:t>
            </w:r>
            <w:r w:rsidR="00C83659" w:rsidRPr="00515EEE">
              <w:t>.594</w:t>
            </w:r>
            <w:r w:rsidR="00085783" w:rsidRPr="00515EEE">
              <w:rPr>
                <w:rFonts w:hint="eastAsia"/>
              </w:rPr>
              <w:t>mg/m</w:t>
            </w:r>
            <w:r w:rsidR="00085783" w:rsidRPr="00515EEE">
              <w:rPr>
                <w:vertAlign w:val="superscript"/>
              </w:rPr>
              <w:t>3</w:t>
            </w:r>
            <w:r w:rsidR="00147871" w:rsidRPr="00515EEE">
              <w:rPr>
                <w:rFonts w:hint="eastAsia"/>
              </w:rPr>
              <w:t>。</w:t>
            </w:r>
            <w:r w:rsidR="00E408BE" w:rsidRPr="00515EEE">
              <w:rPr>
                <w:rFonts w:hint="eastAsia"/>
              </w:rPr>
              <w:t>粉磨机</w:t>
            </w:r>
            <w:r w:rsidR="0033746E" w:rsidRPr="00515EEE">
              <w:rPr>
                <w:rFonts w:hint="eastAsia"/>
              </w:rPr>
              <w:t>配备</w:t>
            </w:r>
            <w:r w:rsidR="00E408BE" w:rsidRPr="00515EEE">
              <w:rPr>
                <w:rFonts w:hint="eastAsia"/>
              </w:rPr>
              <w:t>一套脉冲布袋除尘器，</w:t>
            </w:r>
            <w:r w:rsidR="001F4C5B" w:rsidRPr="00515EEE">
              <w:rPr>
                <w:rFonts w:hint="eastAsia"/>
              </w:rPr>
              <w:t>除尘效率为</w:t>
            </w:r>
            <w:r w:rsidR="001F4C5B" w:rsidRPr="00515EEE">
              <w:rPr>
                <w:rFonts w:hint="eastAsia"/>
              </w:rPr>
              <w:t>9</w:t>
            </w:r>
            <w:r w:rsidR="001F4C5B" w:rsidRPr="00515EEE">
              <w:t>9</w:t>
            </w:r>
            <w:r w:rsidR="001F4C5B" w:rsidRPr="00515EEE">
              <w:rPr>
                <w:rFonts w:hint="eastAsia"/>
              </w:rPr>
              <w:t>%</w:t>
            </w:r>
            <w:r w:rsidR="001F4C5B" w:rsidRPr="00515EEE">
              <w:rPr>
                <w:rFonts w:hint="eastAsia"/>
              </w:rPr>
              <w:t>，处理后粉尘排放量为</w:t>
            </w:r>
            <w:r w:rsidR="00BC6B8C" w:rsidRPr="00515EEE">
              <w:t>5.95</w:t>
            </w:r>
            <w:r w:rsidR="001F4C5B" w:rsidRPr="00515EEE">
              <w:rPr>
                <w:rFonts w:hint="eastAsia"/>
              </w:rPr>
              <w:t>t</w:t>
            </w:r>
            <w:r w:rsidR="001F4C5B" w:rsidRPr="00515EEE">
              <w:t>/a</w:t>
            </w:r>
            <w:r w:rsidR="001F4C5B" w:rsidRPr="00515EEE">
              <w:rPr>
                <w:rFonts w:hint="eastAsia"/>
              </w:rPr>
              <w:t>，</w:t>
            </w:r>
            <w:r w:rsidR="00122A1A" w:rsidRPr="00515EEE">
              <w:rPr>
                <w:rFonts w:hint="eastAsia"/>
              </w:rPr>
              <w:t>排放速率为</w:t>
            </w:r>
            <w:r w:rsidR="00BB6B8F" w:rsidRPr="00515EEE">
              <w:t>2.47</w:t>
            </w:r>
            <w:r w:rsidR="00122A1A" w:rsidRPr="00515EEE">
              <w:rPr>
                <w:rFonts w:hint="eastAsia"/>
              </w:rPr>
              <w:t>kg</w:t>
            </w:r>
            <w:r w:rsidR="00122A1A" w:rsidRPr="00515EEE">
              <w:t>/</w:t>
            </w:r>
            <w:r w:rsidR="00122A1A" w:rsidRPr="00515EEE">
              <w:rPr>
                <w:rFonts w:hint="eastAsia"/>
              </w:rPr>
              <w:t>h</w:t>
            </w:r>
            <w:r w:rsidR="00122A1A" w:rsidRPr="00515EEE">
              <w:rPr>
                <w:rFonts w:hint="eastAsia"/>
              </w:rPr>
              <w:t>，</w:t>
            </w:r>
            <w:r w:rsidR="003E481C" w:rsidRPr="00515EEE">
              <w:rPr>
                <w:rFonts w:hint="eastAsia"/>
              </w:rPr>
              <w:t>排放</w:t>
            </w:r>
            <w:r w:rsidR="001F4C5B" w:rsidRPr="00515EEE">
              <w:rPr>
                <w:rFonts w:hint="eastAsia"/>
              </w:rPr>
              <w:t>浓度为</w:t>
            </w:r>
            <w:r w:rsidR="00E47C0C" w:rsidRPr="00515EEE">
              <w:t>14.3</w:t>
            </w:r>
            <w:r w:rsidR="001F4C5B" w:rsidRPr="00515EEE">
              <w:rPr>
                <w:rFonts w:hint="eastAsia"/>
              </w:rPr>
              <w:t>mg/m</w:t>
            </w:r>
            <w:r w:rsidR="001F4C5B" w:rsidRPr="00515EEE">
              <w:rPr>
                <w:vertAlign w:val="superscript"/>
              </w:rPr>
              <w:t>3</w:t>
            </w:r>
            <w:r w:rsidR="008033A7" w:rsidRPr="00515EEE">
              <w:rPr>
                <w:rFonts w:hint="eastAsia"/>
              </w:rPr>
              <w:t>，</w:t>
            </w:r>
            <w:r w:rsidR="00E21B44" w:rsidRPr="00515EEE">
              <w:rPr>
                <w:rFonts w:hint="eastAsia"/>
              </w:rPr>
              <w:t>经不低于</w:t>
            </w:r>
            <w:r w:rsidR="00E21B44" w:rsidRPr="00515EEE">
              <w:rPr>
                <w:rFonts w:hint="eastAsia"/>
              </w:rPr>
              <w:t>1</w:t>
            </w:r>
            <w:r w:rsidR="00E21B44" w:rsidRPr="00515EEE">
              <w:t>5</w:t>
            </w:r>
            <w:r w:rsidR="00E21B44" w:rsidRPr="00515EEE">
              <w:rPr>
                <w:rFonts w:hint="eastAsia"/>
              </w:rPr>
              <w:t>m</w:t>
            </w:r>
            <w:r w:rsidR="00E21B44" w:rsidRPr="00515EEE">
              <w:rPr>
                <w:rFonts w:hint="eastAsia"/>
              </w:rPr>
              <w:t>高的排气筒可以实现达标排放。</w:t>
            </w:r>
          </w:p>
          <w:p w14:paraId="21781A1C" w14:textId="0763E613" w:rsidR="008033A7" w:rsidRPr="00515EEE" w:rsidRDefault="008033A7" w:rsidP="0059572E">
            <w:pPr>
              <w:pStyle w:val="aff2"/>
              <w:ind w:firstLine="480"/>
            </w:pPr>
            <w:r w:rsidRPr="00515EEE">
              <w:rPr>
                <w:rFonts w:hint="eastAsia"/>
              </w:rPr>
              <w:t>（</w:t>
            </w:r>
            <w:r w:rsidRPr="00515EEE">
              <w:rPr>
                <w:rFonts w:hint="eastAsia"/>
              </w:rPr>
              <w:t>4</w:t>
            </w:r>
            <w:r w:rsidRPr="00515EEE">
              <w:rPr>
                <w:rFonts w:hint="eastAsia"/>
              </w:rPr>
              <w:t>）道路运输粉尘</w:t>
            </w:r>
          </w:p>
          <w:p w14:paraId="1E7E282B" w14:textId="4BADAB37" w:rsidR="008033A7" w:rsidRDefault="008033A7" w:rsidP="0059572E">
            <w:pPr>
              <w:pStyle w:val="aff2"/>
              <w:ind w:firstLine="480"/>
            </w:pPr>
            <w:r w:rsidRPr="00515EEE">
              <w:rPr>
                <w:rFonts w:hint="eastAsia"/>
              </w:rPr>
              <w:t>本项目原矿</w:t>
            </w:r>
            <w:r w:rsidR="009244A8" w:rsidRPr="00515EEE">
              <w:rPr>
                <w:rFonts w:hint="eastAsia"/>
              </w:rPr>
              <w:t>、产品</w:t>
            </w:r>
            <w:r w:rsidRPr="00515EEE">
              <w:rPr>
                <w:rFonts w:hint="eastAsia"/>
              </w:rPr>
              <w:t>使用汽车运输，厂区内</w:t>
            </w:r>
            <w:r w:rsidRPr="008033A7">
              <w:rPr>
                <w:rFonts w:hint="eastAsia"/>
              </w:rPr>
              <w:t>部车辆在运输过程中产生道路扬尘，属无组织排放。运输道路扬尘产生量的大小与道路清洁程度、车辆行驶速度及运输车辆数量等因素有关，项目运输道路设计时速按</w:t>
            </w:r>
            <w:r w:rsidRPr="008033A7">
              <w:t>10km/h</w:t>
            </w:r>
            <w:r w:rsidRPr="008033A7">
              <w:rPr>
                <w:rFonts w:hint="eastAsia"/>
              </w:rPr>
              <w:t>，采用车辆运输道路扬尘经验公式对单位车辆在不同车速、不同路面清洁度下的道路扬尘进行计算。</w:t>
            </w:r>
          </w:p>
          <w:p w14:paraId="608E32C6" w14:textId="1EAEFDF1" w:rsidR="003F047E" w:rsidRDefault="003F047E" w:rsidP="0059572E">
            <w:pPr>
              <w:pStyle w:val="aff2"/>
              <w:ind w:firstLine="480"/>
            </w:pPr>
            <w:r>
              <w:rPr>
                <w:rFonts w:hint="eastAsia"/>
              </w:rPr>
              <w:t>车辆道路扬尘产生量选用上海港环境保护中心和武汉水运工程学院提出的经验公式计算：</w:t>
            </w:r>
          </w:p>
          <w:p w14:paraId="6D69D0E7" w14:textId="24AB4529" w:rsidR="003F047E" w:rsidRDefault="003F047E" w:rsidP="0059572E">
            <w:pPr>
              <w:pStyle w:val="aff2"/>
              <w:ind w:firstLineChars="0" w:firstLine="0"/>
              <w:jc w:val="center"/>
            </w:pPr>
            <w:r>
              <w:rPr>
                <w:noProof/>
              </w:rPr>
              <w:drawing>
                <wp:inline distT="0" distB="0" distL="0" distR="0" wp14:anchorId="598908C4" wp14:editId="7F347A10">
                  <wp:extent cx="1780540" cy="509940"/>
                  <wp:effectExtent l="0" t="0" r="0" b="4445"/>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5359" cy="525640"/>
                          </a:xfrm>
                          <a:prstGeom prst="rect">
                            <a:avLst/>
                          </a:prstGeom>
                        </pic:spPr>
                      </pic:pic>
                    </a:graphicData>
                  </a:graphic>
                </wp:inline>
              </w:drawing>
            </w:r>
          </w:p>
          <w:p w14:paraId="10E4666B" w14:textId="3CDE7222" w:rsidR="003F047E" w:rsidRPr="003F047E" w:rsidRDefault="003F047E" w:rsidP="0059572E">
            <w:pPr>
              <w:pStyle w:val="aff2"/>
              <w:ind w:firstLine="480"/>
            </w:pPr>
            <w:r w:rsidRPr="003F047E">
              <w:rPr>
                <w:rFonts w:hint="eastAsia"/>
              </w:rPr>
              <w:t>式中：</w:t>
            </w:r>
            <w:r>
              <w:t>Q</w:t>
            </w:r>
            <w:r w:rsidRPr="003F047E">
              <w:rPr>
                <w:rFonts w:hint="eastAsia"/>
              </w:rPr>
              <w:t>—扬尘量，</w:t>
            </w:r>
            <w:r w:rsidRPr="003F047E">
              <w:t>kg/km</w:t>
            </w:r>
            <w:r w:rsidRPr="003F047E">
              <w:rPr>
                <w:rFonts w:hint="eastAsia"/>
              </w:rPr>
              <w:t>·辆；</w:t>
            </w:r>
          </w:p>
          <w:p w14:paraId="2539C0D5" w14:textId="77777777" w:rsidR="003F047E" w:rsidRPr="003F047E" w:rsidRDefault="003F047E" w:rsidP="0059572E">
            <w:pPr>
              <w:pStyle w:val="aff2"/>
              <w:ind w:firstLine="480"/>
            </w:pPr>
            <w:r w:rsidRPr="003F047E">
              <w:t>V</w:t>
            </w:r>
            <w:r w:rsidRPr="003F047E">
              <w:rPr>
                <w:rFonts w:hint="eastAsia"/>
              </w:rPr>
              <w:t>—车速</w:t>
            </w:r>
            <w:r w:rsidRPr="003F047E">
              <w:t>km/h</w:t>
            </w:r>
            <w:r w:rsidRPr="003F047E">
              <w:rPr>
                <w:rFonts w:hint="eastAsia"/>
              </w:rPr>
              <w:t>；</w:t>
            </w:r>
          </w:p>
          <w:p w14:paraId="33A77A6E" w14:textId="77777777" w:rsidR="003F047E" w:rsidRPr="003F047E" w:rsidRDefault="003F047E" w:rsidP="0059572E">
            <w:pPr>
              <w:pStyle w:val="aff2"/>
              <w:ind w:firstLine="480"/>
            </w:pPr>
            <w:r w:rsidRPr="003F047E">
              <w:t>W</w:t>
            </w:r>
            <w:proofErr w:type="gramStart"/>
            <w:r w:rsidRPr="003F047E">
              <w:rPr>
                <w:rFonts w:hint="eastAsia"/>
              </w:rPr>
              <w:t>—汽车</w:t>
            </w:r>
            <w:proofErr w:type="gramEnd"/>
            <w:r w:rsidRPr="003F047E">
              <w:rPr>
                <w:rFonts w:hint="eastAsia"/>
              </w:rPr>
              <w:t>载重量</w:t>
            </w:r>
            <w:r w:rsidRPr="003F047E">
              <w:t>t</w:t>
            </w:r>
            <w:r w:rsidRPr="003F047E">
              <w:rPr>
                <w:rFonts w:hint="eastAsia"/>
              </w:rPr>
              <w:t>；</w:t>
            </w:r>
          </w:p>
          <w:p w14:paraId="3B1099A4" w14:textId="77777777" w:rsidR="003F047E" w:rsidRPr="003F047E" w:rsidRDefault="003F047E" w:rsidP="0059572E">
            <w:pPr>
              <w:pStyle w:val="aff2"/>
              <w:ind w:firstLine="480"/>
            </w:pPr>
            <w:r w:rsidRPr="003F047E">
              <w:t>P</w:t>
            </w:r>
            <w:proofErr w:type="gramStart"/>
            <w:r w:rsidRPr="003F047E">
              <w:rPr>
                <w:rFonts w:hint="eastAsia"/>
              </w:rPr>
              <w:t>—道路</w:t>
            </w:r>
            <w:proofErr w:type="gramEnd"/>
            <w:r w:rsidRPr="003F047E">
              <w:rPr>
                <w:rFonts w:hint="eastAsia"/>
              </w:rPr>
              <w:t>表面粉尘量</w:t>
            </w:r>
            <w:r w:rsidRPr="003F047E">
              <w:t>kg/m</w:t>
            </w:r>
            <w:r w:rsidRPr="003F047E">
              <w:rPr>
                <w:vertAlign w:val="superscript"/>
              </w:rPr>
              <w:t>2</w:t>
            </w:r>
            <w:r w:rsidRPr="003F047E">
              <w:rPr>
                <w:rFonts w:hint="eastAsia"/>
              </w:rPr>
              <w:t>。</w:t>
            </w:r>
          </w:p>
          <w:p w14:paraId="4048C4DA" w14:textId="0DEAA838" w:rsidR="00A106BB" w:rsidRDefault="007D123F" w:rsidP="00A106BB">
            <w:pPr>
              <w:snapToGrid w:val="0"/>
              <w:spacing w:line="360" w:lineRule="auto"/>
              <w:ind w:firstLineChars="200" w:firstLine="480"/>
              <w:rPr>
                <w:color w:val="FF0000"/>
                <w:sz w:val="24"/>
              </w:rPr>
            </w:pPr>
            <w:r>
              <w:rPr>
                <w:rFonts w:hint="eastAsia"/>
                <w:bCs/>
                <w:sz w:val="24"/>
              </w:rPr>
              <w:t>本项目</w:t>
            </w:r>
            <w:r w:rsidRPr="00E44790">
              <w:rPr>
                <w:rFonts w:hint="eastAsia"/>
                <w:bCs/>
                <w:sz w:val="24"/>
              </w:rPr>
              <w:t>车辆在厂区内行驶距离按</w:t>
            </w:r>
            <w:r w:rsidRPr="00E44790">
              <w:rPr>
                <w:bCs/>
                <w:sz w:val="24"/>
              </w:rPr>
              <w:t>200m</w:t>
            </w:r>
            <w:r w:rsidRPr="00E44790">
              <w:rPr>
                <w:rFonts w:hint="eastAsia"/>
                <w:bCs/>
                <w:sz w:val="24"/>
              </w:rPr>
              <w:t>计，平均每天发车空、重载各</w:t>
            </w:r>
            <w:r w:rsidR="00036B48">
              <w:rPr>
                <w:bCs/>
                <w:sz w:val="24"/>
              </w:rPr>
              <w:t>40</w:t>
            </w:r>
            <w:r w:rsidRPr="00E44790">
              <w:rPr>
                <w:rFonts w:hint="eastAsia"/>
                <w:bCs/>
                <w:sz w:val="24"/>
              </w:rPr>
              <w:t>辆：原料运输车空载约</w:t>
            </w:r>
            <w:r w:rsidRPr="00E44790">
              <w:rPr>
                <w:bCs/>
                <w:sz w:val="24"/>
              </w:rPr>
              <w:t>10t</w:t>
            </w:r>
            <w:r w:rsidRPr="00E44790">
              <w:rPr>
                <w:rFonts w:hint="eastAsia"/>
                <w:bCs/>
                <w:sz w:val="24"/>
              </w:rPr>
              <w:t>，重载重约</w:t>
            </w:r>
            <w:r w:rsidR="009B0BB5">
              <w:rPr>
                <w:bCs/>
                <w:sz w:val="24"/>
              </w:rPr>
              <w:t>3</w:t>
            </w:r>
            <w:r w:rsidRPr="00E44790">
              <w:rPr>
                <w:bCs/>
                <w:sz w:val="24"/>
              </w:rPr>
              <w:t>0t</w:t>
            </w:r>
            <w:r w:rsidR="00FE3BDF" w:rsidRPr="00E44790">
              <w:rPr>
                <w:rFonts w:hint="eastAsia"/>
                <w:bCs/>
                <w:sz w:val="24"/>
              </w:rPr>
              <w:t>。</w:t>
            </w:r>
            <w:r w:rsidRPr="00E44790">
              <w:rPr>
                <w:rFonts w:hint="eastAsia"/>
                <w:bCs/>
                <w:sz w:val="24"/>
              </w:rPr>
              <w:t>车辆以速度</w:t>
            </w:r>
            <w:r w:rsidR="00FE3BDF" w:rsidRPr="00E44790">
              <w:rPr>
                <w:bCs/>
                <w:sz w:val="24"/>
              </w:rPr>
              <w:t>10</w:t>
            </w:r>
            <w:r w:rsidRPr="00E44790">
              <w:rPr>
                <w:bCs/>
                <w:sz w:val="24"/>
              </w:rPr>
              <w:t>km/h</w:t>
            </w:r>
            <w:r w:rsidRPr="00E44790">
              <w:rPr>
                <w:rFonts w:hint="eastAsia"/>
                <w:bCs/>
                <w:sz w:val="24"/>
              </w:rPr>
              <w:t>行驶，道路表面粉尘量以</w:t>
            </w:r>
            <w:smartTag w:uri="urn:schemas-microsoft-com:office:smarttags" w:element="chmetcnv">
              <w:smartTagPr>
                <w:attr w:name="TCSC" w:val="0"/>
                <w:attr w:name="NumberType" w:val="1"/>
                <w:attr w:name="Negative" w:val="False"/>
                <w:attr w:name="HasSpace" w:val="False"/>
                <w:attr w:name="SourceValue" w:val=".1"/>
                <w:attr w:name="UnitName" w:val="kg"/>
              </w:smartTagPr>
              <w:r w:rsidRPr="00E44790">
                <w:rPr>
                  <w:bCs/>
                  <w:sz w:val="24"/>
                </w:rPr>
                <w:t>0.1kg</w:t>
              </w:r>
            </w:smartTag>
            <w:r w:rsidRPr="00E44790">
              <w:rPr>
                <w:bCs/>
                <w:sz w:val="24"/>
              </w:rPr>
              <w:t>/m</w:t>
            </w:r>
            <w:r w:rsidRPr="00E44790">
              <w:rPr>
                <w:bCs/>
                <w:sz w:val="24"/>
                <w:vertAlign w:val="superscript"/>
              </w:rPr>
              <w:t>2</w:t>
            </w:r>
            <w:r w:rsidRPr="00E44790">
              <w:rPr>
                <w:rFonts w:hint="eastAsia"/>
                <w:bCs/>
                <w:sz w:val="24"/>
              </w:rPr>
              <w:t>计，则经计算，项目车辆在厂区内行驶时的动力起尘量为</w:t>
            </w:r>
            <w:r w:rsidR="002643DA">
              <w:rPr>
                <w:bCs/>
                <w:sz w:val="24"/>
              </w:rPr>
              <w:t>3.084</w:t>
            </w:r>
            <w:r w:rsidRPr="00E44790">
              <w:rPr>
                <w:bCs/>
                <w:sz w:val="24"/>
              </w:rPr>
              <w:t>t/a</w:t>
            </w:r>
            <w:r w:rsidRPr="00E44790">
              <w:rPr>
                <w:rFonts w:hint="eastAsia"/>
                <w:bCs/>
                <w:sz w:val="24"/>
              </w:rPr>
              <w:t>。通过对厂区道路硬化，定时洒水，及时清扫，</w:t>
            </w:r>
            <w:r w:rsidR="00722F14">
              <w:rPr>
                <w:rFonts w:hint="eastAsia"/>
                <w:bCs/>
                <w:sz w:val="24"/>
              </w:rPr>
              <w:t>依靠厂区原有</w:t>
            </w:r>
            <w:r w:rsidR="00F03F9C" w:rsidRPr="00E44790">
              <w:rPr>
                <w:rFonts w:hint="eastAsia"/>
                <w:bCs/>
                <w:sz w:val="24"/>
              </w:rPr>
              <w:t>车轮冲洗设施，</w:t>
            </w:r>
            <w:r w:rsidRPr="00E44790">
              <w:rPr>
                <w:rFonts w:hint="eastAsia"/>
                <w:sz w:val="24"/>
              </w:rPr>
              <w:t>可减少</w:t>
            </w:r>
            <w:r w:rsidRPr="00E44790">
              <w:rPr>
                <w:sz w:val="24"/>
              </w:rPr>
              <w:t>75%</w:t>
            </w:r>
            <w:r w:rsidRPr="00E44790">
              <w:rPr>
                <w:sz w:val="24"/>
              </w:rPr>
              <w:t>的</w:t>
            </w:r>
            <w:r w:rsidRPr="00E44790">
              <w:rPr>
                <w:rFonts w:hint="eastAsia"/>
                <w:sz w:val="24"/>
              </w:rPr>
              <w:t>粉尘产生，道路扬尘产生量为</w:t>
            </w:r>
            <w:r w:rsidR="002643DA">
              <w:rPr>
                <w:sz w:val="24"/>
              </w:rPr>
              <w:t>0.77</w:t>
            </w:r>
            <w:r w:rsidRPr="00E44790">
              <w:rPr>
                <w:sz w:val="24"/>
              </w:rPr>
              <w:t>t/a</w:t>
            </w:r>
            <w:r w:rsidRPr="00E44790">
              <w:rPr>
                <w:rFonts w:hint="eastAsia"/>
                <w:sz w:val="24"/>
              </w:rPr>
              <w:t>。</w:t>
            </w:r>
          </w:p>
          <w:p w14:paraId="1F506483" w14:textId="77777777" w:rsidR="00A106BB" w:rsidRPr="00E43459" w:rsidRDefault="00A106BB" w:rsidP="00A106BB">
            <w:pPr>
              <w:snapToGrid w:val="0"/>
              <w:spacing w:line="360" w:lineRule="auto"/>
              <w:ind w:firstLineChars="200" w:firstLine="480"/>
              <w:rPr>
                <w:sz w:val="24"/>
              </w:rPr>
            </w:pPr>
            <w:r w:rsidRPr="00E43459">
              <w:rPr>
                <w:rFonts w:hint="eastAsia"/>
                <w:sz w:val="24"/>
              </w:rPr>
              <w:t>（</w:t>
            </w:r>
            <w:r w:rsidRPr="00E43459">
              <w:rPr>
                <w:rFonts w:hint="eastAsia"/>
                <w:sz w:val="24"/>
              </w:rPr>
              <w:t>5</w:t>
            </w:r>
            <w:r w:rsidRPr="00E43459">
              <w:rPr>
                <w:rFonts w:hint="eastAsia"/>
                <w:sz w:val="24"/>
              </w:rPr>
              <w:t>）食堂油烟废气</w:t>
            </w:r>
          </w:p>
          <w:p w14:paraId="6A2CBB6C" w14:textId="10B291F8" w:rsidR="00A106BB" w:rsidRPr="00E43459" w:rsidRDefault="00486C05" w:rsidP="00A106BB">
            <w:pPr>
              <w:snapToGrid w:val="0"/>
              <w:spacing w:line="360" w:lineRule="auto"/>
              <w:ind w:firstLineChars="200" w:firstLine="480"/>
              <w:rPr>
                <w:sz w:val="24"/>
              </w:rPr>
            </w:pPr>
            <w:r>
              <w:rPr>
                <w:rFonts w:hint="eastAsia"/>
                <w:sz w:val="24"/>
              </w:rPr>
              <w:t>厂区</w:t>
            </w:r>
            <w:r w:rsidR="00A106BB" w:rsidRPr="00E43459">
              <w:rPr>
                <w:rFonts w:hint="eastAsia"/>
                <w:sz w:val="24"/>
              </w:rPr>
              <w:t>综合楼</w:t>
            </w:r>
            <w:r>
              <w:rPr>
                <w:rFonts w:hint="eastAsia"/>
                <w:sz w:val="24"/>
              </w:rPr>
              <w:t>设置有食堂。根据建设单位提供资料，本项目食堂</w:t>
            </w:r>
            <w:r w:rsidR="00A106BB" w:rsidRPr="00E43459">
              <w:rPr>
                <w:rFonts w:hint="eastAsia"/>
                <w:sz w:val="24"/>
              </w:rPr>
              <w:t>有灶头两个，</w:t>
            </w:r>
            <w:r>
              <w:rPr>
                <w:rFonts w:hint="eastAsia"/>
                <w:sz w:val="24"/>
              </w:rPr>
              <w:t>风机风量为</w:t>
            </w:r>
            <w:r>
              <w:rPr>
                <w:rFonts w:hint="eastAsia"/>
                <w:sz w:val="24"/>
              </w:rPr>
              <w:t>2</w:t>
            </w:r>
            <w:r>
              <w:rPr>
                <w:sz w:val="24"/>
              </w:rPr>
              <w:t>000</w:t>
            </w:r>
            <w:r>
              <w:rPr>
                <w:rFonts w:hint="eastAsia"/>
                <w:sz w:val="24"/>
              </w:rPr>
              <w:t>m</w:t>
            </w:r>
            <w:r w:rsidRPr="00486C05">
              <w:rPr>
                <w:sz w:val="24"/>
                <w:vertAlign w:val="superscript"/>
              </w:rPr>
              <w:t>3</w:t>
            </w:r>
            <w:r>
              <w:rPr>
                <w:sz w:val="24"/>
              </w:rPr>
              <w:t>/</w:t>
            </w:r>
            <w:r>
              <w:rPr>
                <w:rFonts w:hint="eastAsia"/>
                <w:sz w:val="24"/>
              </w:rPr>
              <w:t>h</w:t>
            </w:r>
            <w:r>
              <w:rPr>
                <w:rFonts w:hint="eastAsia"/>
                <w:sz w:val="24"/>
              </w:rPr>
              <w:t>。</w:t>
            </w:r>
            <w:r w:rsidR="00A106BB" w:rsidRPr="00E43459">
              <w:rPr>
                <w:rFonts w:hint="eastAsia"/>
                <w:sz w:val="24"/>
              </w:rPr>
              <w:t>用于提供员工一日三餐</w:t>
            </w:r>
            <w:r w:rsidR="00A106BB" w:rsidRPr="00E43459">
              <w:rPr>
                <w:sz w:val="24"/>
              </w:rPr>
              <w:t>，采用天然气和电能作燃料。</w:t>
            </w:r>
            <w:r w:rsidR="00A106BB" w:rsidRPr="00E43459">
              <w:rPr>
                <w:rFonts w:hint="eastAsia"/>
                <w:sz w:val="24"/>
              </w:rPr>
              <w:t>厨房</w:t>
            </w:r>
            <w:r w:rsidR="00A106BB" w:rsidRPr="00E43459">
              <w:rPr>
                <w:sz w:val="24"/>
              </w:rPr>
              <w:t>烹饪过程中会产生油烟，餐饮油烟气可按食用油消耗系数计算，一般食堂食用</w:t>
            </w:r>
            <w:r w:rsidR="004C4D7E">
              <w:rPr>
                <w:rFonts w:hint="eastAsia"/>
                <w:sz w:val="24"/>
              </w:rPr>
              <w:t>0</w:t>
            </w:r>
            <w:r w:rsidR="00A106BB" w:rsidRPr="00E43459">
              <w:rPr>
                <w:sz w:val="24"/>
              </w:rPr>
              <w:t>油系数按</w:t>
            </w:r>
            <w:r w:rsidR="00A106BB" w:rsidRPr="00E43459">
              <w:rPr>
                <w:sz w:val="24"/>
              </w:rPr>
              <w:t>50g/</w:t>
            </w:r>
            <w:r w:rsidR="00A106BB" w:rsidRPr="00E43459">
              <w:rPr>
                <w:sz w:val="24"/>
              </w:rPr>
              <w:t>人</w:t>
            </w:r>
            <w:r w:rsidR="00A106BB" w:rsidRPr="00E43459">
              <w:rPr>
                <w:sz w:val="24"/>
              </w:rPr>
              <w:t>·d</w:t>
            </w:r>
            <w:r w:rsidR="00A106BB" w:rsidRPr="00E43459">
              <w:rPr>
                <w:sz w:val="24"/>
              </w:rPr>
              <w:t>，</w:t>
            </w:r>
            <w:r w:rsidR="003A5B51" w:rsidRPr="00E43459">
              <w:rPr>
                <w:rFonts w:hint="eastAsia"/>
                <w:sz w:val="24"/>
              </w:rPr>
              <w:t>本项目新增劳动定员</w:t>
            </w:r>
            <w:r w:rsidR="00A106BB" w:rsidRPr="00E43459">
              <w:rPr>
                <w:rFonts w:hint="eastAsia"/>
                <w:sz w:val="24"/>
              </w:rPr>
              <w:t>员</w:t>
            </w:r>
            <w:r w:rsidR="003A5B51" w:rsidRPr="00E43459">
              <w:rPr>
                <w:sz w:val="24"/>
              </w:rPr>
              <w:t>2</w:t>
            </w:r>
            <w:r w:rsidR="00A106BB" w:rsidRPr="00E43459">
              <w:rPr>
                <w:sz w:val="24"/>
              </w:rPr>
              <w:t>0</w:t>
            </w:r>
            <w:r w:rsidR="00A106BB" w:rsidRPr="00E43459">
              <w:rPr>
                <w:rFonts w:hint="eastAsia"/>
                <w:sz w:val="24"/>
              </w:rPr>
              <w:t>人，</w:t>
            </w:r>
            <w:r w:rsidR="00A106BB" w:rsidRPr="00E43459">
              <w:rPr>
                <w:sz w:val="24"/>
              </w:rPr>
              <w:t>年工作</w:t>
            </w:r>
            <w:r w:rsidR="00A106BB" w:rsidRPr="00E43459">
              <w:rPr>
                <w:sz w:val="24"/>
              </w:rPr>
              <w:t>300</w:t>
            </w:r>
            <w:r w:rsidR="00A106BB" w:rsidRPr="00E43459">
              <w:rPr>
                <w:sz w:val="24"/>
              </w:rPr>
              <w:t>天，则食用油耗量为</w:t>
            </w:r>
            <w:r w:rsidR="00A106BB" w:rsidRPr="00E43459">
              <w:rPr>
                <w:sz w:val="24"/>
              </w:rPr>
              <w:t>0.</w:t>
            </w:r>
            <w:r w:rsidR="003A5B51" w:rsidRPr="00E43459">
              <w:rPr>
                <w:sz w:val="24"/>
              </w:rPr>
              <w:t>3</w:t>
            </w:r>
            <w:r w:rsidR="00A106BB" w:rsidRPr="00E43459">
              <w:rPr>
                <w:sz w:val="24"/>
              </w:rPr>
              <w:t>t/a</w:t>
            </w:r>
            <w:r w:rsidR="00A106BB" w:rsidRPr="00E43459">
              <w:rPr>
                <w:sz w:val="24"/>
              </w:rPr>
              <w:t>。烹饪过程中油挥发一般为用油量的</w:t>
            </w:r>
            <w:r w:rsidR="00A106BB" w:rsidRPr="00E43459">
              <w:rPr>
                <w:sz w:val="24"/>
              </w:rPr>
              <w:t>1%-3%</w:t>
            </w:r>
            <w:r w:rsidR="00A106BB" w:rsidRPr="00E43459">
              <w:rPr>
                <w:sz w:val="24"/>
              </w:rPr>
              <w:t>，本环评以</w:t>
            </w:r>
            <w:r w:rsidR="00A106BB" w:rsidRPr="00E43459">
              <w:rPr>
                <w:sz w:val="24"/>
              </w:rPr>
              <w:t>2.83%</w:t>
            </w:r>
            <w:r w:rsidR="00A106BB" w:rsidRPr="00E43459">
              <w:rPr>
                <w:sz w:val="24"/>
              </w:rPr>
              <w:t>计，则项目食堂油烟产生量约</w:t>
            </w:r>
            <w:r w:rsidR="003A5B51" w:rsidRPr="00E43459">
              <w:rPr>
                <w:sz w:val="24"/>
              </w:rPr>
              <w:t>8.49</w:t>
            </w:r>
            <w:r w:rsidR="00A106BB" w:rsidRPr="00E43459">
              <w:rPr>
                <w:sz w:val="24"/>
              </w:rPr>
              <w:t>kg/a</w:t>
            </w:r>
            <w:r w:rsidR="00A106BB" w:rsidRPr="00E43459">
              <w:rPr>
                <w:sz w:val="24"/>
              </w:rPr>
              <w:t>。项目食堂安装静电油烟净化设施处理，净化效</w:t>
            </w:r>
            <w:r w:rsidR="00A106BB" w:rsidRPr="00E43459">
              <w:rPr>
                <w:sz w:val="24"/>
              </w:rPr>
              <w:lastRenderedPageBreak/>
              <w:t>率不低于</w:t>
            </w:r>
            <w:r w:rsidR="00A106BB" w:rsidRPr="00E43459">
              <w:rPr>
                <w:sz w:val="24"/>
              </w:rPr>
              <w:t>60%</w:t>
            </w:r>
            <w:r w:rsidR="00A106BB" w:rsidRPr="00E43459">
              <w:rPr>
                <w:sz w:val="24"/>
              </w:rPr>
              <w:t>，则项目油烟排放量为</w:t>
            </w:r>
            <w:r w:rsidR="003A5B51" w:rsidRPr="00E43459">
              <w:rPr>
                <w:sz w:val="24"/>
              </w:rPr>
              <w:t>3.39</w:t>
            </w:r>
            <w:r w:rsidR="00A106BB" w:rsidRPr="00E43459">
              <w:rPr>
                <w:sz w:val="24"/>
              </w:rPr>
              <w:t>kg/a</w:t>
            </w:r>
            <w:r w:rsidR="00A106BB" w:rsidRPr="00E43459">
              <w:rPr>
                <w:sz w:val="24"/>
              </w:rPr>
              <w:t>，排放浓度</w:t>
            </w:r>
            <w:r w:rsidR="00A106BB" w:rsidRPr="00E43459">
              <w:rPr>
                <w:sz w:val="24"/>
              </w:rPr>
              <w:t>≤2mg/m</w:t>
            </w:r>
            <w:r w:rsidR="00A106BB" w:rsidRPr="00E43459">
              <w:rPr>
                <w:sz w:val="24"/>
                <w:vertAlign w:val="superscript"/>
              </w:rPr>
              <w:t>3</w:t>
            </w:r>
            <w:r w:rsidR="00A106BB" w:rsidRPr="00E43459">
              <w:rPr>
                <w:sz w:val="24"/>
              </w:rPr>
              <w:t>。</w:t>
            </w:r>
          </w:p>
          <w:p w14:paraId="699BC05D" w14:textId="3CBD3C71" w:rsidR="00412463" w:rsidRPr="004F5E7B" w:rsidRDefault="00FC488C" w:rsidP="00A106BB">
            <w:pPr>
              <w:adjustRightInd w:val="0"/>
              <w:snapToGrid w:val="0"/>
              <w:spacing w:line="360" w:lineRule="auto"/>
              <w:ind w:firstLineChars="200" w:firstLine="482"/>
              <w:rPr>
                <w:b/>
                <w:bCs/>
                <w:sz w:val="24"/>
              </w:rPr>
            </w:pPr>
            <w:r w:rsidRPr="004F5E7B">
              <w:rPr>
                <w:b/>
                <w:bCs/>
                <w:sz w:val="24"/>
              </w:rPr>
              <w:t>2</w:t>
            </w:r>
            <w:r w:rsidR="00920563">
              <w:rPr>
                <w:rFonts w:hint="eastAsia"/>
                <w:b/>
                <w:bCs/>
                <w:sz w:val="24"/>
              </w:rPr>
              <w:t>.</w:t>
            </w:r>
            <w:r w:rsidR="00412463" w:rsidRPr="004F5E7B">
              <w:rPr>
                <w:rFonts w:hint="eastAsia"/>
                <w:b/>
                <w:bCs/>
                <w:sz w:val="24"/>
              </w:rPr>
              <w:t>废气处理措施可行性分析</w:t>
            </w:r>
          </w:p>
          <w:p w14:paraId="4D5AF19B" w14:textId="3203B2DF" w:rsidR="00F3623B" w:rsidRDefault="00F3623B" w:rsidP="0059572E">
            <w:pPr>
              <w:autoSpaceDE w:val="0"/>
              <w:autoSpaceDN w:val="0"/>
              <w:adjustRightInd w:val="0"/>
              <w:snapToGrid w:val="0"/>
              <w:spacing w:line="360" w:lineRule="auto"/>
              <w:ind w:firstLineChars="200" w:firstLine="480"/>
              <w:rPr>
                <w:sz w:val="24"/>
                <w:szCs w:val="22"/>
              </w:rPr>
            </w:pPr>
            <w:r>
              <w:rPr>
                <w:rFonts w:hint="eastAsia"/>
                <w:sz w:val="24"/>
                <w:szCs w:val="22"/>
              </w:rPr>
              <w:t>（</w:t>
            </w:r>
            <w:r>
              <w:rPr>
                <w:rFonts w:hint="eastAsia"/>
                <w:sz w:val="24"/>
                <w:szCs w:val="22"/>
              </w:rPr>
              <w:t>1</w:t>
            </w:r>
            <w:r>
              <w:rPr>
                <w:rFonts w:hint="eastAsia"/>
                <w:sz w:val="24"/>
                <w:szCs w:val="22"/>
              </w:rPr>
              <w:t>）有组织粉尘</w:t>
            </w:r>
          </w:p>
          <w:p w14:paraId="172F9CBC" w14:textId="44D7295B" w:rsidR="00EE6001" w:rsidRPr="00F44DFF" w:rsidRDefault="00CF5EEB" w:rsidP="0059572E">
            <w:pPr>
              <w:autoSpaceDE w:val="0"/>
              <w:autoSpaceDN w:val="0"/>
              <w:adjustRightInd w:val="0"/>
              <w:snapToGrid w:val="0"/>
              <w:spacing w:line="360" w:lineRule="auto"/>
              <w:ind w:firstLineChars="200" w:firstLine="480"/>
              <w:rPr>
                <w:sz w:val="24"/>
              </w:rPr>
            </w:pPr>
            <w:r w:rsidRPr="00E13900">
              <w:rPr>
                <w:rFonts w:hint="eastAsia"/>
                <w:sz w:val="24"/>
              </w:rPr>
              <w:t>依据《</w:t>
            </w:r>
            <w:r w:rsidRPr="00E13900">
              <w:rPr>
                <w:sz w:val="24"/>
              </w:rPr>
              <w:t>排污许可证申请与核发技术规范</w:t>
            </w:r>
            <w:r w:rsidRPr="00E13900">
              <w:rPr>
                <w:sz w:val="24"/>
              </w:rPr>
              <w:t xml:space="preserve"> </w:t>
            </w:r>
            <w:r w:rsidRPr="00E13900">
              <w:rPr>
                <w:sz w:val="24"/>
              </w:rPr>
              <w:t>石墨及其他非金属矿物制品制造</w:t>
            </w:r>
            <w:r w:rsidRPr="00E13900">
              <w:rPr>
                <w:rFonts w:hint="eastAsia"/>
                <w:sz w:val="24"/>
              </w:rPr>
              <w:t>》</w:t>
            </w:r>
            <w:r w:rsidR="00002786">
              <w:rPr>
                <w:rFonts w:hint="eastAsia"/>
                <w:sz w:val="24"/>
              </w:rPr>
              <w:t>附录</w:t>
            </w:r>
            <w:r w:rsidR="00002786">
              <w:rPr>
                <w:rFonts w:hint="eastAsia"/>
                <w:sz w:val="24"/>
              </w:rPr>
              <w:t>A</w:t>
            </w:r>
            <w:r w:rsidR="005D3A4D">
              <w:rPr>
                <w:rFonts w:hint="eastAsia"/>
                <w:sz w:val="24"/>
              </w:rPr>
              <w:t>中</w:t>
            </w:r>
            <w:r w:rsidR="00F3623B" w:rsidRPr="00E13900">
              <w:rPr>
                <w:rFonts w:hint="eastAsia"/>
                <w:sz w:val="24"/>
              </w:rPr>
              <w:t>磨粉过程产生的粉尘</w:t>
            </w:r>
            <w:r w:rsidR="005D3A6B" w:rsidRPr="00E13900">
              <w:rPr>
                <w:rFonts w:hint="eastAsia"/>
                <w:sz w:val="24"/>
              </w:rPr>
              <w:t>可</w:t>
            </w:r>
            <w:r w:rsidR="00F3623B" w:rsidRPr="00E13900">
              <w:rPr>
                <w:rFonts w:hint="eastAsia"/>
                <w:sz w:val="24"/>
              </w:rPr>
              <w:t>采用脉冲式布袋除尘器处理。</w:t>
            </w:r>
            <w:r w:rsidR="00EE6001" w:rsidRPr="004F5E7B">
              <w:rPr>
                <w:rFonts w:hint="eastAsia"/>
                <w:sz w:val="24"/>
              </w:rPr>
              <w:t>脉冲布袋除尘器由灰斗、上箱体、中箱体、下箱体等部分组成，上、中、下箱体为分室结构。工作时，含尘气体由进风道进入灰斗，粗尘粒直接落入灰斗底部，细尘粒随气流转折向上进入中、下箱体，粉尘积附在滤袋外表面，过滤后的气体进入上箱体至净气集合管</w:t>
            </w:r>
            <w:r w:rsidR="00EE6001" w:rsidRPr="004F5E7B">
              <w:rPr>
                <w:rFonts w:hint="eastAsia"/>
                <w:sz w:val="24"/>
              </w:rPr>
              <w:t>-</w:t>
            </w:r>
            <w:r w:rsidR="00EE6001" w:rsidRPr="004F5E7B">
              <w:rPr>
                <w:rFonts w:hint="eastAsia"/>
                <w:sz w:val="24"/>
              </w:rPr>
              <w:t>排风道，经排风机排至大气。清灰过程是先切断该室的净气出口风道，使该室的布袋处于无气流通过的状态</w:t>
            </w:r>
            <w:r w:rsidR="00EE6001" w:rsidRPr="004F5E7B">
              <w:rPr>
                <w:rFonts w:hint="eastAsia"/>
                <w:sz w:val="24"/>
              </w:rPr>
              <w:t>(</w:t>
            </w:r>
            <w:r w:rsidR="00EE6001" w:rsidRPr="004F5E7B">
              <w:rPr>
                <w:rFonts w:hint="eastAsia"/>
                <w:sz w:val="24"/>
              </w:rPr>
              <w:t>分室停风清灰</w:t>
            </w:r>
            <w:r w:rsidR="00EE6001" w:rsidRPr="004F5E7B">
              <w:rPr>
                <w:rFonts w:hint="eastAsia"/>
                <w:sz w:val="24"/>
              </w:rPr>
              <w:t>)</w:t>
            </w:r>
            <w:r w:rsidR="00EE6001" w:rsidRPr="004F5E7B">
              <w:rPr>
                <w:rFonts w:hint="eastAsia"/>
                <w:sz w:val="24"/>
              </w:rPr>
              <w:t>。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w:t>
            </w:r>
            <w:r w:rsidR="00EE6001" w:rsidRPr="00F44DFF">
              <w:rPr>
                <w:rFonts w:hint="eastAsia"/>
                <w:sz w:val="24"/>
              </w:rPr>
              <w:t>颗粒物去除率</w:t>
            </w:r>
            <w:r w:rsidR="00EE6001" w:rsidRPr="00F44DFF">
              <w:rPr>
                <w:rFonts w:hint="eastAsia"/>
                <w:sz w:val="24"/>
              </w:rPr>
              <w:t>9</w:t>
            </w:r>
            <w:r w:rsidR="00E21B44" w:rsidRPr="00F44DFF">
              <w:rPr>
                <w:sz w:val="24"/>
              </w:rPr>
              <w:t>9</w:t>
            </w:r>
            <w:r w:rsidR="00EE6001" w:rsidRPr="00F44DFF">
              <w:rPr>
                <w:rFonts w:hint="eastAsia"/>
                <w:sz w:val="24"/>
              </w:rPr>
              <w:t>%</w:t>
            </w:r>
            <w:r w:rsidR="00F3623B" w:rsidRPr="00F44DFF">
              <w:rPr>
                <w:rFonts w:hint="eastAsia"/>
                <w:sz w:val="24"/>
              </w:rPr>
              <w:t>以上，处理后</w:t>
            </w:r>
            <w:r w:rsidR="00122A1A" w:rsidRPr="00F44DFF">
              <w:rPr>
                <w:rFonts w:hint="eastAsia"/>
                <w:sz w:val="24"/>
              </w:rPr>
              <w:t>粉尘排放速率为</w:t>
            </w:r>
            <w:r w:rsidR="0085430C">
              <w:rPr>
                <w:sz w:val="24"/>
              </w:rPr>
              <w:t>2.47</w:t>
            </w:r>
            <w:r w:rsidR="00122A1A" w:rsidRPr="00F44DFF">
              <w:rPr>
                <w:rFonts w:hint="eastAsia"/>
                <w:sz w:val="24"/>
              </w:rPr>
              <w:t>kg/h</w:t>
            </w:r>
            <w:r w:rsidR="00122A1A" w:rsidRPr="00F44DFF">
              <w:rPr>
                <w:rFonts w:hint="eastAsia"/>
                <w:sz w:val="24"/>
              </w:rPr>
              <w:t>，排放浓度为</w:t>
            </w:r>
            <w:r w:rsidR="00E47C0C">
              <w:rPr>
                <w:sz w:val="24"/>
              </w:rPr>
              <w:t>14.3</w:t>
            </w:r>
            <w:r w:rsidR="00122A1A" w:rsidRPr="00F44DFF">
              <w:rPr>
                <w:rFonts w:hint="eastAsia"/>
                <w:sz w:val="24"/>
              </w:rPr>
              <w:t>mg/m</w:t>
            </w:r>
            <w:r w:rsidR="00122A1A" w:rsidRPr="00F44DFF">
              <w:rPr>
                <w:rFonts w:hint="eastAsia"/>
                <w:sz w:val="24"/>
                <w:vertAlign w:val="superscript"/>
              </w:rPr>
              <w:t>3</w:t>
            </w:r>
            <w:r w:rsidR="00122A1A" w:rsidRPr="00871563">
              <w:rPr>
                <w:rFonts w:hint="eastAsia"/>
                <w:sz w:val="24"/>
              </w:rPr>
              <w:t>，</w:t>
            </w:r>
            <w:r w:rsidR="00EB3F70" w:rsidRPr="00871563">
              <w:rPr>
                <w:rFonts w:hint="eastAsia"/>
                <w:sz w:val="24"/>
              </w:rPr>
              <w:t>满足《</w:t>
            </w:r>
            <w:r w:rsidR="0093310C" w:rsidRPr="00871563">
              <w:rPr>
                <w:rFonts w:hint="eastAsia"/>
                <w:sz w:val="24"/>
              </w:rPr>
              <w:t>大气污染物综合排放标准</w:t>
            </w:r>
            <w:r w:rsidR="00EB3F70" w:rsidRPr="00871563">
              <w:rPr>
                <w:rFonts w:hint="eastAsia"/>
                <w:sz w:val="24"/>
              </w:rPr>
              <w:t>》</w:t>
            </w:r>
            <w:r w:rsidR="008571FA" w:rsidRPr="00871563">
              <w:rPr>
                <w:rFonts w:hint="eastAsia"/>
                <w:sz w:val="24"/>
              </w:rPr>
              <w:t>（</w:t>
            </w:r>
            <w:r w:rsidR="008571FA" w:rsidRPr="00871563">
              <w:rPr>
                <w:rFonts w:hint="eastAsia"/>
                <w:sz w:val="24"/>
              </w:rPr>
              <w:t>GB16297-1996</w:t>
            </w:r>
            <w:r w:rsidR="008571FA" w:rsidRPr="00871563">
              <w:rPr>
                <w:rFonts w:hint="eastAsia"/>
                <w:sz w:val="24"/>
              </w:rPr>
              <w:t>）表</w:t>
            </w:r>
            <w:r w:rsidR="008571FA" w:rsidRPr="00871563">
              <w:rPr>
                <w:rFonts w:hint="eastAsia"/>
                <w:sz w:val="24"/>
              </w:rPr>
              <w:t>2</w:t>
            </w:r>
            <w:r w:rsidR="00195C8F" w:rsidRPr="00871563">
              <w:rPr>
                <w:rFonts w:hint="eastAsia"/>
                <w:sz w:val="24"/>
              </w:rPr>
              <w:t>排放浓度及严格</w:t>
            </w:r>
            <w:r w:rsidR="00195C8F" w:rsidRPr="00871563">
              <w:rPr>
                <w:rFonts w:hint="eastAsia"/>
                <w:sz w:val="24"/>
              </w:rPr>
              <w:t>5</w:t>
            </w:r>
            <w:r w:rsidR="00195C8F" w:rsidRPr="00871563">
              <w:rPr>
                <w:sz w:val="24"/>
              </w:rPr>
              <w:t>0</w:t>
            </w:r>
            <w:r w:rsidR="00195C8F" w:rsidRPr="00871563">
              <w:rPr>
                <w:rFonts w:hint="eastAsia"/>
                <w:sz w:val="24"/>
              </w:rPr>
              <w:t>%</w:t>
            </w:r>
            <w:r w:rsidR="00195C8F" w:rsidRPr="00871563">
              <w:rPr>
                <w:rFonts w:hint="eastAsia"/>
                <w:sz w:val="24"/>
              </w:rPr>
              <w:t>的排放速率</w:t>
            </w:r>
            <w:r w:rsidR="008571FA" w:rsidRPr="00871563">
              <w:rPr>
                <w:rFonts w:hint="eastAsia"/>
                <w:sz w:val="24"/>
              </w:rPr>
              <w:t>要求，可</w:t>
            </w:r>
            <w:r w:rsidR="008571FA" w:rsidRPr="00F44DFF">
              <w:rPr>
                <w:rFonts w:hint="eastAsia"/>
                <w:sz w:val="24"/>
              </w:rPr>
              <w:t>以实现达标排放。</w:t>
            </w:r>
          </w:p>
          <w:p w14:paraId="2583CF6F" w14:textId="203DA6C5" w:rsidR="00412463" w:rsidRPr="00871563" w:rsidRDefault="00F3623B" w:rsidP="0059572E">
            <w:pPr>
              <w:autoSpaceDE w:val="0"/>
              <w:autoSpaceDN w:val="0"/>
              <w:adjustRightInd w:val="0"/>
              <w:spacing w:line="360" w:lineRule="auto"/>
              <w:ind w:firstLineChars="200" w:firstLine="480"/>
              <w:rPr>
                <w:sz w:val="24"/>
              </w:rPr>
            </w:pPr>
            <w:r w:rsidRPr="00871563">
              <w:rPr>
                <w:rFonts w:hint="eastAsia"/>
                <w:sz w:val="24"/>
              </w:rPr>
              <w:t>（</w:t>
            </w:r>
            <w:r w:rsidRPr="00871563">
              <w:rPr>
                <w:rFonts w:hint="eastAsia"/>
                <w:sz w:val="24"/>
              </w:rPr>
              <w:t>2</w:t>
            </w:r>
            <w:r w:rsidRPr="00871563">
              <w:rPr>
                <w:rFonts w:hint="eastAsia"/>
                <w:sz w:val="24"/>
              </w:rPr>
              <w:t>）</w:t>
            </w:r>
            <w:r w:rsidR="00EB3F70" w:rsidRPr="00871563">
              <w:rPr>
                <w:rFonts w:hint="eastAsia"/>
                <w:sz w:val="24"/>
              </w:rPr>
              <w:t>无组织粉尘</w:t>
            </w:r>
          </w:p>
          <w:p w14:paraId="3CF110C7" w14:textId="56D527C5" w:rsidR="00F44DFF" w:rsidRPr="009453E6" w:rsidRDefault="00B533BA" w:rsidP="0059572E">
            <w:pPr>
              <w:autoSpaceDE w:val="0"/>
              <w:autoSpaceDN w:val="0"/>
              <w:spacing w:line="360" w:lineRule="auto"/>
              <w:ind w:firstLineChars="200" w:firstLine="480"/>
              <w:rPr>
                <w:snapToGrid w:val="0"/>
                <w:sz w:val="24"/>
              </w:rPr>
            </w:pPr>
            <w:r>
              <w:rPr>
                <w:rFonts w:hint="eastAsia"/>
                <w:sz w:val="24"/>
              </w:rPr>
              <w:t>项目整个生产过程中均在封闭式厂房内进行，</w:t>
            </w:r>
            <w:r w:rsidRPr="00871563">
              <w:rPr>
                <w:rFonts w:hint="eastAsia"/>
                <w:sz w:val="24"/>
              </w:rPr>
              <w:t>在卸料口设置有</w:t>
            </w:r>
            <w:r w:rsidR="002E6761" w:rsidRPr="00871563">
              <w:rPr>
                <w:rFonts w:hint="eastAsia"/>
                <w:sz w:val="24"/>
              </w:rPr>
              <w:t>1</w:t>
            </w:r>
            <w:r w:rsidR="002E6761" w:rsidRPr="00871563">
              <w:rPr>
                <w:rFonts w:hint="eastAsia"/>
                <w:sz w:val="24"/>
              </w:rPr>
              <w:t>套喷雾系统和自动卷帘，卷帘开启自动喷雾，减少卸料过程</w:t>
            </w:r>
            <w:r w:rsidR="002E2847" w:rsidRPr="00871563">
              <w:rPr>
                <w:sz w:val="24"/>
              </w:rPr>
              <w:t>90</w:t>
            </w:r>
            <w:r w:rsidR="00015E02" w:rsidRPr="00871563">
              <w:rPr>
                <w:rFonts w:hint="eastAsia"/>
                <w:sz w:val="24"/>
              </w:rPr>
              <w:t>%</w:t>
            </w:r>
            <w:r w:rsidR="002E6761" w:rsidRPr="00871563">
              <w:rPr>
                <w:rFonts w:hint="eastAsia"/>
                <w:sz w:val="24"/>
              </w:rPr>
              <w:t>中粉尘排放。破碎车间的顶部设置有喷雾系统，在破碎过程自动开启，</w:t>
            </w:r>
            <w:r w:rsidR="00015E02" w:rsidRPr="00871563">
              <w:rPr>
                <w:rFonts w:hint="eastAsia"/>
                <w:sz w:val="24"/>
              </w:rPr>
              <w:t>同时设置有雾炮机，高压喷雾。通过车间封闭和喷雾系统可减少破碎过程中</w:t>
            </w:r>
            <w:r w:rsidR="00015E02" w:rsidRPr="00871563">
              <w:rPr>
                <w:rFonts w:hint="eastAsia"/>
                <w:sz w:val="24"/>
              </w:rPr>
              <w:t>9</w:t>
            </w:r>
            <w:r w:rsidR="00015E02" w:rsidRPr="00871563">
              <w:rPr>
                <w:sz w:val="24"/>
              </w:rPr>
              <w:t>0</w:t>
            </w:r>
            <w:r w:rsidR="002E2847" w:rsidRPr="00871563">
              <w:rPr>
                <w:rFonts w:hint="eastAsia"/>
                <w:sz w:val="24"/>
              </w:rPr>
              <w:t>%</w:t>
            </w:r>
            <w:r w:rsidR="00015E02" w:rsidRPr="00871563">
              <w:rPr>
                <w:rFonts w:hint="eastAsia"/>
                <w:sz w:val="24"/>
              </w:rPr>
              <w:t>的粉尘排放。</w:t>
            </w:r>
            <w:r w:rsidR="002E2847" w:rsidRPr="002E2847">
              <w:rPr>
                <w:rFonts w:hint="eastAsia"/>
                <w:bCs/>
                <w:sz w:val="24"/>
              </w:rPr>
              <w:t>采取厂区硬化、定期洒水、清扫，出入口设置车轮冲洗设施等措施后，可减少</w:t>
            </w:r>
            <w:r w:rsidR="002E2847" w:rsidRPr="002E2847">
              <w:rPr>
                <w:rFonts w:hint="eastAsia"/>
                <w:bCs/>
                <w:sz w:val="24"/>
              </w:rPr>
              <w:t>7</w:t>
            </w:r>
            <w:r w:rsidR="002E2847" w:rsidRPr="002E2847">
              <w:rPr>
                <w:bCs/>
                <w:sz w:val="24"/>
              </w:rPr>
              <w:t>5</w:t>
            </w:r>
            <w:r w:rsidR="002E2847" w:rsidRPr="002E2847">
              <w:rPr>
                <w:rFonts w:hint="eastAsia"/>
                <w:bCs/>
                <w:sz w:val="24"/>
              </w:rPr>
              <w:t>%</w:t>
            </w:r>
            <w:r w:rsidR="002E2847" w:rsidRPr="002E2847">
              <w:rPr>
                <w:rFonts w:hint="eastAsia"/>
                <w:bCs/>
                <w:sz w:val="24"/>
              </w:rPr>
              <w:t>的车辆运输粉</w:t>
            </w:r>
            <w:r w:rsidR="002E2847" w:rsidRPr="00E43459">
              <w:rPr>
                <w:rFonts w:hint="eastAsia"/>
                <w:bCs/>
                <w:sz w:val="24"/>
              </w:rPr>
              <w:t>尘。</w:t>
            </w:r>
            <w:r w:rsidR="00A0533D" w:rsidRPr="00E43459">
              <w:rPr>
                <w:rFonts w:hint="eastAsia"/>
                <w:bCs/>
                <w:sz w:val="24"/>
              </w:rPr>
              <w:t>采用</w:t>
            </w:r>
            <w:r w:rsidR="00A0533D" w:rsidRPr="00E43459">
              <w:rPr>
                <w:rFonts w:hint="eastAsia"/>
                <w:snapToGrid w:val="0"/>
                <w:sz w:val="24"/>
              </w:rPr>
              <w:t>国家环境保护环境影响评价数字模拟重点实验室发布的</w:t>
            </w:r>
            <w:r w:rsidR="00A0533D" w:rsidRPr="00E43459">
              <w:rPr>
                <w:snapToGrid w:val="0"/>
                <w:sz w:val="24"/>
              </w:rPr>
              <w:t>AERSCREEN</w:t>
            </w:r>
            <w:r w:rsidR="00A0533D" w:rsidRPr="00E43459">
              <w:rPr>
                <w:rFonts w:hint="eastAsia"/>
                <w:snapToGrid w:val="0"/>
                <w:sz w:val="24"/>
              </w:rPr>
              <w:t>预测软件，根据估算模式预测数据，</w:t>
            </w:r>
            <w:r w:rsidR="00374A31" w:rsidRPr="00E43459">
              <w:rPr>
                <w:rFonts w:hint="eastAsia"/>
                <w:snapToGrid w:val="0"/>
                <w:sz w:val="24"/>
              </w:rPr>
              <w:t>厂区无组织粉尘最大落地浓度为</w:t>
            </w:r>
            <w:r w:rsidR="00945799">
              <w:rPr>
                <w:snapToGrid w:val="0"/>
                <w:sz w:val="24"/>
              </w:rPr>
              <w:t>0.54</w:t>
            </w:r>
            <w:r w:rsidR="00AA0F05" w:rsidRPr="00E43459">
              <w:rPr>
                <w:snapToGrid w:val="0"/>
                <w:sz w:val="24"/>
              </w:rPr>
              <w:t>mg/m</w:t>
            </w:r>
            <w:r w:rsidR="00AA0F05" w:rsidRPr="00E43459">
              <w:rPr>
                <w:snapToGrid w:val="0"/>
                <w:sz w:val="24"/>
                <w:vertAlign w:val="superscript"/>
              </w:rPr>
              <w:t>3</w:t>
            </w:r>
            <w:r w:rsidR="008C134E" w:rsidRPr="00E43459">
              <w:rPr>
                <w:rFonts w:hint="eastAsia"/>
                <w:snapToGrid w:val="0"/>
                <w:sz w:val="24"/>
              </w:rPr>
              <w:t>，</w:t>
            </w:r>
            <w:r w:rsidR="00945799" w:rsidRPr="00945799">
              <w:rPr>
                <w:rFonts w:hint="eastAsia"/>
                <w:snapToGrid w:val="0"/>
                <w:sz w:val="24"/>
              </w:rPr>
              <w:t>满足《大气污染物综合排放标准》（</w:t>
            </w:r>
            <w:r w:rsidR="00945799" w:rsidRPr="00945799">
              <w:rPr>
                <w:rFonts w:hint="eastAsia"/>
                <w:snapToGrid w:val="0"/>
                <w:sz w:val="24"/>
              </w:rPr>
              <w:t>GB16297-1996</w:t>
            </w:r>
            <w:r w:rsidR="00945799" w:rsidRPr="00945799">
              <w:rPr>
                <w:rFonts w:hint="eastAsia"/>
                <w:snapToGrid w:val="0"/>
                <w:sz w:val="24"/>
              </w:rPr>
              <w:t>）表</w:t>
            </w:r>
            <w:r w:rsidR="00945799" w:rsidRPr="00945799">
              <w:rPr>
                <w:rFonts w:hint="eastAsia"/>
                <w:snapToGrid w:val="0"/>
                <w:sz w:val="24"/>
              </w:rPr>
              <w:t>2</w:t>
            </w:r>
            <w:r w:rsidR="00945799" w:rsidRPr="00945799">
              <w:rPr>
                <w:rFonts w:hint="eastAsia"/>
                <w:snapToGrid w:val="0"/>
                <w:sz w:val="24"/>
              </w:rPr>
              <w:t>中</w:t>
            </w:r>
            <w:r w:rsidR="00945799" w:rsidRPr="00945799">
              <w:rPr>
                <w:rFonts w:hint="eastAsia"/>
                <w:snapToGrid w:val="0"/>
                <w:sz w:val="24"/>
              </w:rPr>
              <w:t>1</w:t>
            </w:r>
            <w:r w:rsidR="00945799" w:rsidRPr="00945799">
              <w:rPr>
                <w:snapToGrid w:val="0"/>
                <w:sz w:val="24"/>
              </w:rPr>
              <w:t>.0mg/m</w:t>
            </w:r>
            <w:r w:rsidR="00945799" w:rsidRPr="00945799">
              <w:rPr>
                <w:snapToGrid w:val="0"/>
                <w:sz w:val="24"/>
                <w:vertAlign w:val="superscript"/>
              </w:rPr>
              <w:t>3</w:t>
            </w:r>
            <w:r w:rsidR="00945799" w:rsidRPr="00945799">
              <w:rPr>
                <w:rFonts w:hint="eastAsia"/>
                <w:snapToGrid w:val="0"/>
                <w:sz w:val="24"/>
              </w:rPr>
              <w:t>标准要求，可以实现达标排放。</w:t>
            </w:r>
            <w:r w:rsidR="00A81506" w:rsidRPr="00E43459">
              <w:rPr>
                <w:rFonts w:hint="eastAsia"/>
                <w:snapToGrid w:val="0"/>
                <w:sz w:val="24"/>
              </w:rPr>
              <w:t>无组织排放矩形面源预测参数见表</w:t>
            </w:r>
            <w:r w:rsidR="00A81506" w:rsidRPr="00E43459">
              <w:rPr>
                <w:rFonts w:hint="eastAsia"/>
                <w:snapToGrid w:val="0"/>
                <w:sz w:val="24"/>
              </w:rPr>
              <w:t>4-</w:t>
            </w:r>
            <w:r w:rsidR="00A81506" w:rsidRPr="00E43459">
              <w:rPr>
                <w:snapToGrid w:val="0"/>
                <w:sz w:val="24"/>
              </w:rPr>
              <w:t>1</w:t>
            </w:r>
            <w:r w:rsidR="00A81506" w:rsidRPr="00E43459">
              <w:rPr>
                <w:rFonts w:hint="eastAsia"/>
                <w:snapToGrid w:val="0"/>
                <w:sz w:val="24"/>
              </w:rPr>
              <w:t>所示，预测结果见表</w:t>
            </w:r>
            <w:r w:rsidR="00A81506" w:rsidRPr="00E43459">
              <w:rPr>
                <w:rFonts w:hint="eastAsia"/>
                <w:snapToGrid w:val="0"/>
                <w:sz w:val="24"/>
              </w:rPr>
              <w:t>4-</w:t>
            </w:r>
            <w:r w:rsidR="00A81506" w:rsidRPr="00E43459">
              <w:rPr>
                <w:snapToGrid w:val="0"/>
                <w:sz w:val="24"/>
              </w:rPr>
              <w:t>2</w:t>
            </w:r>
            <w:r w:rsidR="00A81506" w:rsidRPr="00E43459">
              <w:rPr>
                <w:rFonts w:hint="eastAsia"/>
                <w:snapToGrid w:val="0"/>
                <w:sz w:val="24"/>
              </w:rPr>
              <w:t>所示。</w:t>
            </w:r>
          </w:p>
          <w:p w14:paraId="15F35069" w14:textId="5F7823D0" w:rsidR="002E2847" w:rsidRPr="00E25E31" w:rsidRDefault="002E2847" w:rsidP="0059572E">
            <w:pPr>
              <w:autoSpaceDE w:val="0"/>
              <w:autoSpaceDN w:val="0"/>
              <w:snapToGrid w:val="0"/>
              <w:jc w:val="center"/>
              <w:rPr>
                <w:b/>
                <w:bCs/>
              </w:rPr>
            </w:pPr>
            <w:r w:rsidRPr="00E25E31">
              <w:rPr>
                <w:rFonts w:hint="eastAsia"/>
                <w:b/>
                <w:bCs/>
                <w:lang w:val="zh-CN"/>
              </w:rPr>
              <w:t>表</w:t>
            </w:r>
            <w:r w:rsidR="00AA0F05" w:rsidRPr="00E25E31">
              <w:rPr>
                <w:b/>
                <w:bCs/>
              </w:rPr>
              <w:t>4</w:t>
            </w:r>
            <w:r w:rsidR="00CA326D" w:rsidRPr="00E25E31">
              <w:rPr>
                <w:rFonts w:hint="eastAsia"/>
                <w:b/>
                <w:bCs/>
              </w:rPr>
              <w:t>-</w:t>
            </w:r>
            <w:r w:rsidR="00AA0F05" w:rsidRPr="00E25E31">
              <w:rPr>
                <w:b/>
                <w:bCs/>
              </w:rPr>
              <w:t>1</w:t>
            </w:r>
            <w:r w:rsidRPr="00E25E31">
              <w:rPr>
                <w:b/>
                <w:bCs/>
                <w:lang w:val="zh-CN"/>
              </w:rPr>
              <w:t xml:space="preserve">   </w:t>
            </w:r>
            <w:r w:rsidRPr="00E25E31">
              <w:rPr>
                <w:rFonts w:hint="eastAsia"/>
                <w:b/>
                <w:bCs/>
                <w:lang w:val="zh-CN"/>
              </w:rPr>
              <w:t>无组织排放矩形面源预测参数一览表</w:t>
            </w:r>
          </w:p>
          <w:tbl>
            <w:tblPr>
              <w:tblW w:w="8489"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1"/>
              <w:gridCol w:w="762"/>
              <w:gridCol w:w="760"/>
              <w:gridCol w:w="843"/>
              <w:gridCol w:w="900"/>
              <w:gridCol w:w="931"/>
              <w:gridCol w:w="1125"/>
              <w:gridCol w:w="1677"/>
            </w:tblGrid>
            <w:tr w:rsidR="002E2847" w14:paraId="36E185CC" w14:textId="77777777" w:rsidTr="00920563">
              <w:trPr>
                <w:trHeight w:val="835"/>
                <w:jc w:val="center"/>
              </w:trPr>
              <w:tc>
                <w:tcPr>
                  <w:tcW w:w="1491" w:type="dxa"/>
                  <w:tcBorders>
                    <w:top w:val="single" w:sz="12" w:space="0" w:color="auto"/>
                    <w:left w:val="nil"/>
                    <w:bottom w:val="single" w:sz="12" w:space="0" w:color="auto"/>
                    <w:right w:val="single" w:sz="4" w:space="0" w:color="auto"/>
                  </w:tcBorders>
                  <w:vAlign w:val="center"/>
                  <w:hideMark/>
                </w:tcPr>
                <w:p w14:paraId="326079ED" w14:textId="77777777" w:rsidR="002E2847" w:rsidRDefault="002E2847" w:rsidP="0059572E">
                  <w:pPr>
                    <w:adjustRightInd w:val="0"/>
                    <w:snapToGrid w:val="0"/>
                    <w:jc w:val="center"/>
                    <w:rPr>
                      <w:b/>
                      <w:szCs w:val="21"/>
                    </w:rPr>
                  </w:pPr>
                  <w:r>
                    <w:rPr>
                      <w:rFonts w:hint="eastAsia"/>
                      <w:b/>
                      <w:szCs w:val="21"/>
                    </w:rPr>
                    <w:t>名称</w:t>
                  </w:r>
                </w:p>
              </w:tc>
              <w:tc>
                <w:tcPr>
                  <w:tcW w:w="762" w:type="dxa"/>
                  <w:tcBorders>
                    <w:top w:val="single" w:sz="12" w:space="0" w:color="auto"/>
                    <w:left w:val="single" w:sz="4" w:space="0" w:color="auto"/>
                    <w:bottom w:val="single" w:sz="12" w:space="0" w:color="auto"/>
                    <w:right w:val="single" w:sz="4" w:space="0" w:color="auto"/>
                  </w:tcBorders>
                  <w:vAlign w:val="center"/>
                  <w:hideMark/>
                </w:tcPr>
                <w:p w14:paraId="3A325243" w14:textId="77777777" w:rsidR="002E2847" w:rsidRDefault="002E2847" w:rsidP="0059572E">
                  <w:pPr>
                    <w:adjustRightInd w:val="0"/>
                    <w:snapToGrid w:val="0"/>
                    <w:jc w:val="center"/>
                    <w:rPr>
                      <w:b/>
                      <w:szCs w:val="21"/>
                    </w:rPr>
                  </w:pPr>
                  <w:r>
                    <w:rPr>
                      <w:rFonts w:hint="eastAsia"/>
                      <w:b/>
                      <w:szCs w:val="21"/>
                    </w:rPr>
                    <w:t>面源</w:t>
                  </w:r>
                </w:p>
                <w:p w14:paraId="378AB406" w14:textId="77777777" w:rsidR="002E2847" w:rsidRDefault="002E2847" w:rsidP="0059572E">
                  <w:pPr>
                    <w:adjustRightInd w:val="0"/>
                    <w:snapToGrid w:val="0"/>
                    <w:jc w:val="center"/>
                    <w:rPr>
                      <w:b/>
                      <w:szCs w:val="21"/>
                    </w:rPr>
                  </w:pPr>
                  <w:r>
                    <w:rPr>
                      <w:rFonts w:hint="eastAsia"/>
                      <w:b/>
                      <w:szCs w:val="21"/>
                    </w:rPr>
                    <w:t>长度</w:t>
                  </w:r>
                </w:p>
                <w:p w14:paraId="5F29224B" w14:textId="77777777" w:rsidR="002E2847" w:rsidRDefault="002E2847" w:rsidP="0059572E">
                  <w:pPr>
                    <w:adjustRightInd w:val="0"/>
                    <w:snapToGrid w:val="0"/>
                    <w:jc w:val="center"/>
                    <w:rPr>
                      <w:b/>
                      <w:szCs w:val="21"/>
                    </w:rPr>
                  </w:pPr>
                  <w:r>
                    <w:rPr>
                      <w:b/>
                      <w:szCs w:val="21"/>
                    </w:rPr>
                    <w:t>/m</w:t>
                  </w:r>
                </w:p>
              </w:tc>
              <w:tc>
                <w:tcPr>
                  <w:tcW w:w="760" w:type="dxa"/>
                  <w:tcBorders>
                    <w:top w:val="single" w:sz="12" w:space="0" w:color="auto"/>
                    <w:left w:val="single" w:sz="4" w:space="0" w:color="auto"/>
                    <w:bottom w:val="single" w:sz="12" w:space="0" w:color="auto"/>
                    <w:right w:val="single" w:sz="4" w:space="0" w:color="auto"/>
                  </w:tcBorders>
                  <w:vAlign w:val="center"/>
                  <w:hideMark/>
                </w:tcPr>
                <w:p w14:paraId="48158876" w14:textId="77777777" w:rsidR="002E2847" w:rsidRDefault="002E2847" w:rsidP="0059572E">
                  <w:pPr>
                    <w:adjustRightInd w:val="0"/>
                    <w:snapToGrid w:val="0"/>
                    <w:jc w:val="center"/>
                    <w:rPr>
                      <w:b/>
                      <w:szCs w:val="21"/>
                    </w:rPr>
                  </w:pPr>
                  <w:r>
                    <w:rPr>
                      <w:rFonts w:hint="eastAsia"/>
                      <w:b/>
                      <w:szCs w:val="21"/>
                    </w:rPr>
                    <w:t>面源宽度</w:t>
                  </w:r>
                </w:p>
                <w:p w14:paraId="7D210250" w14:textId="77777777" w:rsidR="002E2847" w:rsidRDefault="002E2847" w:rsidP="0059572E">
                  <w:pPr>
                    <w:adjustRightInd w:val="0"/>
                    <w:snapToGrid w:val="0"/>
                    <w:jc w:val="center"/>
                    <w:rPr>
                      <w:b/>
                      <w:szCs w:val="21"/>
                    </w:rPr>
                  </w:pPr>
                  <w:r>
                    <w:rPr>
                      <w:b/>
                      <w:szCs w:val="21"/>
                    </w:rPr>
                    <w:t>/m</w:t>
                  </w:r>
                </w:p>
              </w:tc>
              <w:tc>
                <w:tcPr>
                  <w:tcW w:w="843" w:type="dxa"/>
                  <w:tcBorders>
                    <w:top w:val="single" w:sz="12" w:space="0" w:color="auto"/>
                    <w:left w:val="single" w:sz="4" w:space="0" w:color="auto"/>
                    <w:bottom w:val="single" w:sz="12" w:space="0" w:color="auto"/>
                    <w:right w:val="single" w:sz="4" w:space="0" w:color="auto"/>
                  </w:tcBorders>
                  <w:vAlign w:val="center"/>
                  <w:hideMark/>
                </w:tcPr>
                <w:p w14:paraId="7662A308" w14:textId="77777777" w:rsidR="002E2847" w:rsidRDefault="002E2847" w:rsidP="0059572E">
                  <w:pPr>
                    <w:adjustRightInd w:val="0"/>
                    <w:snapToGrid w:val="0"/>
                    <w:jc w:val="center"/>
                    <w:rPr>
                      <w:b/>
                      <w:szCs w:val="21"/>
                    </w:rPr>
                  </w:pPr>
                  <w:r>
                    <w:rPr>
                      <w:rFonts w:hint="eastAsia"/>
                      <w:b/>
                      <w:szCs w:val="21"/>
                    </w:rPr>
                    <w:t>与正北向夹角</w:t>
                  </w:r>
                  <w:r>
                    <w:rPr>
                      <w:b/>
                      <w:szCs w:val="21"/>
                    </w:rPr>
                    <w:t>/°</w:t>
                  </w:r>
                </w:p>
              </w:tc>
              <w:tc>
                <w:tcPr>
                  <w:tcW w:w="900" w:type="dxa"/>
                  <w:tcBorders>
                    <w:top w:val="single" w:sz="12" w:space="0" w:color="auto"/>
                    <w:left w:val="single" w:sz="4" w:space="0" w:color="auto"/>
                    <w:bottom w:val="single" w:sz="12" w:space="0" w:color="auto"/>
                    <w:right w:val="single" w:sz="4" w:space="0" w:color="auto"/>
                  </w:tcBorders>
                  <w:vAlign w:val="center"/>
                  <w:hideMark/>
                </w:tcPr>
                <w:p w14:paraId="4115605E" w14:textId="77777777" w:rsidR="002E2847" w:rsidRDefault="002E2847" w:rsidP="0059572E">
                  <w:pPr>
                    <w:adjustRightInd w:val="0"/>
                    <w:snapToGrid w:val="0"/>
                    <w:jc w:val="center"/>
                    <w:rPr>
                      <w:b/>
                      <w:szCs w:val="21"/>
                    </w:rPr>
                  </w:pPr>
                  <w:r>
                    <w:rPr>
                      <w:rFonts w:hint="eastAsia"/>
                      <w:b/>
                      <w:szCs w:val="21"/>
                    </w:rPr>
                    <w:t>面源有效排放高度</w:t>
                  </w:r>
                  <w:r>
                    <w:rPr>
                      <w:b/>
                      <w:szCs w:val="21"/>
                    </w:rPr>
                    <w:t>/m</w:t>
                  </w:r>
                </w:p>
              </w:tc>
              <w:tc>
                <w:tcPr>
                  <w:tcW w:w="931" w:type="dxa"/>
                  <w:tcBorders>
                    <w:top w:val="single" w:sz="12" w:space="0" w:color="auto"/>
                    <w:left w:val="single" w:sz="4" w:space="0" w:color="auto"/>
                    <w:bottom w:val="single" w:sz="12" w:space="0" w:color="auto"/>
                    <w:right w:val="single" w:sz="4" w:space="0" w:color="auto"/>
                  </w:tcBorders>
                  <w:vAlign w:val="center"/>
                  <w:hideMark/>
                </w:tcPr>
                <w:p w14:paraId="6C1ED6BB" w14:textId="77777777" w:rsidR="002E2847" w:rsidRDefault="002E2847" w:rsidP="0059572E">
                  <w:pPr>
                    <w:adjustRightInd w:val="0"/>
                    <w:snapToGrid w:val="0"/>
                    <w:jc w:val="center"/>
                    <w:rPr>
                      <w:b/>
                      <w:szCs w:val="21"/>
                    </w:rPr>
                  </w:pPr>
                  <w:r>
                    <w:rPr>
                      <w:rFonts w:hint="eastAsia"/>
                      <w:b/>
                      <w:szCs w:val="21"/>
                    </w:rPr>
                    <w:t>年排放小时数</w:t>
                  </w:r>
                </w:p>
                <w:p w14:paraId="7620A2F1" w14:textId="77777777" w:rsidR="002E2847" w:rsidRDefault="002E2847" w:rsidP="0059572E">
                  <w:pPr>
                    <w:adjustRightInd w:val="0"/>
                    <w:snapToGrid w:val="0"/>
                    <w:jc w:val="center"/>
                    <w:rPr>
                      <w:b/>
                      <w:szCs w:val="21"/>
                    </w:rPr>
                  </w:pPr>
                  <w:r>
                    <w:rPr>
                      <w:b/>
                      <w:szCs w:val="21"/>
                    </w:rPr>
                    <w:t>/h</w:t>
                  </w:r>
                </w:p>
              </w:tc>
              <w:tc>
                <w:tcPr>
                  <w:tcW w:w="1125" w:type="dxa"/>
                  <w:tcBorders>
                    <w:top w:val="single" w:sz="12" w:space="0" w:color="auto"/>
                    <w:left w:val="single" w:sz="4" w:space="0" w:color="auto"/>
                    <w:bottom w:val="single" w:sz="12" w:space="0" w:color="auto"/>
                    <w:right w:val="single" w:sz="4" w:space="0" w:color="auto"/>
                  </w:tcBorders>
                  <w:vAlign w:val="center"/>
                  <w:hideMark/>
                </w:tcPr>
                <w:p w14:paraId="5D17DDAD" w14:textId="77777777" w:rsidR="002E2847" w:rsidRDefault="002E2847" w:rsidP="0059572E">
                  <w:pPr>
                    <w:adjustRightInd w:val="0"/>
                    <w:snapToGrid w:val="0"/>
                    <w:jc w:val="center"/>
                    <w:rPr>
                      <w:b/>
                      <w:szCs w:val="21"/>
                    </w:rPr>
                  </w:pPr>
                  <w:r>
                    <w:rPr>
                      <w:rFonts w:hint="eastAsia"/>
                      <w:b/>
                      <w:szCs w:val="21"/>
                    </w:rPr>
                    <w:t>排放</w:t>
                  </w:r>
                </w:p>
                <w:p w14:paraId="77A025DD" w14:textId="77777777" w:rsidR="002E2847" w:rsidRDefault="002E2847" w:rsidP="0059572E">
                  <w:pPr>
                    <w:adjustRightInd w:val="0"/>
                    <w:snapToGrid w:val="0"/>
                    <w:jc w:val="center"/>
                    <w:rPr>
                      <w:b/>
                      <w:szCs w:val="21"/>
                    </w:rPr>
                  </w:pPr>
                  <w:r>
                    <w:rPr>
                      <w:rFonts w:hint="eastAsia"/>
                      <w:b/>
                      <w:szCs w:val="21"/>
                    </w:rPr>
                    <w:t>工况</w:t>
                  </w:r>
                </w:p>
              </w:tc>
              <w:tc>
                <w:tcPr>
                  <w:tcW w:w="1677" w:type="dxa"/>
                  <w:tcBorders>
                    <w:top w:val="single" w:sz="12" w:space="0" w:color="auto"/>
                    <w:left w:val="single" w:sz="4" w:space="0" w:color="auto"/>
                    <w:bottom w:val="single" w:sz="12" w:space="0" w:color="auto"/>
                    <w:right w:val="nil"/>
                  </w:tcBorders>
                  <w:vAlign w:val="center"/>
                  <w:hideMark/>
                </w:tcPr>
                <w:p w14:paraId="55D97E54" w14:textId="77777777" w:rsidR="002E2847" w:rsidRDefault="002E2847" w:rsidP="0059572E">
                  <w:pPr>
                    <w:adjustRightInd w:val="0"/>
                    <w:snapToGrid w:val="0"/>
                    <w:jc w:val="center"/>
                    <w:rPr>
                      <w:b/>
                      <w:szCs w:val="21"/>
                    </w:rPr>
                  </w:pPr>
                  <w:r>
                    <w:rPr>
                      <w:rFonts w:hint="eastAsia"/>
                      <w:b/>
                      <w:szCs w:val="21"/>
                    </w:rPr>
                    <w:t>颗粒物排放速率</w:t>
                  </w:r>
                </w:p>
                <w:p w14:paraId="13D03DDA" w14:textId="51F0C84F" w:rsidR="002E2847" w:rsidRDefault="002E2847" w:rsidP="0059572E">
                  <w:pPr>
                    <w:adjustRightInd w:val="0"/>
                    <w:snapToGrid w:val="0"/>
                    <w:jc w:val="center"/>
                    <w:rPr>
                      <w:b/>
                      <w:szCs w:val="21"/>
                    </w:rPr>
                  </w:pPr>
                  <w:r>
                    <w:rPr>
                      <w:b/>
                      <w:szCs w:val="21"/>
                    </w:rPr>
                    <w:t>/(</w:t>
                  </w:r>
                  <w:r w:rsidR="00AA0F05">
                    <w:rPr>
                      <w:rFonts w:hint="eastAsia"/>
                      <w:b/>
                      <w:szCs w:val="21"/>
                    </w:rPr>
                    <w:t>kg</w:t>
                  </w:r>
                  <w:r>
                    <w:rPr>
                      <w:b/>
                      <w:szCs w:val="21"/>
                    </w:rPr>
                    <w:t>/</w:t>
                  </w:r>
                  <w:r w:rsidR="00AA0F05">
                    <w:rPr>
                      <w:rFonts w:hint="eastAsia"/>
                      <w:b/>
                      <w:szCs w:val="21"/>
                    </w:rPr>
                    <w:t>h</w:t>
                  </w:r>
                  <w:r>
                    <w:rPr>
                      <w:b/>
                      <w:szCs w:val="21"/>
                    </w:rPr>
                    <w:t>)</w:t>
                  </w:r>
                </w:p>
              </w:tc>
            </w:tr>
            <w:tr w:rsidR="002E2847" w14:paraId="47050BFB" w14:textId="77777777" w:rsidTr="00920563">
              <w:trPr>
                <w:trHeight w:val="486"/>
                <w:jc w:val="center"/>
              </w:trPr>
              <w:tc>
                <w:tcPr>
                  <w:tcW w:w="1491" w:type="dxa"/>
                  <w:tcBorders>
                    <w:top w:val="single" w:sz="12" w:space="0" w:color="auto"/>
                    <w:left w:val="nil"/>
                    <w:bottom w:val="single" w:sz="12" w:space="0" w:color="auto"/>
                    <w:right w:val="single" w:sz="4" w:space="0" w:color="auto"/>
                  </w:tcBorders>
                  <w:vAlign w:val="center"/>
                  <w:hideMark/>
                </w:tcPr>
                <w:p w14:paraId="04D6C665" w14:textId="464AE1B0" w:rsidR="002E2847" w:rsidRPr="00025711" w:rsidRDefault="00025711" w:rsidP="0059572E">
                  <w:pPr>
                    <w:adjustRightInd w:val="0"/>
                    <w:snapToGrid w:val="0"/>
                    <w:jc w:val="center"/>
                    <w:rPr>
                      <w:szCs w:val="21"/>
                    </w:rPr>
                  </w:pPr>
                  <w:r>
                    <w:rPr>
                      <w:rFonts w:hint="eastAsia"/>
                      <w:szCs w:val="21"/>
                    </w:rPr>
                    <w:lastRenderedPageBreak/>
                    <w:t>整个厂区</w:t>
                  </w:r>
                </w:p>
              </w:tc>
              <w:tc>
                <w:tcPr>
                  <w:tcW w:w="762" w:type="dxa"/>
                  <w:tcBorders>
                    <w:top w:val="single" w:sz="12" w:space="0" w:color="auto"/>
                    <w:left w:val="single" w:sz="4" w:space="0" w:color="auto"/>
                    <w:bottom w:val="single" w:sz="12" w:space="0" w:color="auto"/>
                    <w:right w:val="single" w:sz="4" w:space="0" w:color="auto"/>
                  </w:tcBorders>
                  <w:vAlign w:val="center"/>
                  <w:hideMark/>
                </w:tcPr>
                <w:p w14:paraId="3E85B7A8" w14:textId="2B3E9713" w:rsidR="002E2847" w:rsidRDefault="00B53537" w:rsidP="0059572E">
                  <w:pPr>
                    <w:adjustRightInd w:val="0"/>
                    <w:snapToGrid w:val="0"/>
                    <w:jc w:val="center"/>
                  </w:pPr>
                  <w:r>
                    <w:t>106</w:t>
                  </w:r>
                </w:p>
              </w:tc>
              <w:tc>
                <w:tcPr>
                  <w:tcW w:w="760" w:type="dxa"/>
                  <w:tcBorders>
                    <w:top w:val="single" w:sz="12" w:space="0" w:color="auto"/>
                    <w:left w:val="single" w:sz="4" w:space="0" w:color="auto"/>
                    <w:bottom w:val="single" w:sz="12" w:space="0" w:color="auto"/>
                    <w:right w:val="single" w:sz="4" w:space="0" w:color="auto"/>
                  </w:tcBorders>
                  <w:vAlign w:val="center"/>
                  <w:hideMark/>
                </w:tcPr>
                <w:p w14:paraId="2AE36CE4" w14:textId="6098D790" w:rsidR="002E2847" w:rsidRDefault="00B53537" w:rsidP="0059572E">
                  <w:pPr>
                    <w:adjustRightInd w:val="0"/>
                    <w:snapToGrid w:val="0"/>
                    <w:jc w:val="center"/>
                    <w:rPr>
                      <w:szCs w:val="21"/>
                    </w:rPr>
                  </w:pPr>
                  <w:r>
                    <w:rPr>
                      <w:szCs w:val="21"/>
                    </w:rPr>
                    <w:t>260</w:t>
                  </w:r>
                </w:p>
              </w:tc>
              <w:tc>
                <w:tcPr>
                  <w:tcW w:w="843" w:type="dxa"/>
                  <w:tcBorders>
                    <w:top w:val="single" w:sz="12" w:space="0" w:color="auto"/>
                    <w:left w:val="single" w:sz="4" w:space="0" w:color="auto"/>
                    <w:bottom w:val="single" w:sz="12" w:space="0" w:color="auto"/>
                    <w:right w:val="single" w:sz="4" w:space="0" w:color="auto"/>
                  </w:tcBorders>
                  <w:vAlign w:val="center"/>
                  <w:hideMark/>
                </w:tcPr>
                <w:p w14:paraId="71D53DE4" w14:textId="4763368F" w:rsidR="002E2847" w:rsidRDefault="00AA0F05" w:rsidP="0059572E">
                  <w:pPr>
                    <w:adjustRightInd w:val="0"/>
                    <w:snapToGrid w:val="0"/>
                    <w:jc w:val="center"/>
                    <w:rPr>
                      <w:szCs w:val="21"/>
                    </w:rPr>
                  </w:pPr>
                  <w:r>
                    <w:rPr>
                      <w:szCs w:val="21"/>
                    </w:rPr>
                    <w:t>3</w:t>
                  </w:r>
                  <w:r w:rsidR="00A1299A">
                    <w:rPr>
                      <w:szCs w:val="21"/>
                    </w:rPr>
                    <w:t>5</w:t>
                  </w:r>
                  <w:r>
                    <w:rPr>
                      <w:szCs w:val="21"/>
                    </w:rPr>
                    <w:t>0</w:t>
                  </w:r>
                  <w:r w:rsidR="002E2847">
                    <w:rPr>
                      <w:szCs w:val="21"/>
                    </w:rPr>
                    <w:t>°</w:t>
                  </w:r>
                </w:p>
              </w:tc>
              <w:tc>
                <w:tcPr>
                  <w:tcW w:w="900" w:type="dxa"/>
                  <w:tcBorders>
                    <w:top w:val="single" w:sz="12" w:space="0" w:color="auto"/>
                    <w:left w:val="single" w:sz="4" w:space="0" w:color="auto"/>
                    <w:bottom w:val="single" w:sz="12" w:space="0" w:color="auto"/>
                    <w:right w:val="single" w:sz="4" w:space="0" w:color="auto"/>
                  </w:tcBorders>
                  <w:vAlign w:val="center"/>
                  <w:hideMark/>
                </w:tcPr>
                <w:p w14:paraId="1CB45695" w14:textId="512F81DD" w:rsidR="002E2847" w:rsidRDefault="00B912F5" w:rsidP="0059572E">
                  <w:pPr>
                    <w:adjustRightInd w:val="0"/>
                    <w:snapToGrid w:val="0"/>
                    <w:jc w:val="center"/>
                    <w:rPr>
                      <w:szCs w:val="21"/>
                    </w:rPr>
                  </w:pPr>
                  <w:r>
                    <w:rPr>
                      <w:szCs w:val="21"/>
                    </w:rPr>
                    <w:t>15</w:t>
                  </w:r>
                </w:p>
              </w:tc>
              <w:tc>
                <w:tcPr>
                  <w:tcW w:w="931" w:type="dxa"/>
                  <w:tcBorders>
                    <w:top w:val="single" w:sz="12" w:space="0" w:color="auto"/>
                    <w:left w:val="single" w:sz="4" w:space="0" w:color="auto"/>
                    <w:bottom w:val="single" w:sz="12" w:space="0" w:color="auto"/>
                    <w:right w:val="single" w:sz="4" w:space="0" w:color="auto"/>
                  </w:tcBorders>
                  <w:vAlign w:val="center"/>
                  <w:hideMark/>
                </w:tcPr>
                <w:p w14:paraId="4D6A4441" w14:textId="3E876C20" w:rsidR="002E2847" w:rsidRDefault="00025711" w:rsidP="0059572E">
                  <w:pPr>
                    <w:adjustRightInd w:val="0"/>
                    <w:snapToGrid w:val="0"/>
                    <w:jc w:val="center"/>
                    <w:rPr>
                      <w:szCs w:val="21"/>
                    </w:rPr>
                  </w:pPr>
                  <w:r>
                    <w:rPr>
                      <w:szCs w:val="21"/>
                    </w:rPr>
                    <w:t>2400</w:t>
                  </w:r>
                </w:p>
              </w:tc>
              <w:tc>
                <w:tcPr>
                  <w:tcW w:w="1125" w:type="dxa"/>
                  <w:tcBorders>
                    <w:top w:val="single" w:sz="12" w:space="0" w:color="auto"/>
                    <w:left w:val="single" w:sz="4" w:space="0" w:color="auto"/>
                    <w:bottom w:val="single" w:sz="12" w:space="0" w:color="auto"/>
                    <w:right w:val="single" w:sz="4" w:space="0" w:color="auto"/>
                  </w:tcBorders>
                  <w:vAlign w:val="center"/>
                  <w:hideMark/>
                </w:tcPr>
                <w:p w14:paraId="00C95F50" w14:textId="77777777" w:rsidR="002E2847" w:rsidRDefault="002E2847" w:rsidP="0059572E">
                  <w:pPr>
                    <w:adjustRightInd w:val="0"/>
                    <w:snapToGrid w:val="0"/>
                    <w:jc w:val="center"/>
                    <w:rPr>
                      <w:szCs w:val="21"/>
                    </w:rPr>
                  </w:pPr>
                  <w:r>
                    <w:rPr>
                      <w:rFonts w:hint="eastAsia"/>
                      <w:szCs w:val="21"/>
                    </w:rPr>
                    <w:t>正常排放</w:t>
                  </w:r>
                </w:p>
              </w:tc>
              <w:tc>
                <w:tcPr>
                  <w:tcW w:w="1677" w:type="dxa"/>
                  <w:tcBorders>
                    <w:top w:val="single" w:sz="12" w:space="0" w:color="auto"/>
                    <w:left w:val="single" w:sz="4" w:space="0" w:color="auto"/>
                    <w:bottom w:val="single" w:sz="12" w:space="0" w:color="auto"/>
                    <w:right w:val="nil"/>
                  </w:tcBorders>
                  <w:vAlign w:val="center"/>
                  <w:hideMark/>
                </w:tcPr>
                <w:p w14:paraId="485A308A" w14:textId="7F084502" w:rsidR="002E2847" w:rsidRPr="00A1299A" w:rsidRDefault="009261DB" w:rsidP="0059572E">
                  <w:pPr>
                    <w:adjustRightInd w:val="0"/>
                    <w:snapToGrid w:val="0"/>
                    <w:jc w:val="center"/>
                    <w:rPr>
                      <w:szCs w:val="21"/>
                    </w:rPr>
                  </w:pPr>
                  <w:r>
                    <w:rPr>
                      <w:szCs w:val="21"/>
                    </w:rPr>
                    <w:t>23.8</w:t>
                  </w:r>
                </w:p>
              </w:tc>
            </w:tr>
          </w:tbl>
          <w:p w14:paraId="3D5EB02D" w14:textId="3FA26ECE" w:rsidR="00374A31" w:rsidRPr="00E25E31" w:rsidRDefault="00374A31" w:rsidP="0059572E">
            <w:pPr>
              <w:autoSpaceDE w:val="0"/>
              <w:autoSpaceDN w:val="0"/>
              <w:snapToGrid w:val="0"/>
              <w:jc w:val="center"/>
              <w:rPr>
                <w:b/>
                <w:bCs/>
                <w:lang w:val="zh-CN"/>
              </w:rPr>
            </w:pPr>
            <w:r w:rsidRPr="00E25E31">
              <w:rPr>
                <w:rFonts w:hint="eastAsia"/>
                <w:b/>
                <w:bCs/>
              </w:rPr>
              <w:t>表</w:t>
            </w:r>
            <w:r w:rsidR="008C134E" w:rsidRPr="00E25E31">
              <w:rPr>
                <w:b/>
                <w:bCs/>
              </w:rPr>
              <w:t>4</w:t>
            </w:r>
            <w:r w:rsidR="00CA326D" w:rsidRPr="00E25E31">
              <w:rPr>
                <w:rFonts w:hint="eastAsia"/>
                <w:b/>
                <w:bCs/>
              </w:rPr>
              <w:t>-</w:t>
            </w:r>
            <w:r w:rsidR="008C134E" w:rsidRPr="00E25E31">
              <w:rPr>
                <w:b/>
                <w:bCs/>
              </w:rPr>
              <w:t>2</w:t>
            </w:r>
            <w:r w:rsidRPr="00E25E31">
              <w:rPr>
                <w:b/>
                <w:bCs/>
              </w:rPr>
              <w:t xml:space="preserve">  </w:t>
            </w:r>
            <w:r w:rsidRPr="00E25E31">
              <w:rPr>
                <w:b/>
                <w:bCs/>
                <w:lang w:val="zh-CN"/>
              </w:rPr>
              <w:t xml:space="preserve"> </w:t>
            </w:r>
            <w:r w:rsidRPr="00E25E31">
              <w:rPr>
                <w:rFonts w:hint="eastAsia"/>
                <w:b/>
                <w:bCs/>
                <w:lang w:val="zh-CN"/>
              </w:rPr>
              <w:t>项目厂界无组织污染物排放计算结果一览表</w:t>
            </w:r>
          </w:p>
          <w:tbl>
            <w:tblPr>
              <w:tblW w:w="694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23"/>
              <w:gridCol w:w="4018"/>
            </w:tblGrid>
            <w:tr w:rsidR="002464EE" w14:paraId="32E8E8AD" w14:textId="77777777" w:rsidTr="005966FE">
              <w:trPr>
                <w:trHeight w:val="369"/>
                <w:jc w:val="center"/>
              </w:trPr>
              <w:tc>
                <w:tcPr>
                  <w:tcW w:w="0" w:type="auto"/>
                  <w:tcBorders>
                    <w:top w:val="single" w:sz="12" w:space="0" w:color="auto"/>
                    <w:left w:val="nil"/>
                    <w:bottom w:val="single" w:sz="12" w:space="0" w:color="auto"/>
                    <w:right w:val="single" w:sz="4" w:space="0" w:color="auto"/>
                  </w:tcBorders>
                  <w:vAlign w:val="center"/>
                </w:tcPr>
                <w:p w14:paraId="588437BB" w14:textId="171A306C" w:rsidR="002464EE" w:rsidRPr="00E43459" w:rsidRDefault="002464EE" w:rsidP="0059572E">
                  <w:pPr>
                    <w:jc w:val="center"/>
                    <w:rPr>
                      <w:rFonts w:ascii="宋体" w:cs="宋体"/>
                      <w:b/>
                      <w:kern w:val="0"/>
                      <w:szCs w:val="21"/>
                    </w:rPr>
                  </w:pPr>
                  <w:r w:rsidRPr="00E43459">
                    <w:rPr>
                      <w:rFonts w:ascii="宋体" w:cs="宋体" w:hint="eastAsia"/>
                      <w:b/>
                      <w:kern w:val="0"/>
                      <w:szCs w:val="21"/>
                    </w:rPr>
                    <w:t>类别</w:t>
                  </w:r>
                </w:p>
              </w:tc>
              <w:tc>
                <w:tcPr>
                  <w:tcW w:w="4018" w:type="dxa"/>
                  <w:tcBorders>
                    <w:top w:val="single" w:sz="12" w:space="0" w:color="auto"/>
                    <w:left w:val="single" w:sz="4" w:space="0" w:color="auto"/>
                    <w:bottom w:val="single" w:sz="12" w:space="0" w:color="auto"/>
                    <w:right w:val="nil"/>
                  </w:tcBorders>
                  <w:vAlign w:val="center"/>
                </w:tcPr>
                <w:p w14:paraId="635AF153" w14:textId="3210F0FF" w:rsidR="002464EE" w:rsidRPr="00E43459" w:rsidRDefault="002464EE" w:rsidP="0059572E">
                  <w:pPr>
                    <w:autoSpaceDE w:val="0"/>
                    <w:autoSpaceDN w:val="0"/>
                    <w:jc w:val="center"/>
                    <w:rPr>
                      <w:b/>
                      <w:szCs w:val="21"/>
                    </w:rPr>
                  </w:pPr>
                  <w:r w:rsidRPr="00E43459">
                    <w:rPr>
                      <w:rFonts w:hint="eastAsia"/>
                      <w:b/>
                      <w:szCs w:val="21"/>
                    </w:rPr>
                    <w:t>浓度（</w:t>
                  </w:r>
                  <w:r w:rsidR="00945799" w:rsidRPr="00945799">
                    <w:rPr>
                      <w:b/>
                      <w:szCs w:val="21"/>
                    </w:rPr>
                    <w:t>mg/m</w:t>
                  </w:r>
                  <w:r w:rsidR="00945799" w:rsidRPr="00945799">
                    <w:rPr>
                      <w:b/>
                      <w:szCs w:val="21"/>
                      <w:vertAlign w:val="superscript"/>
                    </w:rPr>
                    <w:t>3</w:t>
                  </w:r>
                  <w:r w:rsidRPr="00E43459">
                    <w:rPr>
                      <w:rFonts w:hint="eastAsia"/>
                      <w:b/>
                      <w:szCs w:val="21"/>
                    </w:rPr>
                    <w:t>）</w:t>
                  </w:r>
                </w:p>
              </w:tc>
            </w:tr>
            <w:tr w:rsidR="00763C2B" w14:paraId="5B511008" w14:textId="77777777" w:rsidTr="002464EE">
              <w:trPr>
                <w:trHeight w:val="369"/>
                <w:jc w:val="center"/>
              </w:trPr>
              <w:tc>
                <w:tcPr>
                  <w:tcW w:w="2923" w:type="dxa"/>
                  <w:tcBorders>
                    <w:top w:val="single" w:sz="12" w:space="0" w:color="auto"/>
                    <w:left w:val="nil"/>
                    <w:bottom w:val="single" w:sz="4" w:space="0" w:color="auto"/>
                    <w:right w:val="single" w:sz="4" w:space="0" w:color="auto"/>
                  </w:tcBorders>
                  <w:vAlign w:val="center"/>
                  <w:hideMark/>
                </w:tcPr>
                <w:p w14:paraId="2A119433" w14:textId="2B79D41B" w:rsidR="00763C2B" w:rsidRPr="00E43459" w:rsidRDefault="00763C2B" w:rsidP="0059572E">
                  <w:pPr>
                    <w:autoSpaceDE w:val="0"/>
                    <w:autoSpaceDN w:val="0"/>
                    <w:jc w:val="center"/>
                    <w:rPr>
                      <w:szCs w:val="21"/>
                    </w:rPr>
                  </w:pPr>
                  <w:r w:rsidRPr="00E43459">
                    <w:rPr>
                      <w:rFonts w:hint="eastAsia"/>
                      <w:szCs w:val="21"/>
                    </w:rPr>
                    <w:t>最大落地浓度</w:t>
                  </w:r>
                  <w:r w:rsidR="00F620B4">
                    <w:rPr>
                      <w:rFonts w:hint="eastAsia"/>
                      <w:szCs w:val="21"/>
                    </w:rPr>
                    <w:t>（</w:t>
                  </w:r>
                  <w:r w:rsidR="00F620B4">
                    <w:rPr>
                      <w:rFonts w:hint="eastAsia"/>
                      <w:szCs w:val="21"/>
                    </w:rPr>
                    <w:t>2</w:t>
                  </w:r>
                  <w:r w:rsidR="00F620B4">
                    <w:rPr>
                      <w:szCs w:val="21"/>
                    </w:rPr>
                    <w:t>85</w:t>
                  </w:r>
                  <w:r w:rsidR="00F620B4">
                    <w:rPr>
                      <w:rFonts w:hint="eastAsia"/>
                      <w:szCs w:val="21"/>
                    </w:rPr>
                    <w:t>m</w:t>
                  </w:r>
                  <w:r w:rsidR="00F620B4">
                    <w:rPr>
                      <w:rFonts w:hint="eastAsia"/>
                      <w:szCs w:val="21"/>
                    </w:rPr>
                    <w:t>）</w:t>
                  </w:r>
                </w:p>
              </w:tc>
              <w:tc>
                <w:tcPr>
                  <w:tcW w:w="4018" w:type="dxa"/>
                  <w:tcBorders>
                    <w:top w:val="single" w:sz="12" w:space="0" w:color="auto"/>
                    <w:left w:val="single" w:sz="4" w:space="0" w:color="auto"/>
                    <w:bottom w:val="single" w:sz="4" w:space="0" w:color="auto"/>
                    <w:right w:val="nil"/>
                  </w:tcBorders>
                  <w:vAlign w:val="center"/>
                  <w:hideMark/>
                </w:tcPr>
                <w:p w14:paraId="650DBE79" w14:textId="3C8D2BB3" w:rsidR="00763C2B" w:rsidRPr="00E43459" w:rsidRDefault="00945799" w:rsidP="0059572E">
                  <w:pPr>
                    <w:autoSpaceDE w:val="0"/>
                    <w:autoSpaceDN w:val="0"/>
                    <w:snapToGrid w:val="0"/>
                    <w:jc w:val="center"/>
                    <w:rPr>
                      <w:szCs w:val="21"/>
                      <w:highlight w:val="yellow"/>
                    </w:rPr>
                  </w:pPr>
                  <w:r>
                    <w:rPr>
                      <w:szCs w:val="21"/>
                    </w:rPr>
                    <w:t>0.54</w:t>
                  </w:r>
                </w:p>
              </w:tc>
            </w:tr>
            <w:tr w:rsidR="00374A31" w14:paraId="65F12B1C" w14:textId="77777777" w:rsidTr="00414425">
              <w:trPr>
                <w:trHeight w:val="369"/>
                <w:jc w:val="center"/>
              </w:trPr>
              <w:tc>
                <w:tcPr>
                  <w:tcW w:w="2923" w:type="dxa"/>
                  <w:tcBorders>
                    <w:top w:val="single" w:sz="4" w:space="0" w:color="auto"/>
                    <w:left w:val="nil"/>
                    <w:bottom w:val="single" w:sz="12" w:space="0" w:color="auto"/>
                    <w:right w:val="single" w:sz="4" w:space="0" w:color="auto"/>
                  </w:tcBorders>
                  <w:vAlign w:val="center"/>
                  <w:hideMark/>
                </w:tcPr>
                <w:p w14:paraId="4FE0E835" w14:textId="2633AF5B" w:rsidR="00374A31" w:rsidRPr="00E43459" w:rsidRDefault="00374A31" w:rsidP="0059572E">
                  <w:pPr>
                    <w:autoSpaceDE w:val="0"/>
                    <w:autoSpaceDN w:val="0"/>
                    <w:jc w:val="center"/>
                    <w:rPr>
                      <w:szCs w:val="21"/>
                    </w:rPr>
                  </w:pPr>
                  <w:r w:rsidRPr="00E43459">
                    <w:rPr>
                      <w:rFonts w:hint="eastAsia"/>
                      <w:szCs w:val="21"/>
                    </w:rPr>
                    <w:t>标准（</w:t>
                  </w:r>
                  <w:r w:rsidR="00945799" w:rsidRPr="00BB4447">
                    <w:rPr>
                      <w:szCs w:val="21"/>
                    </w:rPr>
                    <w:t>mg/m</w:t>
                  </w:r>
                  <w:r w:rsidR="00945799" w:rsidRPr="00BB4447">
                    <w:rPr>
                      <w:szCs w:val="21"/>
                      <w:vertAlign w:val="superscript"/>
                    </w:rPr>
                    <w:t>3</w:t>
                  </w:r>
                  <w:r w:rsidRPr="00E43459">
                    <w:rPr>
                      <w:rFonts w:hint="eastAsia"/>
                      <w:szCs w:val="21"/>
                    </w:rPr>
                    <w:t>）</w:t>
                  </w:r>
                </w:p>
              </w:tc>
              <w:tc>
                <w:tcPr>
                  <w:tcW w:w="4018" w:type="dxa"/>
                  <w:tcBorders>
                    <w:top w:val="single" w:sz="4" w:space="0" w:color="auto"/>
                    <w:left w:val="single" w:sz="4" w:space="0" w:color="auto"/>
                    <w:bottom w:val="single" w:sz="12" w:space="0" w:color="auto"/>
                    <w:right w:val="nil"/>
                  </w:tcBorders>
                  <w:vAlign w:val="center"/>
                  <w:hideMark/>
                </w:tcPr>
                <w:p w14:paraId="02392947" w14:textId="550AACAB" w:rsidR="00374A31" w:rsidRPr="00E43459" w:rsidRDefault="00945799" w:rsidP="0059572E">
                  <w:pPr>
                    <w:autoSpaceDE w:val="0"/>
                    <w:autoSpaceDN w:val="0"/>
                    <w:jc w:val="center"/>
                    <w:rPr>
                      <w:szCs w:val="21"/>
                    </w:rPr>
                  </w:pPr>
                  <w:r>
                    <w:rPr>
                      <w:szCs w:val="21"/>
                    </w:rPr>
                    <w:t>1</w:t>
                  </w:r>
                </w:p>
              </w:tc>
            </w:tr>
          </w:tbl>
          <w:p w14:paraId="5C8B4F9D" w14:textId="458028AD" w:rsidR="00412463" w:rsidRPr="004F5E7B" w:rsidRDefault="00437631" w:rsidP="0059572E">
            <w:pPr>
              <w:adjustRightInd w:val="0"/>
              <w:snapToGrid w:val="0"/>
              <w:spacing w:line="360" w:lineRule="auto"/>
              <w:ind w:firstLineChars="200" w:firstLine="482"/>
              <w:rPr>
                <w:b/>
                <w:kern w:val="0"/>
                <w:sz w:val="24"/>
              </w:rPr>
            </w:pPr>
            <w:r w:rsidRPr="004F5E7B">
              <w:rPr>
                <w:b/>
                <w:kern w:val="0"/>
                <w:sz w:val="24"/>
              </w:rPr>
              <w:t>3</w:t>
            </w:r>
            <w:r w:rsidR="00920563">
              <w:rPr>
                <w:rFonts w:hint="eastAsia"/>
                <w:b/>
                <w:kern w:val="0"/>
                <w:sz w:val="24"/>
              </w:rPr>
              <w:t>.</w:t>
            </w:r>
            <w:r w:rsidR="00412463" w:rsidRPr="004F5E7B">
              <w:rPr>
                <w:rFonts w:hint="eastAsia"/>
                <w:b/>
                <w:kern w:val="0"/>
                <w:sz w:val="24"/>
              </w:rPr>
              <w:t>废气排放口设置情况</w:t>
            </w:r>
          </w:p>
          <w:p w14:paraId="677A221C" w14:textId="3CC323D4" w:rsidR="00412463" w:rsidRPr="004F5E7B" w:rsidRDefault="00412463" w:rsidP="0059572E">
            <w:pPr>
              <w:pStyle w:val="afe"/>
              <w:ind w:firstLine="480"/>
              <w:jc w:val="both"/>
              <w:rPr>
                <w:lang w:val="en-US" w:eastAsia="zh-CN"/>
              </w:rPr>
            </w:pPr>
            <w:r w:rsidRPr="004F5E7B">
              <w:rPr>
                <w:rFonts w:hint="eastAsia"/>
                <w:lang w:val="en-US" w:eastAsia="zh-CN"/>
              </w:rPr>
              <w:t>项目排放口</w:t>
            </w:r>
            <w:r w:rsidRPr="004F5E7B">
              <w:rPr>
                <w:lang w:val="en-US" w:eastAsia="zh-CN"/>
              </w:rPr>
              <w:t>基本情况及排放标准</w:t>
            </w:r>
            <w:r w:rsidRPr="004F5E7B">
              <w:rPr>
                <w:rFonts w:hint="eastAsia"/>
                <w:lang w:val="en-US" w:eastAsia="zh-CN"/>
              </w:rPr>
              <w:t>见表</w:t>
            </w:r>
            <w:r w:rsidRPr="004F5E7B">
              <w:rPr>
                <w:rFonts w:hint="eastAsia"/>
                <w:lang w:val="en-US" w:eastAsia="zh-CN"/>
              </w:rPr>
              <w:t>4-</w:t>
            </w:r>
            <w:r w:rsidR="006954D0">
              <w:rPr>
                <w:lang w:val="en-US" w:eastAsia="zh-CN"/>
              </w:rPr>
              <w:t>3</w:t>
            </w:r>
            <w:r w:rsidRPr="004F5E7B">
              <w:rPr>
                <w:rFonts w:hint="eastAsia"/>
                <w:lang w:val="en-US" w:eastAsia="zh-CN"/>
              </w:rPr>
              <w:t>。</w:t>
            </w:r>
          </w:p>
          <w:p w14:paraId="537B7179" w14:textId="6448AB0E" w:rsidR="00412463" w:rsidRPr="00E25E31" w:rsidRDefault="00412463" w:rsidP="0059572E">
            <w:pPr>
              <w:pStyle w:val="24"/>
              <w:rPr>
                <w:lang w:val="en-US" w:eastAsia="zh-CN"/>
              </w:rPr>
            </w:pPr>
            <w:r w:rsidRPr="00E25E31">
              <w:rPr>
                <w:rFonts w:hint="eastAsia"/>
                <w:lang w:val="en-US" w:eastAsia="zh-CN"/>
              </w:rPr>
              <w:t>表</w:t>
            </w:r>
            <w:r w:rsidRPr="00E25E31">
              <w:rPr>
                <w:lang w:val="en-US" w:eastAsia="zh-CN"/>
              </w:rPr>
              <w:t>4-</w:t>
            </w:r>
            <w:r w:rsidR="006954D0" w:rsidRPr="00E25E31">
              <w:rPr>
                <w:lang w:val="en-US" w:eastAsia="zh-CN"/>
              </w:rPr>
              <w:t>3</w:t>
            </w:r>
            <w:r w:rsidR="003609F2" w:rsidRPr="00E25E31">
              <w:rPr>
                <w:lang w:val="en-US" w:eastAsia="zh-CN"/>
              </w:rPr>
              <w:t xml:space="preserve">  </w:t>
            </w:r>
            <w:r w:rsidRPr="00E25E31">
              <w:rPr>
                <w:rFonts w:hint="eastAsia"/>
                <w:lang w:val="en-US" w:eastAsia="zh-CN"/>
              </w:rPr>
              <w:t>排放口</w:t>
            </w:r>
            <w:r w:rsidRPr="00E25E31">
              <w:rPr>
                <w:lang w:val="en-US" w:eastAsia="zh-CN"/>
              </w:rPr>
              <w:t>基本情况</w:t>
            </w:r>
            <w:r w:rsidRPr="00E25E31">
              <w:rPr>
                <w:rFonts w:hint="eastAsia"/>
                <w:lang w:val="en-US" w:eastAsia="zh-CN"/>
              </w:rPr>
              <w:t>及</w:t>
            </w:r>
            <w:r w:rsidRPr="00E25E31">
              <w:rPr>
                <w:lang w:val="en-US" w:eastAsia="zh-CN"/>
              </w:rPr>
              <w:t>排放标准一览表</w:t>
            </w:r>
          </w:p>
          <w:tbl>
            <w:tblPr>
              <w:tblW w:w="836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70"/>
              <w:gridCol w:w="838"/>
              <w:gridCol w:w="816"/>
              <w:gridCol w:w="975"/>
              <w:gridCol w:w="820"/>
              <w:gridCol w:w="1723"/>
              <w:gridCol w:w="893"/>
              <w:gridCol w:w="1029"/>
            </w:tblGrid>
            <w:tr w:rsidR="00E34AEA" w:rsidRPr="004F5E7B" w14:paraId="105D80AF" w14:textId="77777777" w:rsidTr="000168FF">
              <w:trPr>
                <w:trHeight w:val="396"/>
                <w:jc w:val="center"/>
              </w:trPr>
              <w:tc>
                <w:tcPr>
                  <w:tcW w:w="4719" w:type="dxa"/>
                  <w:gridSpan w:val="5"/>
                  <w:tcBorders>
                    <w:top w:val="single" w:sz="12" w:space="0" w:color="auto"/>
                    <w:bottom w:val="single" w:sz="4" w:space="0" w:color="auto"/>
                  </w:tcBorders>
                  <w:shd w:val="clear" w:color="auto" w:fill="auto"/>
                  <w:vAlign w:val="center"/>
                </w:tcPr>
                <w:p w14:paraId="41BD1EFA" w14:textId="77777777" w:rsidR="00412463" w:rsidRPr="004F5E7B" w:rsidRDefault="00412463" w:rsidP="0059572E">
                  <w:pPr>
                    <w:pStyle w:val="aff1"/>
                    <w:rPr>
                      <w:b/>
                    </w:rPr>
                  </w:pPr>
                  <w:r w:rsidRPr="004F5E7B">
                    <w:rPr>
                      <w:rFonts w:hint="eastAsia"/>
                      <w:b/>
                    </w:rPr>
                    <w:t>排放口</w:t>
                  </w:r>
                  <w:r w:rsidRPr="004F5E7B">
                    <w:rPr>
                      <w:b/>
                    </w:rPr>
                    <w:t>基本情况</w:t>
                  </w:r>
                </w:p>
              </w:tc>
              <w:tc>
                <w:tcPr>
                  <w:tcW w:w="3645" w:type="dxa"/>
                  <w:gridSpan w:val="3"/>
                  <w:tcBorders>
                    <w:top w:val="single" w:sz="12" w:space="0" w:color="auto"/>
                    <w:bottom w:val="single" w:sz="4" w:space="0" w:color="auto"/>
                  </w:tcBorders>
                  <w:shd w:val="clear" w:color="auto" w:fill="auto"/>
                  <w:vAlign w:val="center"/>
                </w:tcPr>
                <w:p w14:paraId="0F5A2581" w14:textId="77777777" w:rsidR="00412463" w:rsidRPr="004F5E7B" w:rsidRDefault="00412463" w:rsidP="0059572E">
                  <w:pPr>
                    <w:pStyle w:val="aff1"/>
                    <w:rPr>
                      <w:b/>
                    </w:rPr>
                  </w:pPr>
                  <w:r w:rsidRPr="004F5E7B">
                    <w:rPr>
                      <w:rFonts w:hint="eastAsia"/>
                      <w:b/>
                    </w:rPr>
                    <w:t>排放标准</w:t>
                  </w:r>
                </w:p>
              </w:tc>
            </w:tr>
            <w:tr w:rsidR="000168FF" w:rsidRPr="004F5E7B" w14:paraId="5687641E" w14:textId="77777777" w:rsidTr="000168FF">
              <w:trPr>
                <w:trHeight w:val="488"/>
                <w:jc w:val="center"/>
              </w:trPr>
              <w:tc>
                <w:tcPr>
                  <w:tcW w:w="0" w:type="auto"/>
                  <w:tcBorders>
                    <w:top w:val="single" w:sz="4" w:space="0" w:color="auto"/>
                    <w:bottom w:val="single" w:sz="12" w:space="0" w:color="auto"/>
                  </w:tcBorders>
                  <w:shd w:val="clear" w:color="auto" w:fill="auto"/>
                  <w:vAlign w:val="center"/>
                </w:tcPr>
                <w:p w14:paraId="6E1E839A" w14:textId="77777777" w:rsidR="00357029" w:rsidRPr="004F5E7B" w:rsidRDefault="00357029" w:rsidP="0059572E">
                  <w:pPr>
                    <w:pStyle w:val="aff1"/>
                    <w:rPr>
                      <w:b/>
                    </w:rPr>
                  </w:pPr>
                  <w:r w:rsidRPr="004F5E7B">
                    <w:rPr>
                      <w:rFonts w:hint="eastAsia"/>
                      <w:b/>
                    </w:rPr>
                    <w:t>类型</w:t>
                  </w:r>
                </w:p>
              </w:tc>
              <w:tc>
                <w:tcPr>
                  <w:tcW w:w="0" w:type="auto"/>
                  <w:tcBorders>
                    <w:top w:val="single" w:sz="4" w:space="0" w:color="auto"/>
                    <w:bottom w:val="single" w:sz="12" w:space="0" w:color="auto"/>
                  </w:tcBorders>
                  <w:shd w:val="clear" w:color="auto" w:fill="auto"/>
                  <w:vAlign w:val="center"/>
                </w:tcPr>
                <w:p w14:paraId="23AB9678" w14:textId="77777777" w:rsidR="00357029" w:rsidRPr="004F5E7B" w:rsidRDefault="00357029" w:rsidP="0059572E">
                  <w:pPr>
                    <w:pStyle w:val="aff1"/>
                    <w:rPr>
                      <w:b/>
                    </w:rPr>
                  </w:pPr>
                  <w:r w:rsidRPr="004F5E7B">
                    <w:rPr>
                      <w:rFonts w:hint="eastAsia"/>
                      <w:b/>
                    </w:rPr>
                    <w:t>编号</w:t>
                  </w:r>
                </w:p>
              </w:tc>
              <w:tc>
                <w:tcPr>
                  <w:tcW w:w="813" w:type="dxa"/>
                  <w:tcBorders>
                    <w:top w:val="single" w:sz="4" w:space="0" w:color="auto"/>
                    <w:bottom w:val="single" w:sz="12" w:space="0" w:color="auto"/>
                  </w:tcBorders>
                  <w:shd w:val="clear" w:color="auto" w:fill="auto"/>
                  <w:vAlign w:val="center"/>
                </w:tcPr>
                <w:p w14:paraId="206BB1C2" w14:textId="77777777" w:rsidR="00357029" w:rsidRPr="004F5E7B" w:rsidRDefault="00357029" w:rsidP="0059572E">
                  <w:pPr>
                    <w:pStyle w:val="aff1"/>
                    <w:rPr>
                      <w:b/>
                    </w:rPr>
                  </w:pPr>
                  <w:r w:rsidRPr="004F5E7B">
                    <w:rPr>
                      <w:rFonts w:hint="eastAsia"/>
                      <w:b/>
                    </w:rPr>
                    <w:t>高度</w:t>
                  </w:r>
                </w:p>
              </w:tc>
              <w:tc>
                <w:tcPr>
                  <w:tcW w:w="971" w:type="dxa"/>
                  <w:tcBorders>
                    <w:top w:val="single" w:sz="4" w:space="0" w:color="auto"/>
                    <w:bottom w:val="single" w:sz="12" w:space="0" w:color="auto"/>
                  </w:tcBorders>
                  <w:shd w:val="clear" w:color="auto" w:fill="auto"/>
                  <w:vAlign w:val="center"/>
                </w:tcPr>
                <w:p w14:paraId="5E8F3545" w14:textId="77777777" w:rsidR="00357029" w:rsidRPr="004F5E7B" w:rsidRDefault="00357029" w:rsidP="0059572E">
                  <w:pPr>
                    <w:pStyle w:val="aff1"/>
                    <w:rPr>
                      <w:b/>
                    </w:rPr>
                  </w:pPr>
                  <w:r w:rsidRPr="004F5E7B">
                    <w:rPr>
                      <w:rFonts w:hint="eastAsia"/>
                      <w:b/>
                    </w:rPr>
                    <w:t>内径</w:t>
                  </w:r>
                </w:p>
              </w:tc>
              <w:tc>
                <w:tcPr>
                  <w:tcW w:w="817" w:type="dxa"/>
                  <w:tcBorders>
                    <w:top w:val="single" w:sz="4" w:space="0" w:color="auto"/>
                    <w:bottom w:val="single" w:sz="12" w:space="0" w:color="auto"/>
                  </w:tcBorders>
                  <w:shd w:val="clear" w:color="auto" w:fill="auto"/>
                  <w:vAlign w:val="center"/>
                </w:tcPr>
                <w:p w14:paraId="36FB7115" w14:textId="77777777" w:rsidR="00357029" w:rsidRPr="0062346F" w:rsidRDefault="00357029" w:rsidP="0059572E">
                  <w:pPr>
                    <w:pStyle w:val="aff1"/>
                    <w:rPr>
                      <w:b/>
                      <w:spacing w:val="-20"/>
                    </w:rPr>
                  </w:pPr>
                  <w:r w:rsidRPr="005A7AC2">
                    <w:rPr>
                      <w:rFonts w:hint="eastAsia"/>
                      <w:b/>
                    </w:rPr>
                    <w:t>温度</w:t>
                  </w:r>
                </w:p>
              </w:tc>
              <w:tc>
                <w:tcPr>
                  <w:tcW w:w="1723" w:type="dxa"/>
                  <w:tcBorders>
                    <w:top w:val="single" w:sz="4" w:space="0" w:color="auto"/>
                    <w:bottom w:val="single" w:sz="12" w:space="0" w:color="auto"/>
                  </w:tcBorders>
                  <w:shd w:val="clear" w:color="auto" w:fill="auto"/>
                  <w:vAlign w:val="center"/>
                </w:tcPr>
                <w:p w14:paraId="672E0460" w14:textId="77777777" w:rsidR="00357029" w:rsidRPr="004F5E7B" w:rsidRDefault="00357029" w:rsidP="0059572E">
                  <w:pPr>
                    <w:pStyle w:val="aff1"/>
                    <w:rPr>
                      <w:b/>
                    </w:rPr>
                  </w:pPr>
                  <w:r w:rsidRPr="004F5E7B">
                    <w:rPr>
                      <w:rFonts w:hint="eastAsia"/>
                      <w:b/>
                    </w:rPr>
                    <w:t>标准</w:t>
                  </w:r>
                  <w:r w:rsidRPr="004F5E7B">
                    <w:rPr>
                      <w:b/>
                    </w:rPr>
                    <w:t>名称</w:t>
                  </w:r>
                </w:p>
              </w:tc>
              <w:tc>
                <w:tcPr>
                  <w:tcW w:w="893" w:type="dxa"/>
                  <w:tcBorders>
                    <w:top w:val="single" w:sz="4" w:space="0" w:color="auto"/>
                    <w:bottom w:val="single" w:sz="12" w:space="0" w:color="auto"/>
                  </w:tcBorders>
                  <w:shd w:val="clear" w:color="auto" w:fill="auto"/>
                  <w:vAlign w:val="center"/>
                </w:tcPr>
                <w:p w14:paraId="6B6AB73B" w14:textId="77777777" w:rsidR="00357029" w:rsidRPr="005A7AC2" w:rsidRDefault="00357029" w:rsidP="0059572E">
                  <w:pPr>
                    <w:tabs>
                      <w:tab w:val="left" w:pos="2340"/>
                    </w:tabs>
                    <w:snapToGrid w:val="0"/>
                    <w:jc w:val="center"/>
                    <w:rPr>
                      <w:b/>
                    </w:rPr>
                  </w:pPr>
                  <w:r w:rsidRPr="005A7AC2">
                    <w:rPr>
                      <w:rFonts w:ascii="宋体" w:cs="宋体" w:hint="eastAsia"/>
                      <w:b/>
                      <w:spacing w:val="-20"/>
                      <w:kern w:val="0"/>
                      <w:szCs w:val="21"/>
                    </w:rPr>
                    <w:t>污染物</w:t>
                  </w:r>
                </w:p>
              </w:tc>
              <w:tc>
                <w:tcPr>
                  <w:tcW w:w="1029" w:type="dxa"/>
                  <w:tcBorders>
                    <w:top w:val="single" w:sz="4" w:space="0" w:color="auto"/>
                    <w:bottom w:val="single" w:sz="12" w:space="0" w:color="auto"/>
                  </w:tcBorders>
                  <w:shd w:val="clear" w:color="auto" w:fill="auto"/>
                  <w:vAlign w:val="center"/>
                </w:tcPr>
                <w:p w14:paraId="780442E6" w14:textId="77777777" w:rsidR="00357029" w:rsidRPr="004F5E7B" w:rsidRDefault="00357029" w:rsidP="0059572E">
                  <w:pPr>
                    <w:pStyle w:val="aff1"/>
                    <w:rPr>
                      <w:b/>
                    </w:rPr>
                  </w:pPr>
                  <w:r w:rsidRPr="004F5E7B">
                    <w:rPr>
                      <w:rFonts w:hint="eastAsia"/>
                      <w:b/>
                    </w:rPr>
                    <w:t>浓度</w:t>
                  </w:r>
                  <w:r w:rsidRPr="004F5E7B">
                    <w:rPr>
                      <w:rFonts w:hint="eastAsia"/>
                      <w:b/>
                    </w:rPr>
                    <w:t>mg/m</w:t>
                  </w:r>
                  <w:r w:rsidRPr="004F5E7B">
                    <w:rPr>
                      <w:rFonts w:hint="eastAsia"/>
                      <w:b/>
                      <w:vertAlign w:val="superscript"/>
                    </w:rPr>
                    <w:t>3</w:t>
                  </w:r>
                </w:p>
              </w:tc>
            </w:tr>
            <w:tr w:rsidR="000168FF" w:rsidRPr="004F5E7B" w14:paraId="69B69EC3" w14:textId="77777777" w:rsidTr="000168FF">
              <w:trPr>
                <w:trHeight w:val="1315"/>
                <w:jc w:val="center"/>
              </w:trPr>
              <w:tc>
                <w:tcPr>
                  <w:tcW w:w="0" w:type="auto"/>
                  <w:tcBorders>
                    <w:top w:val="single" w:sz="12" w:space="0" w:color="auto"/>
                  </w:tcBorders>
                  <w:shd w:val="clear" w:color="auto" w:fill="auto"/>
                  <w:vAlign w:val="center"/>
                </w:tcPr>
                <w:p w14:paraId="2318C8C3" w14:textId="77777777" w:rsidR="00357029" w:rsidRPr="004F5E7B" w:rsidRDefault="00357029" w:rsidP="0059572E">
                  <w:pPr>
                    <w:pStyle w:val="aff1"/>
                  </w:pPr>
                  <w:r w:rsidRPr="004F5E7B">
                    <w:rPr>
                      <w:rFonts w:hint="eastAsia"/>
                    </w:rPr>
                    <w:t>一般</w:t>
                  </w:r>
                  <w:r w:rsidRPr="004F5E7B">
                    <w:t>排放口</w:t>
                  </w:r>
                </w:p>
              </w:tc>
              <w:tc>
                <w:tcPr>
                  <w:tcW w:w="0" w:type="auto"/>
                  <w:tcBorders>
                    <w:top w:val="single" w:sz="12" w:space="0" w:color="auto"/>
                  </w:tcBorders>
                  <w:shd w:val="clear" w:color="auto" w:fill="auto"/>
                  <w:vAlign w:val="center"/>
                </w:tcPr>
                <w:p w14:paraId="08DAAFF8" w14:textId="6E00A0E3" w:rsidR="00357029" w:rsidRPr="004F5E7B" w:rsidRDefault="00357029" w:rsidP="0059572E">
                  <w:pPr>
                    <w:pStyle w:val="aff1"/>
                  </w:pPr>
                  <w:r w:rsidRPr="004F5E7B">
                    <w:rPr>
                      <w:rFonts w:hint="eastAsia"/>
                    </w:rPr>
                    <w:t>DA00</w:t>
                  </w:r>
                  <w:r>
                    <w:t>2</w:t>
                  </w:r>
                </w:p>
              </w:tc>
              <w:tc>
                <w:tcPr>
                  <w:tcW w:w="813" w:type="dxa"/>
                  <w:tcBorders>
                    <w:top w:val="single" w:sz="12" w:space="0" w:color="auto"/>
                  </w:tcBorders>
                  <w:shd w:val="clear" w:color="auto" w:fill="auto"/>
                  <w:vAlign w:val="center"/>
                </w:tcPr>
                <w:p w14:paraId="59E06F20" w14:textId="3B24867B" w:rsidR="00357029" w:rsidRPr="004F5E7B" w:rsidRDefault="00357029" w:rsidP="0059572E">
                  <w:pPr>
                    <w:pStyle w:val="aff1"/>
                  </w:pPr>
                  <w:r>
                    <w:t>15</w:t>
                  </w:r>
                  <w:r w:rsidRPr="004F5E7B">
                    <w:t>m</w:t>
                  </w:r>
                </w:p>
              </w:tc>
              <w:tc>
                <w:tcPr>
                  <w:tcW w:w="971" w:type="dxa"/>
                  <w:tcBorders>
                    <w:top w:val="single" w:sz="12" w:space="0" w:color="auto"/>
                  </w:tcBorders>
                  <w:shd w:val="clear" w:color="auto" w:fill="auto"/>
                  <w:vAlign w:val="center"/>
                </w:tcPr>
                <w:p w14:paraId="12140402" w14:textId="6099054F" w:rsidR="00357029" w:rsidRPr="00B66860" w:rsidRDefault="00357029" w:rsidP="0059572E">
                  <w:pPr>
                    <w:pStyle w:val="aff1"/>
                  </w:pPr>
                  <w:r w:rsidRPr="00B66860">
                    <w:rPr>
                      <w:rFonts w:hint="eastAsia"/>
                    </w:rPr>
                    <w:t>0.</w:t>
                  </w:r>
                  <w:r>
                    <w:t>3</w:t>
                  </w:r>
                  <w:r w:rsidRPr="00B66860">
                    <w:t>m</w:t>
                  </w:r>
                </w:p>
              </w:tc>
              <w:tc>
                <w:tcPr>
                  <w:tcW w:w="817" w:type="dxa"/>
                  <w:tcBorders>
                    <w:top w:val="single" w:sz="12" w:space="0" w:color="auto"/>
                  </w:tcBorders>
                  <w:shd w:val="clear" w:color="auto" w:fill="auto"/>
                  <w:vAlign w:val="center"/>
                </w:tcPr>
                <w:p w14:paraId="24EA6AFD" w14:textId="77777777" w:rsidR="00357029" w:rsidRPr="00B66860" w:rsidRDefault="00357029" w:rsidP="0059572E">
                  <w:pPr>
                    <w:pStyle w:val="aff1"/>
                  </w:pPr>
                  <w:r w:rsidRPr="00B66860">
                    <w:rPr>
                      <w:rFonts w:hint="eastAsia"/>
                    </w:rPr>
                    <w:t>25</w:t>
                  </w:r>
                  <w:r w:rsidRPr="00B66860">
                    <w:rPr>
                      <w:rFonts w:hint="eastAsia"/>
                    </w:rPr>
                    <w:t>℃</w:t>
                  </w:r>
                </w:p>
              </w:tc>
              <w:tc>
                <w:tcPr>
                  <w:tcW w:w="1723" w:type="dxa"/>
                  <w:tcBorders>
                    <w:top w:val="single" w:sz="12" w:space="0" w:color="auto"/>
                  </w:tcBorders>
                  <w:shd w:val="clear" w:color="auto" w:fill="auto"/>
                  <w:vAlign w:val="center"/>
                </w:tcPr>
                <w:p w14:paraId="50173078" w14:textId="518E6E8B" w:rsidR="00357029" w:rsidRPr="00B66860" w:rsidRDefault="00357029" w:rsidP="0059572E">
                  <w:pPr>
                    <w:pStyle w:val="aff1"/>
                  </w:pPr>
                  <w:r w:rsidRPr="006E3162">
                    <w:t>《</w:t>
                  </w:r>
                  <w:r w:rsidRPr="006E3162">
                    <w:rPr>
                      <w:rFonts w:hint="eastAsia"/>
                    </w:rPr>
                    <w:t>大气污染物综合排放标准</w:t>
                  </w:r>
                  <w:r w:rsidRPr="006E3162">
                    <w:t>》（</w:t>
                  </w:r>
                  <w:r w:rsidRPr="006E3162">
                    <w:rPr>
                      <w:rFonts w:hint="eastAsia"/>
                    </w:rPr>
                    <w:t>GB16297-1996</w:t>
                  </w:r>
                  <w:r w:rsidRPr="006E3162">
                    <w:t>）表</w:t>
                  </w:r>
                  <w:r w:rsidRPr="006E3162">
                    <w:t>2</w:t>
                  </w:r>
                  <w:r w:rsidRPr="006E3162">
                    <w:t>标准</w:t>
                  </w:r>
                  <w:r w:rsidR="0057588E">
                    <w:rPr>
                      <w:rFonts w:hint="eastAsia"/>
                    </w:rPr>
                    <w:t>，严格</w:t>
                  </w:r>
                  <w:r w:rsidR="0057588E">
                    <w:rPr>
                      <w:rFonts w:hint="eastAsia"/>
                    </w:rPr>
                    <w:t>5</w:t>
                  </w:r>
                  <w:r w:rsidR="0057588E">
                    <w:t>0%</w:t>
                  </w:r>
                  <w:r w:rsidR="0057588E">
                    <w:rPr>
                      <w:rFonts w:hint="eastAsia"/>
                    </w:rPr>
                    <w:t>。</w:t>
                  </w:r>
                </w:p>
              </w:tc>
              <w:tc>
                <w:tcPr>
                  <w:tcW w:w="893" w:type="dxa"/>
                  <w:tcBorders>
                    <w:top w:val="single" w:sz="12" w:space="0" w:color="auto"/>
                  </w:tcBorders>
                  <w:shd w:val="clear" w:color="auto" w:fill="auto"/>
                  <w:vAlign w:val="center"/>
                </w:tcPr>
                <w:p w14:paraId="24AB4D27" w14:textId="7D5D58AF" w:rsidR="00357029" w:rsidRPr="00B66860" w:rsidRDefault="00357029" w:rsidP="0059572E">
                  <w:pPr>
                    <w:tabs>
                      <w:tab w:val="left" w:pos="2340"/>
                    </w:tabs>
                    <w:snapToGrid w:val="0"/>
                    <w:jc w:val="center"/>
                    <w:rPr>
                      <w:kern w:val="0"/>
                      <w:szCs w:val="20"/>
                    </w:rPr>
                  </w:pPr>
                  <w:r w:rsidRPr="00B66860">
                    <w:rPr>
                      <w:rFonts w:ascii="宋体" w:cs="宋体" w:hint="eastAsia"/>
                      <w:kern w:val="0"/>
                      <w:szCs w:val="21"/>
                    </w:rPr>
                    <w:t>颗粒物</w:t>
                  </w:r>
                </w:p>
              </w:tc>
              <w:tc>
                <w:tcPr>
                  <w:tcW w:w="1029" w:type="dxa"/>
                  <w:tcBorders>
                    <w:top w:val="single" w:sz="12" w:space="0" w:color="auto"/>
                  </w:tcBorders>
                  <w:shd w:val="clear" w:color="auto" w:fill="auto"/>
                  <w:vAlign w:val="center"/>
                </w:tcPr>
                <w:p w14:paraId="5ABB97AD" w14:textId="4355D301" w:rsidR="00357029" w:rsidRPr="00B66860" w:rsidRDefault="00E74212" w:rsidP="0059572E">
                  <w:pPr>
                    <w:pStyle w:val="aff1"/>
                  </w:pPr>
                  <w:r>
                    <w:rPr>
                      <w:szCs w:val="21"/>
                    </w:rPr>
                    <w:t>120</w:t>
                  </w:r>
                </w:p>
              </w:tc>
            </w:tr>
          </w:tbl>
          <w:p w14:paraId="0110B8C7" w14:textId="1C70148D" w:rsidR="00412463" w:rsidRPr="004F5E7B" w:rsidRDefault="00894D27" w:rsidP="0059572E">
            <w:pPr>
              <w:adjustRightInd w:val="0"/>
              <w:snapToGrid w:val="0"/>
              <w:spacing w:line="360" w:lineRule="auto"/>
              <w:ind w:firstLineChars="200" w:firstLine="442"/>
              <w:rPr>
                <w:b/>
                <w:bCs/>
                <w:spacing w:val="-10"/>
                <w:sz w:val="24"/>
              </w:rPr>
            </w:pPr>
            <w:r w:rsidRPr="004F5E7B">
              <w:rPr>
                <w:b/>
                <w:bCs/>
                <w:spacing w:val="-10"/>
                <w:sz w:val="24"/>
              </w:rPr>
              <w:t>4</w:t>
            </w:r>
            <w:r w:rsidR="00920563">
              <w:rPr>
                <w:rFonts w:hint="eastAsia"/>
                <w:b/>
                <w:bCs/>
                <w:spacing w:val="-10"/>
                <w:sz w:val="24"/>
              </w:rPr>
              <w:t>.</w:t>
            </w:r>
            <w:r w:rsidR="00412463" w:rsidRPr="004F5E7B">
              <w:rPr>
                <w:rFonts w:hint="eastAsia"/>
                <w:b/>
                <w:bCs/>
                <w:spacing w:val="-10"/>
                <w:sz w:val="24"/>
              </w:rPr>
              <w:t>废气监测计划</w:t>
            </w:r>
          </w:p>
          <w:p w14:paraId="10973C43" w14:textId="6F7505C5" w:rsidR="009C1D76" w:rsidRDefault="00894D27" w:rsidP="0059572E">
            <w:pPr>
              <w:pStyle w:val="27"/>
              <w:spacing w:after="0" w:line="360" w:lineRule="auto"/>
              <w:ind w:firstLineChars="200" w:firstLine="480"/>
              <w:rPr>
                <w:sz w:val="24"/>
              </w:rPr>
            </w:pPr>
            <w:r w:rsidRPr="004F5E7B">
              <w:rPr>
                <w:sz w:val="24"/>
              </w:rPr>
              <w:t>为了有效监控建设项目对环境的影响，建设单位应建立环境监测制度，定期委托有资质环境监测机构开展污染源监测，以便及时掌握产排污规律，加强污染治理。根据《排污单位自行监测技术指南</w:t>
            </w:r>
            <w:r w:rsidRPr="004F5E7B">
              <w:rPr>
                <w:sz w:val="24"/>
              </w:rPr>
              <w:t xml:space="preserve"> </w:t>
            </w:r>
            <w:r w:rsidR="00CA69F8">
              <w:rPr>
                <w:rFonts w:hint="eastAsia"/>
                <w:sz w:val="24"/>
              </w:rPr>
              <w:t>总则</w:t>
            </w:r>
            <w:r w:rsidRPr="004F5E7B">
              <w:rPr>
                <w:sz w:val="24"/>
              </w:rPr>
              <w:t>》（</w:t>
            </w:r>
            <w:r w:rsidR="00344E10" w:rsidRPr="00344E10">
              <w:rPr>
                <w:rFonts w:hint="eastAsia"/>
                <w:sz w:val="24"/>
              </w:rPr>
              <w:t>HJ819-2017</w:t>
            </w:r>
            <w:r w:rsidRPr="004F5E7B">
              <w:rPr>
                <w:sz w:val="24"/>
              </w:rPr>
              <w:t>），</w:t>
            </w:r>
            <w:r w:rsidRPr="004F5E7B">
              <w:rPr>
                <w:rFonts w:hint="eastAsia"/>
                <w:sz w:val="24"/>
              </w:rPr>
              <w:t>拟建项目</w:t>
            </w:r>
            <w:r w:rsidRPr="004F5E7B">
              <w:rPr>
                <w:sz w:val="24"/>
              </w:rPr>
              <w:t>营运期环境监测计划见表</w:t>
            </w:r>
            <w:r w:rsidRPr="004F5E7B">
              <w:rPr>
                <w:sz w:val="24"/>
              </w:rPr>
              <w:t>4</w:t>
            </w:r>
            <w:r w:rsidR="001078AA" w:rsidRPr="004F5E7B">
              <w:rPr>
                <w:rFonts w:hint="eastAsia"/>
                <w:sz w:val="24"/>
              </w:rPr>
              <w:t>-</w:t>
            </w:r>
            <w:r w:rsidR="006954D0">
              <w:rPr>
                <w:sz w:val="24"/>
              </w:rPr>
              <w:t>4</w:t>
            </w:r>
            <w:r w:rsidRPr="004F5E7B">
              <w:rPr>
                <w:sz w:val="24"/>
              </w:rPr>
              <w:t>。</w:t>
            </w:r>
          </w:p>
          <w:p w14:paraId="3F3381AA" w14:textId="3E590F2B" w:rsidR="00894D27" w:rsidRPr="00E25E31" w:rsidRDefault="00894D27" w:rsidP="0059572E">
            <w:pPr>
              <w:pStyle w:val="27"/>
              <w:snapToGrid w:val="0"/>
              <w:spacing w:after="0" w:line="240" w:lineRule="auto"/>
              <w:jc w:val="center"/>
            </w:pPr>
            <w:r w:rsidRPr="00E25E31">
              <w:rPr>
                <w:b/>
                <w:bCs/>
              </w:rPr>
              <w:t>表</w:t>
            </w:r>
            <w:r w:rsidR="001078AA" w:rsidRPr="00E25E31">
              <w:rPr>
                <w:b/>
                <w:bCs/>
              </w:rPr>
              <w:t>4</w:t>
            </w:r>
            <w:r w:rsidRPr="00E25E31">
              <w:rPr>
                <w:rFonts w:hint="eastAsia"/>
                <w:b/>
                <w:bCs/>
              </w:rPr>
              <w:t>-</w:t>
            </w:r>
            <w:r w:rsidR="006954D0" w:rsidRPr="00E25E31">
              <w:rPr>
                <w:b/>
                <w:bCs/>
              </w:rPr>
              <w:t>4</w:t>
            </w:r>
            <w:r w:rsidRPr="00E25E31">
              <w:rPr>
                <w:b/>
                <w:bCs/>
              </w:rPr>
              <w:t xml:space="preserve">   </w:t>
            </w:r>
            <w:r w:rsidRPr="00E25E31">
              <w:rPr>
                <w:b/>
                <w:bCs/>
              </w:rPr>
              <w:t>监测计划表</w:t>
            </w:r>
          </w:p>
          <w:tbl>
            <w:tblPr>
              <w:tblW w:w="8272"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942"/>
              <w:gridCol w:w="1308"/>
              <w:gridCol w:w="1220"/>
              <w:gridCol w:w="1429"/>
              <w:gridCol w:w="3373"/>
            </w:tblGrid>
            <w:tr w:rsidR="00894D27" w:rsidRPr="004F5E7B" w14:paraId="7E36BDE8" w14:textId="77777777" w:rsidTr="00920563">
              <w:trPr>
                <w:trHeight w:val="309"/>
                <w:jc w:val="center"/>
              </w:trPr>
              <w:tc>
                <w:tcPr>
                  <w:tcW w:w="569" w:type="pct"/>
                  <w:tcBorders>
                    <w:top w:val="single" w:sz="12" w:space="0" w:color="auto"/>
                    <w:bottom w:val="single" w:sz="12" w:space="0" w:color="auto"/>
                  </w:tcBorders>
                  <w:vAlign w:val="center"/>
                </w:tcPr>
                <w:p w14:paraId="36021C5E" w14:textId="77777777" w:rsidR="00894D27" w:rsidRPr="004F5E7B" w:rsidRDefault="00894D27" w:rsidP="0059572E">
                  <w:pPr>
                    <w:adjustRightInd w:val="0"/>
                    <w:snapToGrid w:val="0"/>
                    <w:spacing w:line="240" w:lineRule="exact"/>
                    <w:rPr>
                      <w:b/>
                      <w:szCs w:val="21"/>
                    </w:rPr>
                  </w:pPr>
                  <w:r w:rsidRPr="004F5E7B">
                    <w:rPr>
                      <w:b/>
                      <w:szCs w:val="21"/>
                    </w:rPr>
                    <w:t>类型</w:t>
                  </w:r>
                </w:p>
              </w:tc>
              <w:tc>
                <w:tcPr>
                  <w:tcW w:w="790" w:type="pct"/>
                  <w:tcBorders>
                    <w:top w:val="single" w:sz="12" w:space="0" w:color="auto"/>
                    <w:bottom w:val="single" w:sz="12" w:space="0" w:color="auto"/>
                  </w:tcBorders>
                  <w:vAlign w:val="center"/>
                </w:tcPr>
                <w:p w14:paraId="0A07122D" w14:textId="77777777" w:rsidR="00894D27" w:rsidRPr="004F5E7B" w:rsidRDefault="00894D27" w:rsidP="0059572E">
                  <w:pPr>
                    <w:adjustRightInd w:val="0"/>
                    <w:snapToGrid w:val="0"/>
                    <w:spacing w:line="240" w:lineRule="exact"/>
                    <w:jc w:val="center"/>
                    <w:rPr>
                      <w:b/>
                      <w:szCs w:val="21"/>
                    </w:rPr>
                  </w:pPr>
                  <w:r w:rsidRPr="004F5E7B">
                    <w:rPr>
                      <w:b/>
                      <w:szCs w:val="21"/>
                    </w:rPr>
                    <w:t>监测点位置</w:t>
                  </w:r>
                </w:p>
              </w:tc>
              <w:tc>
                <w:tcPr>
                  <w:tcW w:w="737" w:type="pct"/>
                  <w:tcBorders>
                    <w:top w:val="single" w:sz="12" w:space="0" w:color="auto"/>
                    <w:bottom w:val="single" w:sz="12" w:space="0" w:color="auto"/>
                  </w:tcBorders>
                  <w:vAlign w:val="center"/>
                </w:tcPr>
                <w:p w14:paraId="4C50FB86" w14:textId="77777777" w:rsidR="00894D27" w:rsidRPr="004F5E7B" w:rsidRDefault="00894D27" w:rsidP="0059572E">
                  <w:pPr>
                    <w:adjustRightInd w:val="0"/>
                    <w:snapToGrid w:val="0"/>
                    <w:spacing w:line="240" w:lineRule="exact"/>
                    <w:jc w:val="center"/>
                    <w:rPr>
                      <w:b/>
                      <w:szCs w:val="21"/>
                    </w:rPr>
                  </w:pPr>
                  <w:r w:rsidRPr="004F5E7B">
                    <w:rPr>
                      <w:b/>
                      <w:szCs w:val="21"/>
                    </w:rPr>
                    <w:t>监测项目</w:t>
                  </w:r>
                </w:p>
              </w:tc>
              <w:tc>
                <w:tcPr>
                  <w:tcW w:w="864" w:type="pct"/>
                  <w:tcBorders>
                    <w:top w:val="single" w:sz="12" w:space="0" w:color="auto"/>
                    <w:bottom w:val="single" w:sz="12" w:space="0" w:color="auto"/>
                  </w:tcBorders>
                  <w:vAlign w:val="center"/>
                </w:tcPr>
                <w:p w14:paraId="59CE1FD7" w14:textId="77777777" w:rsidR="00894D27" w:rsidRPr="004F5E7B" w:rsidRDefault="00894D27" w:rsidP="0059572E">
                  <w:pPr>
                    <w:adjustRightInd w:val="0"/>
                    <w:snapToGrid w:val="0"/>
                    <w:spacing w:line="240" w:lineRule="exact"/>
                    <w:jc w:val="center"/>
                    <w:rPr>
                      <w:b/>
                      <w:szCs w:val="21"/>
                    </w:rPr>
                  </w:pPr>
                  <w:r w:rsidRPr="004F5E7B">
                    <w:rPr>
                      <w:b/>
                      <w:szCs w:val="21"/>
                    </w:rPr>
                    <w:t>监测频率</w:t>
                  </w:r>
                </w:p>
              </w:tc>
              <w:tc>
                <w:tcPr>
                  <w:tcW w:w="2039" w:type="pct"/>
                  <w:tcBorders>
                    <w:top w:val="single" w:sz="12" w:space="0" w:color="auto"/>
                    <w:bottom w:val="single" w:sz="12" w:space="0" w:color="auto"/>
                  </w:tcBorders>
                  <w:vAlign w:val="center"/>
                </w:tcPr>
                <w:p w14:paraId="53A864FA" w14:textId="77777777" w:rsidR="00894D27" w:rsidRPr="004F5E7B" w:rsidRDefault="00894D27" w:rsidP="0059572E">
                  <w:pPr>
                    <w:adjustRightInd w:val="0"/>
                    <w:snapToGrid w:val="0"/>
                    <w:spacing w:line="240" w:lineRule="exact"/>
                    <w:jc w:val="center"/>
                    <w:rPr>
                      <w:b/>
                      <w:szCs w:val="21"/>
                    </w:rPr>
                  </w:pPr>
                  <w:r w:rsidRPr="004F5E7B">
                    <w:rPr>
                      <w:b/>
                      <w:szCs w:val="21"/>
                    </w:rPr>
                    <w:t>控制标准</w:t>
                  </w:r>
                </w:p>
              </w:tc>
            </w:tr>
            <w:tr w:rsidR="005A3C16" w:rsidRPr="004F5E7B" w14:paraId="29B4180B" w14:textId="77777777" w:rsidTr="00920563">
              <w:trPr>
                <w:trHeight w:val="516"/>
                <w:jc w:val="center"/>
              </w:trPr>
              <w:tc>
                <w:tcPr>
                  <w:tcW w:w="569" w:type="pct"/>
                  <w:vAlign w:val="center"/>
                </w:tcPr>
                <w:p w14:paraId="15206D7D" w14:textId="76C96DC2" w:rsidR="005A3C16" w:rsidRPr="004F5E7B" w:rsidRDefault="001A3A03" w:rsidP="0059572E">
                  <w:pPr>
                    <w:adjustRightInd w:val="0"/>
                    <w:snapToGrid w:val="0"/>
                    <w:spacing w:line="240" w:lineRule="exact"/>
                    <w:jc w:val="center"/>
                    <w:rPr>
                      <w:szCs w:val="21"/>
                    </w:rPr>
                  </w:pPr>
                  <w:r>
                    <w:rPr>
                      <w:rFonts w:hint="eastAsia"/>
                      <w:szCs w:val="21"/>
                    </w:rPr>
                    <w:t>除尘器</w:t>
                  </w:r>
                </w:p>
              </w:tc>
              <w:tc>
                <w:tcPr>
                  <w:tcW w:w="790" w:type="pct"/>
                  <w:vAlign w:val="center"/>
                </w:tcPr>
                <w:p w14:paraId="1814FFCC" w14:textId="04E5A017" w:rsidR="005A3C16" w:rsidRPr="004F5E7B" w:rsidRDefault="00711BB6" w:rsidP="0059572E">
                  <w:pPr>
                    <w:adjustRightInd w:val="0"/>
                    <w:snapToGrid w:val="0"/>
                    <w:spacing w:line="240" w:lineRule="exact"/>
                    <w:jc w:val="center"/>
                    <w:rPr>
                      <w:szCs w:val="21"/>
                    </w:rPr>
                  </w:pPr>
                  <w:r w:rsidRPr="00A95825">
                    <w:rPr>
                      <w:bCs/>
                      <w:szCs w:val="21"/>
                    </w:rPr>
                    <w:t>DA002</w:t>
                  </w:r>
                </w:p>
              </w:tc>
              <w:tc>
                <w:tcPr>
                  <w:tcW w:w="737" w:type="pct"/>
                  <w:vMerge w:val="restart"/>
                  <w:vAlign w:val="center"/>
                </w:tcPr>
                <w:p w14:paraId="78A5EF1A" w14:textId="139B33C4" w:rsidR="005A3C16" w:rsidRPr="004F5E7B" w:rsidRDefault="005A3C16" w:rsidP="0059572E">
                  <w:pPr>
                    <w:pStyle w:val="27"/>
                    <w:spacing w:after="0" w:line="240" w:lineRule="atLeast"/>
                    <w:jc w:val="center"/>
                    <w:rPr>
                      <w:szCs w:val="21"/>
                    </w:rPr>
                  </w:pPr>
                  <w:r>
                    <w:rPr>
                      <w:rFonts w:hint="eastAsia"/>
                      <w:szCs w:val="21"/>
                    </w:rPr>
                    <w:t>颗粒物</w:t>
                  </w:r>
                </w:p>
              </w:tc>
              <w:tc>
                <w:tcPr>
                  <w:tcW w:w="864" w:type="pct"/>
                  <w:vAlign w:val="center"/>
                </w:tcPr>
                <w:p w14:paraId="10D2A8EA" w14:textId="3FDB2F6A" w:rsidR="005A3C16" w:rsidRPr="004F5E7B" w:rsidRDefault="005A3C16" w:rsidP="0059572E">
                  <w:pPr>
                    <w:adjustRightInd w:val="0"/>
                    <w:snapToGrid w:val="0"/>
                    <w:spacing w:line="240" w:lineRule="exact"/>
                    <w:jc w:val="center"/>
                    <w:rPr>
                      <w:szCs w:val="21"/>
                    </w:rPr>
                  </w:pPr>
                  <w:r>
                    <w:rPr>
                      <w:szCs w:val="21"/>
                    </w:rPr>
                    <w:t>1</w:t>
                  </w:r>
                  <w:r>
                    <w:rPr>
                      <w:rFonts w:hint="eastAsia"/>
                      <w:szCs w:val="21"/>
                    </w:rPr>
                    <w:t>年</w:t>
                  </w:r>
                  <w:r>
                    <w:rPr>
                      <w:rFonts w:hint="eastAsia"/>
                      <w:szCs w:val="21"/>
                    </w:rPr>
                    <w:t>/</w:t>
                  </w:r>
                  <w:r>
                    <w:rPr>
                      <w:szCs w:val="21"/>
                    </w:rPr>
                    <w:t>1</w:t>
                  </w:r>
                  <w:r>
                    <w:rPr>
                      <w:rFonts w:hint="eastAsia"/>
                      <w:szCs w:val="21"/>
                    </w:rPr>
                    <w:t>次</w:t>
                  </w:r>
                </w:p>
              </w:tc>
              <w:tc>
                <w:tcPr>
                  <w:tcW w:w="2039" w:type="pct"/>
                  <w:vMerge w:val="restart"/>
                  <w:vAlign w:val="center"/>
                </w:tcPr>
                <w:p w14:paraId="7CA6E535" w14:textId="1EC7E715" w:rsidR="005A3C16" w:rsidRPr="004F5E7B" w:rsidRDefault="005A3C16" w:rsidP="0059572E">
                  <w:pPr>
                    <w:pStyle w:val="27"/>
                    <w:spacing w:after="0" w:line="240" w:lineRule="atLeast"/>
                    <w:jc w:val="center"/>
                    <w:rPr>
                      <w:szCs w:val="21"/>
                    </w:rPr>
                  </w:pPr>
                  <w:r w:rsidRPr="004F5E7B">
                    <w:rPr>
                      <w:szCs w:val="21"/>
                    </w:rPr>
                    <w:t>《</w:t>
                  </w:r>
                  <w:r w:rsidRPr="00344E10">
                    <w:rPr>
                      <w:rFonts w:hint="eastAsia"/>
                      <w:szCs w:val="21"/>
                    </w:rPr>
                    <w:t>大气污染物综合排放标准</w:t>
                  </w:r>
                  <w:r w:rsidRPr="004F5E7B">
                    <w:rPr>
                      <w:szCs w:val="21"/>
                    </w:rPr>
                    <w:t>》（</w:t>
                  </w:r>
                  <w:r w:rsidRPr="00C17135">
                    <w:rPr>
                      <w:rFonts w:hint="eastAsia"/>
                      <w:szCs w:val="21"/>
                    </w:rPr>
                    <w:t>GB16297-1996</w:t>
                  </w:r>
                  <w:r w:rsidRPr="004F5E7B">
                    <w:rPr>
                      <w:szCs w:val="21"/>
                    </w:rPr>
                    <w:t>）表</w:t>
                  </w:r>
                  <w:r>
                    <w:rPr>
                      <w:szCs w:val="21"/>
                    </w:rPr>
                    <w:t>2</w:t>
                  </w:r>
                  <w:r w:rsidRPr="004F5E7B">
                    <w:rPr>
                      <w:szCs w:val="21"/>
                    </w:rPr>
                    <w:t>标准</w:t>
                  </w:r>
                </w:p>
              </w:tc>
            </w:tr>
            <w:tr w:rsidR="005A3C16" w:rsidRPr="004F5E7B" w14:paraId="2C6744EA" w14:textId="77777777" w:rsidTr="00920563">
              <w:trPr>
                <w:trHeight w:val="301"/>
                <w:jc w:val="center"/>
              </w:trPr>
              <w:tc>
                <w:tcPr>
                  <w:tcW w:w="569" w:type="pct"/>
                  <w:vAlign w:val="center"/>
                </w:tcPr>
                <w:p w14:paraId="04DBA9AF" w14:textId="675F6802" w:rsidR="005A3C16" w:rsidRPr="004F5E7B" w:rsidRDefault="005A3C16" w:rsidP="0059572E">
                  <w:pPr>
                    <w:adjustRightInd w:val="0"/>
                    <w:snapToGrid w:val="0"/>
                    <w:spacing w:line="240" w:lineRule="exact"/>
                    <w:jc w:val="center"/>
                    <w:rPr>
                      <w:szCs w:val="21"/>
                    </w:rPr>
                  </w:pPr>
                  <w:r>
                    <w:rPr>
                      <w:rFonts w:hint="eastAsia"/>
                      <w:szCs w:val="21"/>
                    </w:rPr>
                    <w:t>厂区</w:t>
                  </w:r>
                </w:p>
              </w:tc>
              <w:tc>
                <w:tcPr>
                  <w:tcW w:w="790" w:type="pct"/>
                  <w:vAlign w:val="center"/>
                </w:tcPr>
                <w:p w14:paraId="7A094190" w14:textId="4402292E" w:rsidR="005A3C16" w:rsidRPr="004F5E7B" w:rsidRDefault="005A3C16" w:rsidP="0059572E">
                  <w:pPr>
                    <w:adjustRightInd w:val="0"/>
                    <w:snapToGrid w:val="0"/>
                    <w:spacing w:line="240" w:lineRule="exact"/>
                    <w:jc w:val="center"/>
                    <w:rPr>
                      <w:bCs/>
                      <w:szCs w:val="21"/>
                    </w:rPr>
                  </w:pPr>
                  <w:r>
                    <w:rPr>
                      <w:rFonts w:hint="eastAsia"/>
                      <w:bCs/>
                      <w:szCs w:val="21"/>
                    </w:rPr>
                    <w:t>上风向</w:t>
                  </w:r>
                  <w:r>
                    <w:rPr>
                      <w:rFonts w:hint="eastAsia"/>
                      <w:bCs/>
                      <w:szCs w:val="21"/>
                    </w:rPr>
                    <w:t>1</w:t>
                  </w:r>
                  <w:r>
                    <w:rPr>
                      <w:rFonts w:hint="eastAsia"/>
                      <w:bCs/>
                      <w:szCs w:val="21"/>
                    </w:rPr>
                    <w:t>个，下风向</w:t>
                  </w:r>
                  <w:r>
                    <w:rPr>
                      <w:rFonts w:hint="eastAsia"/>
                      <w:bCs/>
                      <w:szCs w:val="21"/>
                    </w:rPr>
                    <w:t>3</w:t>
                  </w:r>
                  <w:r>
                    <w:rPr>
                      <w:rFonts w:hint="eastAsia"/>
                      <w:bCs/>
                      <w:szCs w:val="21"/>
                    </w:rPr>
                    <w:t>个</w:t>
                  </w:r>
                </w:p>
              </w:tc>
              <w:tc>
                <w:tcPr>
                  <w:tcW w:w="737" w:type="pct"/>
                  <w:vMerge/>
                  <w:vAlign w:val="center"/>
                </w:tcPr>
                <w:p w14:paraId="50252AD8" w14:textId="77777777" w:rsidR="005A3C16" w:rsidRDefault="005A3C16" w:rsidP="0059572E">
                  <w:pPr>
                    <w:pStyle w:val="27"/>
                    <w:spacing w:after="0" w:line="240" w:lineRule="atLeast"/>
                    <w:jc w:val="center"/>
                    <w:rPr>
                      <w:szCs w:val="21"/>
                    </w:rPr>
                  </w:pPr>
                </w:p>
              </w:tc>
              <w:tc>
                <w:tcPr>
                  <w:tcW w:w="864" w:type="pct"/>
                  <w:vAlign w:val="center"/>
                </w:tcPr>
                <w:p w14:paraId="3CE99249" w14:textId="372C3801" w:rsidR="005A3C16" w:rsidRPr="004F5E7B" w:rsidRDefault="005A3C16" w:rsidP="0059572E">
                  <w:pPr>
                    <w:adjustRightInd w:val="0"/>
                    <w:snapToGrid w:val="0"/>
                    <w:spacing w:line="240" w:lineRule="exact"/>
                    <w:jc w:val="center"/>
                    <w:rPr>
                      <w:szCs w:val="21"/>
                    </w:rPr>
                  </w:pPr>
                  <w:r>
                    <w:rPr>
                      <w:szCs w:val="21"/>
                    </w:rPr>
                    <w:t>1</w:t>
                  </w:r>
                  <w:r>
                    <w:rPr>
                      <w:rFonts w:hint="eastAsia"/>
                      <w:szCs w:val="21"/>
                    </w:rPr>
                    <w:t>年</w:t>
                  </w:r>
                  <w:r>
                    <w:rPr>
                      <w:rFonts w:hint="eastAsia"/>
                      <w:szCs w:val="21"/>
                    </w:rPr>
                    <w:t>/</w:t>
                  </w:r>
                  <w:r>
                    <w:rPr>
                      <w:szCs w:val="21"/>
                    </w:rPr>
                    <w:t>1</w:t>
                  </w:r>
                  <w:r>
                    <w:rPr>
                      <w:rFonts w:hint="eastAsia"/>
                      <w:szCs w:val="21"/>
                    </w:rPr>
                    <w:t>次</w:t>
                  </w:r>
                </w:p>
              </w:tc>
              <w:tc>
                <w:tcPr>
                  <w:tcW w:w="2039" w:type="pct"/>
                  <w:vMerge/>
                  <w:vAlign w:val="center"/>
                </w:tcPr>
                <w:p w14:paraId="679DD0FC" w14:textId="77777777" w:rsidR="005A3C16" w:rsidRPr="004F5E7B" w:rsidRDefault="005A3C16" w:rsidP="0059572E">
                  <w:pPr>
                    <w:pStyle w:val="27"/>
                    <w:spacing w:after="0" w:line="240" w:lineRule="atLeast"/>
                    <w:jc w:val="center"/>
                    <w:rPr>
                      <w:szCs w:val="21"/>
                    </w:rPr>
                  </w:pPr>
                </w:p>
              </w:tc>
            </w:tr>
          </w:tbl>
          <w:p w14:paraId="400CB3FE" w14:textId="7F355A22" w:rsidR="00412463" w:rsidRPr="004F5E7B" w:rsidRDefault="003A66D8" w:rsidP="003A66D8">
            <w:pPr>
              <w:adjustRightInd w:val="0"/>
              <w:snapToGrid w:val="0"/>
              <w:spacing w:line="360" w:lineRule="auto"/>
              <w:ind w:firstLineChars="200" w:firstLine="442"/>
              <w:rPr>
                <w:rFonts w:hAnsi="宋体"/>
                <w:b/>
                <w:bCs/>
                <w:spacing w:val="-10"/>
                <w:sz w:val="24"/>
              </w:rPr>
            </w:pPr>
            <w:r>
              <w:rPr>
                <w:rFonts w:hAnsi="宋体" w:hint="eastAsia"/>
                <w:b/>
                <w:bCs/>
                <w:spacing w:val="-10"/>
                <w:sz w:val="24"/>
              </w:rPr>
              <w:t>二、</w:t>
            </w:r>
            <w:r w:rsidR="00412463" w:rsidRPr="004F5E7B">
              <w:rPr>
                <w:rFonts w:hAnsi="宋体"/>
                <w:b/>
                <w:bCs/>
                <w:spacing w:val="-10"/>
                <w:sz w:val="24"/>
              </w:rPr>
              <w:t>废水</w:t>
            </w:r>
          </w:p>
          <w:p w14:paraId="4261EFB0" w14:textId="77777777" w:rsidR="00412463" w:rsidRPr="004F5E7B" w:rsidRDefault="00412463" w:rsidP="0059572E">
            <w:pPr>
              <w:pStyle w:val="afe"/>
              <w:numPr>
                <w:ilvl w:val="0"/>
                <w:numId w:val="11"/>
              </w:numPr>
              <w:ind w:firstLine="480"/>
            </w:pPr>
            <w:r w:rsidRPr="004F5E7B">
              <w:rPr>
                <w:rFonts w:hint="eastAsia"/>
                <w:lang w:eastAsia="zh-CN"/>
              </w:rPr>
              <w:t>废水处理及排放情况</w:t>
            </w:r>
          </w:p>
          <w:p w14:paraId="423519AA" w14:textId="77777777" w:rsidR="009544A5" w:rsidRPr="004F5E7B" w:rsidRDefault="009544A5" w:rsidP="0059572E">
            <w:pPr>
              <w:pStyle w:val="afe"/>
              <w:topLinePunct/>
              <w:autoSpaceDE/>
              <w:autoSpaceDN/>
              <w:ind w:firstLine="480"/>
              <w:jc w:val="both"/>
              <w:rPr>
                <w:lang w:eastAsia="zh-CN"/>
              </w:rPr>
            </w:pPr>
            <w:r w:rsidRPr="004F5E7B">
              <w:rPr>
                <w:rFonts w:hint="eastAsia"/>
                <w:lang w:eastAsia="zh-CN"/>
              </w:rPr>
              <w:t>（</w:t>
            </w:r>
            <w:r w:rsidRPr="004F5E7B">
              <w:rPr>
                <w:rFonts w:hint="eastAsia"/>
                <w:lang w:eastAsia="zh-CN"/>
              </w:rPr>
              <w:t>1</w:t>
            </w:r>
            <w:r w:rsidRPr="004F5E7B">
              <w:rPr>
                <w:rFonts w:hint="eastAsia"/>
                <w:lang w:eastAsia="zh-CN"/>
              </w:rPr>
              <w:t>）生产废水</w:t>
            </w:r>
          </w:p>
          <w:p w14:paraId="41AD71F3" w14:textId="06CF074A" w:rsidR="00935883" w:rsidRPr="001F0FD2" w:rsidRDefault="00A95825" w:rsidP="0059572E">
            <w:pPr>
              <w:pStyle w:val="afe"/>
              <w:topLinePunct/>
              <w:autoSpaceDE/>
              <w:autoSpaceDN/>
              <w:ind w:firstLine="480"/>
              <w:jc w:val="both"/>
              <w:rPr>
                <w:szCs w:val="20"/>
                <w:lang w:eastAsia="zh-CN"/>
              </w:rPr>
            </w:pPr>
            <w:r w:rsidRPr="001F0FD2">
              <w:rPr>
                <w:rFonts w:hint="eastAsia"/>
                <w:bCs/>
                <w:szCs w:val="21"/>
                <w:lang w:eastAsia="zh-CN"/>
              </w:rPr>
              <w:t>重晶石磨粉后需进行质量、密度检测，不添加化学试剂。</w:t>
            </w:r>
            <w:r w:rsidR="00D90A5A" w:rsidRPr="001F0FD2">
              <w:rPr>
                <w:rFonts w:hint="eastAsia"/>
                <w:bCs/>
                <w:szCs w:val="21"/>
                <w:lang w:eastAsia="zh-CN"/>
              </w:rPr>
              <w:t>在进行</w:t>
            </w:r>
            <w:r w:rsidR="00935883" w:rsidRPr="001F0FD2">
              <w:rPr>
                <w:rFonts w:hint="eastAsia"/>
                <w:bCs/>
                <w:szCs w:val="21"/>
                <w:lang w:eastAsia="zh-CN"/>
              </w:rPr>
              <w:t>产品检验</w:t>
            </w:r>
            <w:r w:rsidRPr="001F0FD2">
              <w:rPr>
                <w:rFonts w:hint="eastAsia"/>
                <w:bCs/>
                <w:szCs w:val="21"/>
                <w:lang w:eastAsia="zh-CN"/>
              </w:rPr>
              <w:t>过程中</w:t>
            </w:r>
            <w:r w:rsidR="00935883" w:rsidRPr="001F0FD2">
              <w:rPr>
                <w:rFonts w:hint="eastAsia"/>
                <w:bCs/>
                <w:szCs w:val="21"/>
                <w:lang w:eastAsia="zh-CN"/>
              </w:rPr>
              <w:t>会产生</w:t>
            </w:r>
            <w:r w:rsidR="00D90A5A" w:rsidRPr="001F0FD2">
              <w:rPr>
                <w:rFonts w:hint="eastAsia"/>
                <w:bCs/>
                <w:szCs w:val="21"/>
                <w:lang w:eastAsia="zh-CN"/>
              </w:rPr>
              <w:t>设备和仪器</w:t>
            </w:r>
            <w:r w:rsidR="00935883" w:rsidRPr="001F0FD2">
              <w:rPr>
                <w:rFonts w:hint="eastAsia"/>
                <w:bCs/>
                <w:szCs w:val="21"/>
                <w:lang w:eastAsia="zh-CN"/>
              </w:rPr>
              <w:t>清洗废水，</w:t>
            </w:r>
            <w:r w:rsidR="009944C3" w:rsidRPr="001F0FD2">
              <w:rPr>
                <w:rFonts w:hint="eastAsia"/>
                <w:bCs/>
                <w:szCs w:val="21"/>
                <w:lang w:eastAsia="zh-CN"/>
              </w:rPr>
              <w:t>用水量为</w:t>
            </w:r>
            <w:r w:rsidR="009944C3" w:rsidRPr="001F0FD2">
              <w:rPr>
                <w:rFonts w:hint="eastAsia"/>
                <w:bCs/>
                <w:szCs w:val="21"/>
                <w:lang w:eastAsia="zh-CN"/>
              </w:rPr>
              <w:t>1</w:t>
            </w:r>
            <w:r w:rsidR="009944C3" w:rsidRPr="001F0FD2">
              <w:rPr>
                <w:bCs/>
                <w:szCs w:val="21"/>
                <w:lang w:eastAsia="zh-CN"/>
              </w:rPr>
              <w:t>.0</w:t>
            </w:r>
            <w:r w:rsidR="009944C3" w:rsidRPr="001F0FD2">
              <w:rPr>
                <w:rFonts w:hint="eastAsia"/>
                <w:bCs/>
                <w:szCs w:val="21"/>
                <w:lang w:eastAsia="zh-CN"/>
              </w:rPr>
              <w:t>m</w:t>
            </w:r>
            <w:r w:rsidR="009944C3" w:rsidRPr="001F0FD2">
              <w:rPr>
                <w:bCs/>
                <w:szCs w:val="21"/>
                <w:vertAlign w:val="superscript"/>
                <w:lang w:eastAsia="zh-CN"/>
              </w:rPr>
              <w:t>3</w:t>
            </w:r>
            <w:r w:rsidR="009944C3" w:rsidRPr="001F0FD2">
              <w:rPr>
                <w:rFonts w:hint="eastAsia"/>
                <w:bCs/>
                <w:szCs w:val="21"/>
                <w:lang w:eastAsia="zh-CN"/>
              </w:rPr>
              <w:t>/</w:t>
            </w:r>
            <w:r w:rsidR="009944C3" w:rsidRPr="001F0FD2">
              <w:rPr>
                <w:bCs/>
                <w:szCs w:val="21"/>
                <w:lang w:eastAsia="zh-CN"/>
              </w:rPr>
              <w:t>d</w:t>
            </w:r>
            <w:r w:rsidR="009944C3" w:rsidRPr="001F0FD2">
              <w:rPr>
                <w:rFonts w:hint="eastAsia"/>
                <w:bCs/>
                <w:szCs w:val="21"/>
                <w:lang w:eastAsia="zh-CN"/>
              </w:rPr>
              <w:t>（</w:t>
            </w:r>
            <w:r w:rsidR="009944C3" w:rsidRPr="001F0FD2">
              <w:rPr>
                <w:bCs/>
                <w:szCs w:val="21"/>
                <w:lang w:eastAsia="zh-CN"/>
              </w:rPr>
              <w:t>300</w:t>
            </w:r>
            <w:r w:rsidR="009944C3" w:rsidRPr="001F0FD2">
              <w:rPr>
                <w:rFonts w:hint="eastAsia"/>
                <w:bCs/>
                <w:szCs w:val="21"/>
                <w:lang w:eastAsia="zh-CN"/>
              </w:rPr>
              <w:t>m</w:t>
            </w:r>
            <w:r w:rsidR="009944C3" w:rsidRPr="001F0FD2">
              <w:rPr>
                <w:bCs/>
                <w:szCs w:val="21"/>
                <w:vertAlign w:val="superscript"/>
                <w:lang w:eastAsia="zh-CN"/>
              </w:rPr>
              <w:t>3</w:t>
            </w:r>
            <w:r w:rsidR="009944C3" w:rsidRPr="001F0FD2">
              <w:rPr>
                <w:rFonts w:hint="eastAsia"/>
                <w:bCs/>
                <w:szCs w:val="21"/>
                <w:lang w:eastAsia="zh-CN"/>
              </w:rPr>
              <w:t>/a</w:t>
            </w:r>
            <w:r w:rsidR="009944C3" w:rsidRPr="001F0FD2">
              <w:rPr>
                <w:rFonts w:hint="eastAsia"/>
                <w:bCs/>
                <w:szCs w:val="21"/>
                <w:lang w:eastAsia="zh-CN"/>
              </w:rPr>
              <w:t>）废水</w:t>
            </w:r>
            <w:r w:rsidR="00025E5C" w:rsidRPr="001F0FD2">
              <w:rPr>
                <w:rFonts w:hint="eastAsia"/>
                <w:bCs/>
                <w:szCs w:val="21"/>
                <w:lang w:eastAsia="zh-CN"/>
              </w:rPr>
              <w:t>产生量约为</w:t>
            </w:r>
            <w:r w:rsidR="00025E5C" w:rsidRPr="001F0FD2">
              <w:rPr>
                <w:rFonts w:hint="eastAsia"/>
                <w:bCs/>
                <w:szCs w:val="21"/>
                <w:lang w:eastAsia="zh-CN"/>
              </w:rPr>
              <w:t>0</w:t>
            </w:r>
            <w:r w:rsidR="00025E5C" w:rsidRPr="001F0FD2">
              <w:rPr>
                <w:bCs/>
                <w:szCs w:val="21"/>
                <w:lang w:eastAsia="zh-CN"/>
              </w:rPr>
              <w:t>.9</w:t>
            </w:r>
            <w:r w:rsidR="00025E5C" w:rsidRPr="001F0FD2">
              <w:rPr>
                <w:rFonts w:hint="eastAsia"/>
                <w:bCs/>
                <w:szCs w:val="21"/>
                <w:lang w:eastAsia="zh-CN"/>
              </w:rPr>
              <w:t>m</w:t>
            </w:r>
            <w:r w:rsidR="00025E5C" w:rsidRPr="001F0FD2">
              <w:rPr>
                <w:bCs/>
                <w:szCs w:val="21"/>
                <w:vertAlign w:val="superscript"/>
                <w:lang w:eastAsia="zh-CN"/>
              </w:rPr>
              <w:t>3</w:t>
            </w:r>
            <w:r w:rsidR="00025E5C" w:rsidRPr="001F0FD2">
              <w:rPr>
                <w:rFonts w:hint="eastAsia"/>
                <w:bCs/>
                <w:szCs w:val="21"/>
                <w:lang w:eastAsia="zh-CN"/>
              </w:rPr>
              <w:t>/</w:t>
            </w:r>
            <w:r w:rsidR="00025E5C" w:rsidRPr="001F0FD2">
              <w:rPr>
                <w:bCs/>
                <w:szCs w:val="21"/>
                <w:lang w:eastAsia="zh-CN"/>
              </w:rPr>
              <w:t>d</w:t>
            </w:r>
            <w:r w:rsidR="00025E5C" w:rsidRPr="001F0FD2">
              <w:rPr>
                <w:rFonts w:hint="eastAsia"/>
                <w:bCs/>
                <w:szCs w:val="21"/>
                <w:lang w:eastAsia="zh-CN"/>
              </w:rPr>
              <w:t>（</w:t>
            </w:r>
            <w:r w:rsidR="00025E5C" w:rsidRPr="001F0FD2">
              <w:rPr>
                <w:rFonts w:hint="eastAsia"/>
                <w:bCs/>
                <w:szCs w:val="21"/>
                <w:lang w:eastAsia="zh-CN"/>
              </w:rPr>
              <w:t>2</w:t>
            </w:r>
            <w:r w:rsidR="00025E5C" w:rsidRPr="001F0FD2">
              <w:rPr>
                <w:bCs/>
                <w:szCs w:val="21"/>
                <w:lang w:eastAsia="zh-CN"/>
              </w:rPr>
              <w:t>70</w:t>
            </w:r>
            <w:r w:rsidR="00025E5C" w:rsidRPr="001F0FD2">
              <w:rPr>
                <w:rFonts w:hint="eastAsia"/>
                <w:bCs/>
                <w:szCs w:val="21"/>
                <w:lang w:eastAsia="zh-CN"/>
              </w:rPr>
              <w:t>m</w:t>
            </w:r>
            <w:r w:rsidR="00025E5C" w:rsidRPr="001F0FD2">
              <w:rPr>
                <w:bCs/>
                <w:szCs w:val="21"/>
                <w:vertAlign w:val="superscript"/>
                <w:lang w:eastAsia="zh-CN"/>
              </w:rPr>
              <w:t>3</w:t>
            </w:r>
            <w:r w:rsidR="00025E5C" w:rsidRPr="001F0FD2">
              <w:rPr>
                <w:rFonts w:hint="eastAsia"/>
                <w:bCs/>
                <w:szCs w:val="21"/>
                <w:lang w:eastAsia="zh-CN"/>
              </w:rPr>
              <w:t>/</w:t>
            </w:r>
            <w:r w:rsidR="00400FCA" w:rsidRPr="001F0FD2">
              <w:rPr>
                <w:rFonts w:hint="eastAsia"/>
                <w:bCs/>
                <w:szCs w:val="21"/>
                <w:lang w:eastAsia="zh-CN"/>
              </w:rPr>
              <w:t>a</w:t>
            </w:r>
            <w:r w:rsidR="00025E5C" w:rsidRPr="001F0FD2">
              <w:rPr>
                <w:rFonts w:hint="eastAsia"/>
                <w:bCs/>
                <w:szCs w:val="21"/>
                <w:lang w:eastAsia="zh-CN"/>
              </w:rPr>
              <w:t>）</w:t>
            </w:r>
            <w:r w:rsidR="009944C3" w:rsidRPr="001F0FD2">
              <w:rPr>
                <w:rFonts w:hint="eastAsia"/>
                <w:bCs/>
                <w:szCs w:val="21"/>
                <w:lang w:eastAsia="zh-CN"/>
              </w:rPr>
              <w:t>，清洗废水</w:t>
            </w:r>
            <w:r w:rsidR="00D90A5A" w:rsidRPr="001F0FD2">
              <w:rPr>
                <w:rFonts w:hint="eastAsia"/>
                <w:bCs/>
                <w:szCs w:val="21"/>
                <w:lang w:eastAsia="zh-CN"/>
              </w:rPr>
              <w:t>主要污染物</w:t>
            </w:r>
            <w:r w:rsidR="00D90A5A" w:rsidRPr="001F0FD2">
              <w:rPr>
                <w:rFonts w:hint="eastAsia"/>
                <w:bCs/>
                <w:szCs w:val="21"/>
                <w:lang w:eastAsia="zh-CN"/>
              </w:rPr>
              <w:t>S</w:t>
            </w:r>
            <w:r w:rsidR="00D90A5A" w:rsidRPr="001F0FD2">
              <w:rPr>
                <w:bCs/>
                <w:szCs w:val="21"/>
                <w:lang w:eastAsia="zh-CN"/>
              </w:rPr>
              <w:t>S</w:t>
            </w:r>
            <w:r w:rsidR="00025E5C" w:rsidRPr="001F0FD2">
              <w:rPr>
                <w:rFonts w:hint="eastAsia"/>
                <w:lang w:eastAsia="zh-CN"/>
              </w:rPr>
              <w:t>，</w:t>
            </w:r>
            <w:r w:rsidR="00C12FC9" w:rsidRPr="001F0FD2">
              <w:rPr>
                <w:rFonts w:hint="eastAsia"/>
                <w:lang w:eastAsia="zh-CN"/>
              </w:rPr>
              <w:t>根据建设单位提供的资料以及</w:t>
            </w:r>
            <w:r w:rsidR="0071350E" w:rsidRPr="001F0FD2">
              <w:rPr>
                <w:rFonts w:hint="eastAsia"/>
                <w:lang w:eastAsia="zh-CN"/>
              </w:rPr>
              <w:t>类比同类项目检验废水监测情况，废水</w:t>
            </w:r>
            <w:r w:rsidR="00F97B3A" w:rsidRPr="001F0FD2">
              <w:rPr>
                <w:szCs w:val="20"/>
              </w:rPr>
              <w:t>浓度约为</w:t>
            </w:r>
            <w:r w:rsidR="00F97B3A" w:rsidRPr="001F0FD2">
              <w:rPr>
                <w:szCs w:val="20"/>
              </w:rPr>
              <w:t>SS</w:t>
            </w:r>
            <w:r w:rsidR="00C12FC9" w:rsidRPr="001F0FD2">
              <w:rPr>
                <w:szCs w:val="20"/>
              </w:rPr>
              <w:t>100</w:t>
            </w:r>
            <w:r w:rsidR="00F97B3A" w:rsidRPr="001F0FD2">
              <w:rPr>
                <w:szCs w:val="20"/>
              </w:rPr>
              <w:t>mg/L</w:t>
            </w:r>
            <w:r w:rsidR="00025E5C" w:rsidRPr="001F0FD2">
              <w:rPr>
                <w:rFonts w:hint="eastAsia"/>
                <w:szCs w:val="20"/>
                <w:lang w:eastAsia="zh-CN"/>
              </w:rPr>
              <w:t>。</w:t>
            </w:r>
            <w:r w:rsidR="00D47834" w:rsidRPr="001F0FD2">
              <w:rPr>
                <w:rFonts w:hint="eastAsia"/>
                <w:szCs w:val="20"/>
                <w:lang w:eastAsia="zh-CN"/>
              </w:rPr>
              <w:t>检验废水</w:t>
            </w:r>
            <w:r w:rsidR="00C12FC9" w:rsidRPr="001F0FD2">
              <w:rPr>
                <w:rFonts w:hint="eastAsia"/>
                <w:szCs w:val="20"/>
                <w:lang w:eastAsia="zh-CN"/>
              </w:rPr>
              <w:t>经检验室内</w:t>
            </w:r>
            <w:r w:rsidR="00C12FC9" w:rsidRPr="001F0FD2">
              <w:rPr>
                <w:rFonts w:hint="eastAsia"/>
                <w:szCs w:val="20"/>
                <w:lang w:eastAsia="zh-CN"/>
              </w:rPr>
              <w:lastRenderedPageBreak/>
              <w:t>的</w:t>
            </w:r>
            <w:r w:rsidR="007D38B2" w:rsidRPr="001F0FD2">
              <w:rPr>
                <w:rFonts w:hint="eastAsia"/>
                <w:szCs w:val="20"/>
                <w:lang w:eastAsia="zh-CN"/>
              </w:rPr>
              <w:t>收集桶初沉淀后，上清液</w:t>
            </w:r>
            <w:r w:rsidR="00D47834" w:rsidRPr="001F0FD2">
              <w:rPr>
                <w:rFonts w:hint="eastAsia"/>
                <w:szCs w:val="20"/>
                <w:lang w:eastAsia="zh-CN"/>
              </w:rPr>
              <w:t>进入化粪池和生活污水一起</w:t>
            </w:r>
            <w:r w:rsidR="00881A28" w:rsidRPr="001F0FD2">
              <w:rPr>
                <w:rFonts w:hint="eastAsia"/>
                <w:szCs w:val="20"/>
                <w:lang w:eastAsia="zh-CN"/>
              </w:rPr>
              <w:t>处理</w:t>
            </w:r>
            <w:r w:rsidR="00D47834" w:rsidRPr="001F0FD2">
              <w:rPr>
                <w:rFonts w:hint="eastAsia"/>
                <w:szCs w:val="20"/>
                <w:lang w:eastAsia="zh-CN"/>
              </w:rPr>
              <w:t>。</w:t>
            </w:r>
          </w:p>
          <w:p w14:paraId="36955FF6" w14:textId="70C095F6" w:rsidR="00935883" w:rsidRPr="00F5346B" w:rsidRDefault="00D47834" w:rsidP="0059572E">
            <w:pPr>
              <w:pStyle w:val="afe"/>
              <w:topLinePunct/>
              <w:autoSpaceDE/>
              <w:autoSpaceDN/>
              <w:ind w:firstLine="480"/>
              <w:jc w:val="both"/>
              <w:rPr>
                <w:bCs/>
                <w:szCs w:val="21"/>
                <w:lang w:eastAsia="zh-CN"/>
              </w:rPr>
            </w:pPr>
            <w:r w:rsidRPr="00F5346B">
              <w:rPr>
                <w:rFonts w:hint="eastAsia"/>
                <w:bCs/>
                <w:szCs w:val="21"/>
                <w:lang w:eastAsia="zh-CN"/>
              </w:rPr>
              <w:t>厂区出入口设置有车轮冲洗装置</w:t>
            </w:r>
            <w:r w:rsidR="0098644A" w:rsidRPr="00F5346B">
              <w:rPr>
                <w:rFonts w:hint="eastAsia"/>
                <w:bCs/>
                <w:szCs w:val="21"/>
                <w:lang w:eastAsia="zh-CN"/>
              </w:rPr>
              <w:t>（包括冲洗台、沉淀池等）</w:t>
            </w:r>
            <w:r w:rsidRPr="00F5346B">
              <w:rPr>
                <w:rFonts w:hint="eastAsia"/>
                <w:bCs/>
                <w:szCs w:val="21"/>
                <w:lang w:eastAsia="zh-CN"/>
              </w:rPr>
              <w:t>，</w:t>
            </w:r>
            <w:r w:rsidR="0050656C" w:rsidRPr="00F5346B">
              <w:rPr>
                <w:rFonts w:hint="eastAsia"/>
                <w:bCs/>
                <w:szCs w:val="21"/>
                <w:lang w:eastAsia="zh-CN"/>
              </w:rPr>
              <w:t>洗车废水经沉淀后回用于洗车过程中，循环使用，定期补给新鲜水，定期清理沉淀池沉渣。</w:t>
            </w:r>
          </w:p>
          <w:p w14:paraId="267CD65D" w14:textId="77777777" w:rsidR="009544A5" w:rsidRPr="004F5E7B" w:rsidRDefault="009544A5" w:rsidP="0059572E">
            <w:pPr>
              <w:pStyle w:val="afe"/>
              <w:ind w:firstLine="480"/>
              <w:jc w:val="both"/>
              <w:rPr>
                <w:lang w:val="en-US" w:eastAsia="zh-CN"/>
              </w:rPr>
            </w:pPr>
            <w:r w:rsidRPr="004F5E7B">
              <w:rPr>
                <w:rFonts w:hint="eastAsia"/>
                <w:lang w:val="en-US" w:eastAsia="zh-CN"/>
              </w:rPr>
              <w:t>（</w:t>
            </w:r>
            <w:r w:rsidRPr="004F5E7B">
              <w:rPr>
                <w:rFonts w:hint="eastAsia"/>
                <w:lang w:val="en-US" w:eastAsia="zh-CN"/>
              </w:rPr>
              <w:t>2</w:t>
            </w:r>
            <w:r w:rsidRPr="004F5E7B">
              <w:rPr>
                <w:rFonts w:hint="eastAsia"/>
                <w:lang w:val="en-US" w:eastAsia="zh-CN"/>
              </w:rPr>
              <w:t>）生活污水</w:t>
            </w:r>
          </w:p>
          <w:p w14:paraId="5EF50122" w14:textId="7C8884FA" w:rsidR="005A0882" w:rsidRDefault="009544A5" w:rsidP="0059572E">
            <w:pPr>
              <w:pStyle w:val="afe"/>
              <w:ind w:firstLine="480"/>
              <w:jc w:val="both"/>
              <w:rPr>
                <w:color w:val="000000"/>
                <w:szCs w:val="20"/>
              </w:rPr>
            </w:pPr>
            <w:r w:rsidRPr="004F5E7B">
              <w:t>废水主要</w:t>
            </w:r>
            <w:r w:rsidRPr="004F5E7B">
              <w:rPr>
                <w:rFonts w:hint="eastAsia"/>
              </w:rPr>
              <w:t>为</w:t>
            </w:r>
            <w:r w:rsidRPr="004F5E7B">
              <w:t>员工生活污水</w:t>
            </w:r>
            <w:r w:rsidRPr="004F5E7B">
              <w:rPr>
                <w:rFonts w:hint="eastAsia"/>
              </w:rPr>
              <w:t>。</w:t>
            </w:r>
            <w:r w:rsidRPr="004F5E7B">
              <w:rPr>
                <w:rFonts w:hint="eastAsia"/>
                <w:bCs/>
              </w:rPr>
              <w:t>生活污水</w:t>
            </w:r>
            <w:r w:rsidRPr="004F5E7B">
              <w:rPr>
                <w:lang w:val="en-US" w:eastAsia="zh-CN"/>
              </w:rPr>
              <w:t>产生量为</w:t>
            </w:r>
            <w:r w:rsidR="00F5346B">
              <w:rPr>
                <w:lang w:val="zh-CN"/>
              </w:rPr>
              <w:t>1.09</w:t>
            </w:r>
            <w:r w:rsidR="00213D96" w:rsidRPr="004F5E7B">
              <w:rPr>
                <w:lang w:val="zh-CN"/>
              </w:rPr>
              <w:t>m</w:t>
            </w:r>
            <w:r w:rsidR="00213D96" w:rsidRPr="004F5E7B">
              <w:rPr>
                <w:vertAlign w:val="superscript"/>
                <w:lang w:val="zh-CN"/>
              </w:rPr>
              <w:t>3</w:t>
            </w:r>
            <w:r w:rsidR="00213D96" w:rsidRPr="004F5E7B">
              <w:rPr>
                <w:lang w:val="zh-CN"/>
              </w:rPr>
              <w:t>/d</w:t>
            </w:r>
            <w:r w:rsidR="00213D96" w:rsidRPr="004F5E7B">
              <w:rPr>
                <w:rFonts w:hint="eastAsia"/>
                <w:lang w:val="zh-CN"/>
              </w:rPr>
              <w:t>（</w:t>
            </w:r>
            <w:r w:rsidR="00F5346B">
              <w:rPr>
                <w:lang w:val="zh-CN"/>
              </w:rPr>
              <w:t>327</w:t>
            </w:r>
            <w:r w:rsidR="00213D96" w:rsidRPr="004F5E7B">
              <w:rPr>
                <w:lang w:val="zh-CN"/>
              </w:rPr>
              <w:t>m</w:t>
            </w:r>
            <w:r w:rsidR="00213D96" w:rsidRPr="004F5E7B">
              <w:rPr>
                <w:vertAlign w:val="superscript"/>
                <w:lang w:val="zh-CN"/>
              </w:rPr>
              <w:t>3</w:t>
            </w:r>
            <w:r w:rsidR="00213D96" w:rsidRPr="004F5E7B">
              <w:rPr>
                <w:lang w:val="zh-CN"/>
              </w:rPr>
              <w:t>/a</w:t>
            </w:r>
            <w:r w:rsidR="00213D96" w:rsidRPr="004F5E7B">
              <w:rPr>
                <w:lang w:val="zh-CN"/>
              </w:rPr>
              <w:t>）</w:t>
            </w:r>
            <w:r w:rsidRPr="004F5E7B">
              <w:rPr>
                <w:rFonts w:hint="eastAsia"/>
                <w:lang w:val="zh-CN" w:eastAsia="zh-CN"/>
              </w:rPr>
              <w:t>，</w:t>
            </w:r>
            <w:r w:rsidR="00EE1218" w:rsidRPr="00FC1EE7">
              <w:rPr>
                <w:color w:val="000000"/>
                <w:szCs w:val="20"/>
              </w:rPr>
              <w:t>类比相关生活污水资料，生活污水水质：</w:t>
            </w:r>
            <w:r w:rsidR="00EE1218" w:rsidRPr="00FC1EE7">
              <w:rPr>
                <w:color w:val="000000"/>
                <w:szCs w:val="20"/>
              </w:rPr>
              <w:t>COD</w:t>
            </w:r>
            <w:r w:rsidR="00EE1218" w:rsidRPr="00FC1EE7">
              <w:rPr>
                <w:color w:val="000000"/>
                <w:szCs w:val="20"/>
              </w:rPr>
              <w:t>为</w:t>
            </w:r>
            <w:r w:rsidR="00EE1218" w:rsidRPr="00FC1EE7">
              <w:rPr>
                <w:color w:val="000000"/>
                <w:szCs w:val="20"/>
              </w:rPr>
              <w:t>300mg/L</w:t>
            </w:r>
            <w:r w:rsidR="00EE1218" w:rsidRPr="00FC1EE7">
              <w:rPr>
                <w:color w:val="000000"/>
                <w:szCs w:val="20"/>
              </w:rPr>
              <w:t>、</w:t>
            </w:r>
            <w:r w:rsidR="00EE1218" w:rsidRPr="00FC1EE7">
              <w:rPr>
                <w:color w:val="000000"/>
                <w:szCs w:val="20"/>
              </w:rPr>
              <w:t>BOD</w:t>
            </w:r>
            <w:r w:rsidR="00EE1218" w:rsidRPr="00FC1EE7">
              <w:rPr>
                <w:color w:val="000000"/>
                <w:szCs w:val="20"/>
                <w:vertAlign w:val="subscript"/>
              </w:rPr>
              <w:t>5</w:t>
            </w:r>
            <w:r w:rsidR="00EE1218" w:rsidRPr="00FC1EE7">
              <w:rPr>
                <w:color w:val="000000"/>
                <w:szCs w:val="20"/>
              </w:rPr>
              <w:t>为</w:t>
            </w:r>
            <w:r w:rsidR="00EE1218" w:rsidRPr="00FC1EE7">
              <w:rPr>
                <w:color w:val="000000"/>
                <w:szCs w:val="20"/>
              </w:rPr>
              <w:t>150mg/L</w:t>
            </w:r>
            <w:r w:rsidR="00EE1218" w:rsidRPr="00FC1EE7">
              <w:rPr>
                <w:color w:val="000000"/>
                <w:szCs w:val="20"/>
              </w:rPr>
              <w:t>、</w:t>
            </w:r>
            <w:r w:rsidR="00EE1218" w:rsidRPr="00FC1EE7">
              <w:rPr>
                <w:color w:val="000000"/>
                <w:szCs w:val="20"/>
              </w:rPr>
              <w:t>SS</w:t>
            </w:r>
            <w:r w:rsidR="00EE1218" w:rsidRPr="00FC1EE7">
              <w:rPr>
                <w:color w:val="000000"/>
                <w:szCs w:val="20"/>
              </w:rPr>
              <w:t>为</w:t>
            </w:r>
            <w:r w:rsidR="00EE1218" w:rsidRPr="00FC1EE7">
              <w:rPr>
                <w:color w:val="000000"/>
                <w:szCs w:val="20"/>
              </w:rPr>
              <w:t>250mg/L</w:t>
            </w:r>
            <w:r w:rsidR="00EE1218" w:rsidRPr="00FC1EE7">
              <w:rPr>
                <w:color w:val="000000"/>
                <w:szCs w:val="20"/>
              </w:rPr>
              <w:t>、</w:t>
            </w:r>
            <w:r w:rsidR="00EE1218" w:rsidRPr="00FC1EE7">
              <w:rPr>
                <w:color w:val="000000"/>
                <w:szCs w:val="20"/>
              </w:rPr>
              <w:t>NH</w:t>
            </w:r>
            <w:r w:rsidR="00EE1218" w:rsidRPr="00FC1EE7">
              <w:rPr>
                <w:color w:val="000000"/>
                <w:szCs w:val="20"/>
                <w:vertAlign w:val="subscript"/>
              </w:rPr>
              <w:t>3</w:t>
            </w:r>
            <w:r w:rsidR="00EE1218" w:rsidRPr="00FC1EE7">
              <w:rPr>
                <w:color w:val="000000"/>
                <w:szCs w:val="20"/>
              </w:rPr>
              <w:t>-N</w:t>
            </w:r>
            <w:r w:rsidR="00EE1218" w:rsidRPr="00FC1EE7">
              <w:rPr>
                <w:color w:val="000000"/>
                <w:szCs w:val="20"/>
              </w:rPr>
              <w:t>为</w:t>
            </w:r>
            <w:r w:rsidR="00EE1218" w:rsidRPr="00FC1EE7">
              <w:rPr>
                <w:color w:val="000000"/>
                <w:szCs w:val="20"/>
              </w:rPr>
              <w:t>30mg/L</w:t>
            </w:r>
            <w:r w:rsidR="00EE1218">
              <w:rPr>
                <w:rFonts w:hint="eastAsia"/>
                <w:color w:val="000000"/>
                <w:szCs w:val="20"/>
                <w:lang w:eastAsia="zh-CN"/>
              </w:rPr>
              <w:t>、动植物油</w:t>
            </w:r>
            <w:r w:rsidR="00EE1218">
              <w:rPr>
                <w:rFonts w:hint="eastAsia"/>
                <w:color w:val="000000"/>
                <w:szCs w:val="20"/>
                <w:lang w:eastAsia="zh-CN"/>
              </w:rPr>
              <w:t>8</w:t>
            </w:r>
            <w:r w:rsidR="00EE1218" w:rsidRPr="00FC1EE7">
              <w:rPr>
                <w:color w:val="000000"/>
                <w:szCs w:val="20"/>
              </w:rPr>
              <w:t>mg/L</w:t>
            </w:r>
            <w:r w:rsidR="00EE1218" w:rsidRPr="00FC1EE7">
              <w:rPr>
                <w:color w:val="000000"/>
                <w:szCs w:val="20"/>
              </w:rPr>
              <w:t>。</w:t>
            </w:r>
          </w:p>
          <w:p w14:paraId="1E3881A2" w14:textId="3F004497" w:rsidR="009544A5" w:rsidRDefault="00D35BFF" w:rsidP="0059572E">
            <w:pPr>
              <w:pStyle w:val="afe"/>
              <w:ind w:firstLine="480"/>
              <w:jc w:val="both"/>
              <w:rPr>
                <w:bCs/>
                <w:lang w:eastAsia="zh-CN"/>
              </w:rPr>
            </w:pPr>
            <w:r>
              <w:rPr>
                <w:rFonts w:hint="eastAsia"/>
                <w:lang w:val="zh-CN" w:eastAsia="zh-CN"/>
              </w:rPr>
              <w:t>厂区在</w:t>
            </w:r>
            <w:r w:rsidR="00F5346B">
              <w:rPr>
                <w:rFonts w:hint="eastAsia"/>
                <w:lang w:val="zh-CN" w:eastAsia="zh-CN"/>
              </w:rPr>
              <w:t>研发中心楼</w:t>
            </w:r>
            <w:r>
              <w:rPr>
                <w:rFonts w:hint="eastAsia"/>
                <w:lang w:val="zh-CN" w:eastAsia="zh-CN"/>
              </w:rPr>
              <w:t>下</w:t>
            </w:r>
            <w:r w:rsidR="00786EDF">
              <w:rPr>
                <w:rFonts w:hint="eastAsia"/>
                <w:lang w:val="zh-CN" w:eastAsia="zh-CN"/>
              </w:rPr>
              <w:t>新建一个</w:t>
            </w:r>
            <w:r>
              <w:rPr>
                <w:rFonts w:hint="eastAsia"/>
                <w:lang w:val="zh-CN" w:eastAsia="zh-CN"/>
              </w:rPr>
              <w:t>化粪池（</w:t>
            </w:r>
            <w:r w:rsidR="00F5346B">
              <w:rPr>
                <w:lang w:val="zh-CN" w:eastAsia="zh-CN"/>
              </w:rPr>
              <w:t>8</w:t>
            </w:r>
            <w:r>
              <w:rPr>
                <w:rFonts w:hint="eastAsia"/>
                <w:lang w:val="zh-CN" w:eastAsia="zh-CN"/>
              </w:rPr>
              <w:t>m</w:t>
            </w:r>
            <w:r w:rsidRPr="00D35BFF">
              <w:rPr>
                <w:vertAlign w:val="superscript"/>
                <w:lang w:val="zh-CN" w:eastAsia="zh-CN"/>
              </w:rPr>
              <w:t>3</w:t>
            </w:r>
            <w:r>
              <w:rPr>
                <w:rFonts w:hint="eastAsia"/>
                <w:lang w:val="zh-CN" w:eastAsia="zh-CN"/>
              </w:rPr>
              <w:t>），用于处理生活污水和</w:t>
            </w:r>
            <w:r w:rsidR="00C71FEF">
              <w:rPr>
                <w:rFonts w:hint="eastAsia"/>
                <w:lang w:val="zh-CN" w:eastAsia="zh-CN"/>
              </w:rPr>
              <w:t>检验过程中的清洗废水</w:t>
            </w:r>
            <w:r w:rsidR="00213D96" w:rsidRPr="004F5E7B">
              <w:rPr>
                <w:rFonts w:hint="eastAsia"/>
                <w:bCs/>
                <w:lang w:eastAsia="zh-CN"/>
              </w:rPr>
              <w:t>。</w:t>
            </w:r>
          </w:p>
          <w:p w14:paraId="694BB239" w14:textId="3450BE2A" w:rsidR="00C71FEF" w:rsidRPr="00FC1EE7" w:rsidRDefault="00C71FEF" w:rsidP="0059572E">
            <w:pPr>
              <w:spacing w:line="360" w:lineRule="auto"/>
              <w:ind w:firstLineChars="200" w:firstLine="480"/>
              <w:rPr>
                <w:color w:val="000000"/>
                <w:sz w:val="24"/>
              </w:rPr>
            </w:pPr>
            <w:r w:rsidRPr="00FC1EE7">
              <w:rPr>
                <w:color w:val="000000"/>
                <w:sz w:val="24"/>
              </w:rPr>
              <w:t>本项目生活污水处理前后水质一览表见表</w:t>
            </w:r>
            <w:r w:rsidRPr="00FC1EE7">
              <w:rPr>
                <w:color w:val="000000"/>
                <w:sz w:val="24"/>
              </w:rPr>
              <w:t>4</w:t>
            </w:r>
            <w:r>
              <w:rPr>
                <w:rFonts w:hint="eastAsia"/>
                <w:color w:val="000000"/>
                <w:sz w:val="24"/>
              </w:rPr>
              <w:t>-</w:t>
            </w:r>
            <w:r>
              <w:rPr>
                <w:color w:val="000000"/>
                <w:sz w:val="24"/>
              </w:rPr>
              <w:t>5</w:t>
            </w:r>
            <w:r w:rsidRPr="00FC1EE7">
              <w:rPr>
                <w:color w:val="000000"/>
                <w:sz w:val="24"/>
              </w:rPr>
              <w:t>。</w:t>
            </w:r>
          </w:p>
          <w:p w14:paraId="180127F3" w14:textId="1C192BE9" w:rsidR="00C71FEF" w:rsidRPr="00E25E31" w:rsidRDefault="00C71FEF" w:rsidP="0059572E">
            <w:pPr>
              <w:snapToGrid w:val="0"/>
              <w:jc w:val="center"/>
              <w:rPr>
                <w:b/>
                <w:spacing w:val="6"/>
              </w:rPr>
            </w:pPr>
            <w:r w:rsidRPr="00E25E31">
              <w:rPr>
                <w:b/>
                <w:spacing w:val="6"/>
              </w:rPr>
              <w:t>表</w:t>
            </w:r>
            <w:r w:rsidRPr="00E25E31">
              <w:rPr>
                <w:b/>
                <w:spacing w:val="6"/>
              </w:rPr>
              <w:t>4</w:t>
            </w:r>
            <w:r w:rsidR="00355769" w:rsidRPr="00E25E31">
              <w:rPr>
                <w:rFonts w:hint="eastAsia"/>
                <w:b/>
                <w:spacing w:val="6"/>
              </w:rPr>
              <w:t>-</w:t>
            </w:r>
            <w:r w:rsidR="00355769" w:rsidRPr="00E25E31">
              <w:rPr>
                <w:b/>
                <w:spacing w:val="6"/>
              </w:rPr>
              <w:t>5</w:t>
            </w:r>
            <w:r w:rsidRPr="00E25E31">
              <w:rPr>
                <w:b/>
                <w:spacing w:val="6"/>
              </w:rPr>
              <w:t xml:space="preserve">  </w:t>
            </w:r>
            <w:r w:rsidRPr="00E25E31">
              <w:rPr>
                <w:b/>
                <w:spacing w:val="6"/>
              </w:rPr>
              <w:t>生活用水处理前后情况一览表</w:t>
            </w:r>
          </w:p>
          <w:tbl>
            <w:tblPr>
              <w:tblW w:w="8213"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55"/>
              <w:gridCol w:w="1727"/>
              <w:gridCol w:w="1150"/>
              <w:gridCol w:w="863"/>
              <w:gridCol w:w="923"/>
              <w:gridCol w:w="946"/>
              <w:gridCol w:w="949"/>
            </w:tblGrid>
            <w:tr w:rsidR="00147562" w:rsidRPr="00147562" w14:paraId="5A6937E8" w14:textId="77777777" w:rsidTr="00147562">
              <w:trPr>
                <w:trHeight w:val="356"/>
              </w:trPr>
              <w:tc>
                <w:tcPr>
                  <w:tcW w:w="3382" w:type="dxa"/>
                  <w:gridSpan w:val="2"/>
                  <w:tcBorders>
                    <w:top w:val="single" w:sz="12" w:space="0" w:color="auto"/>
                    <w:bottom w:val="single" w:sz="12" w:space="0" w:color="auto"/>
                  </w:tcBorders>
                  <w:shd w:val="clear" w:color="auto" w:fill="auto"/>
                  <w:vAlign w:val="center"/>
                  <w:hideMark/>
                </w:tcPr>
                <w:p w14:paraId="17875629" w14:textId="77777777" w:rsidR="001657F8" w:rsidRPr="00147562" w:rsidRDefault="001657F8" w:rsidP="0059572E">
                  <w:pPr>
                    <w:jc w:val="center"/>
                    <w:rPr>
                      <w:rFonts w:ascii="宋体" w:hAnsi="宋体" w:cs="宋体"/>
                      <w:b/>
                      <w:bCs/>
                      <w:kern w:val="0"/>
                      <w:szCs w:val="21"/>
                    </w:rPr>
                  </w:pPr>
                  <w:r w:rsidRPr="00147562">
                    <w:rPr>
                      <w:rFonts w:ascii="宋体" w:hAnsi="宋体" w:cs="宋体" w:hint="eastAsia"/>
                      <w:b/>
                      <w:bCs/>
                      <w:kern w:val="0"/>
                      <w:szCs w:val="21"/>
                    </w:rPr>
                    <w:t>项</w:t>
                  </w:r>
                  <w:r w:rsidRPr="00147562">
                    <w:rPr>
                      <w:b/>
                      <w:bCs/>
                      <w:kern w:val="0"/>
                      <w:szCs w:val="21"/>
                    </w:rPr>
                    <w:t xml:space="preserve">   </w:t>
                  </w:r>
                  <w:r w:rsidRPr="00147562">
                    <w:rPr>
                      <w:rFonts w:ascii="宋体" w:hAnsi="宋体" w:cs="宋体" w:hint="eastAsia"/>
                      <w:b/>
                      <w:bCs/>
                      <w:kern w:val="0"/>
                      <w:szCs w:val="21"/>
                    </w:rPr>
                    <w:t>目</w:t>
                  </w:r>
                </w:p>
              </w:tc>
              <w:tc>
                <w:tcPr>
                  <w:tcW w:w="1150" w:type="dxa"/>
                  <w:tcBorders>
                    <w:top w:val="single" w:sz="12" w:space="0" w:color="auto"/>
                    <w:bottom w:val="single" w:sz="12" w:space="0" w:color="auto"/>
                  </w:tcBorders>
                  <w:shd w:val="clear" w:color="auto" w:fill="auto"/>
                  <w:vAlign w:val="center"/>
                  <w:hideMark/>
                </w:tcPr>
                <w:p w14:paraId="3E011000" w14:textId="77777777" w:rsidR="001657F8" w:rsidRPr="00147562" w:rsidRDefault="001657F8" w:rsidP="0059572E">
                  <w:pPr>
                    <w:jc w:val="center"/>
                    <w:rPr>
                      <w:rFonts w:eastAsia="等线"/>
                      <w:b/>
                      <w:bCs/>
                      <w:kern w:val="0"/>
                      <w:szCs w:val="21"/>
                    </w:rPr>
                  </w:pPr>
                  <w:r w:rsidRPr="00147562">
                    <w:rPr>
                      <w:rFonts w:eastAsia="等线"/>
                      <w:b/>
                      <w:bCs/>
                      <w:kern w:val="0"/>
                      <w:szCs w:val="21"/>
                    </w:rPr>
                    <w:t>COD</w:t>
                  </w:r>
                </w:p>
              </w:tc>
              <w:tc>
                <w:tcPr>
                  <w:tcW w:w="863" w:type="dxa"/>
                  <w:tcBorders>
                    <w:top w:val="single" w:sz="12" w:space="0" w:color="auto"/>
                    <w:bottom w:val="single" w:sz="12" w:space="0" w:color="auto"/>
                  </w:tcBorders>
                  <w:shd w:val="clear" w:color="auto" w:fill="auto"/>
                  <w:vAlign w:val="center"/>
                  <w:hideMark/>
                </w:tcPr>
                <w:p w14:paraId="49CFB72D" w14:textId="77777777" w:rsidR="001657F8" w:rsidRPr="00147562" w:rsidRDefault="001657F8" w:rsidP="0059572E">
                  <w:pPr>
                    <w:jc w:val="center"/>
                    <w:rPr>
                      <w:rFonts w:eastAsia="等线"/>
                      <w:b/>
                      <w:bCs/>
                      <w:kern w:val="0"/>
                      <w:szCs w:val="21"/>
                    </w:rPr>
                  </w:pPr>
                  <w:r w:rsidRPr="00147562">
                    <w:rPr>
                      <w:rFonts w:eastAsia="等线"/>
                      <w:b/>
                      <w:bCs/>
                      <w:kern w:val="0"/>
                      <w:szCs w:val="21"/>
                    </w:rPr>
                    <w:t>BOD</w:t>
                  </w:r>
                  <w:r w:rsidRPr="00147562">
                    <w:rPr>
                      <w:rFonts w:eastAsia="等线"/>
                      <w:b/>
                      <w:bCs/>
                      <w:kern w:val="0"/>
                      <w:szCs w:val="21"/>
                      <w:vertAlign w:val="subscript"/>
                    </w:rPr>
                    <w:t>5</w:t>
                  </w:r>
                </w:p>
              </w:tc>
              <w:tc>
                <w:tcPr>
                  <w:tcW w:w="923" w:type="dxa"/>
                  <w:tcBorders>
                    <w:top w:val="single" w:sz="12" w:space="0" w:color="auto"/>
                    <w:bottom w:val="single" w:sz="12" w:space="0" w:color="auto"/>
                  </w:tcBorders>
                  <w:shd w:val="clear" w:color="auto" w:fill="auto"/>
                  <w:vAlign w:val="center"/>
                  <w:hideMark/>
                </w:tcPr>
                <w:p w14:paraId="40B317C2" w14:textId="77777777" w:rsidR="001657F8" w:rsidRPr="00147562" w:rsidRDefault="001657F8" w:rsidP="0059572E">
                  <w:pPr>
                    <w:jc w:val="center"/>
                    <w:rPr>
                      <w:rFonts w:eastAsia="等线"/>
                      <w:b/>
                      <w:bCs/>
                      <w:kern w:val="0"/>
                      <w:szCs w:val="21"/>
                    </w:rPr>
                  </w:pPr>
                  <w:r w:rsidRPr="00147562">
                    <w:rPr>
                      <w:rFonts w:eastAsia="等线"/>
                      <w:b/>
                      <w:bCs/>
                      <w:kern w:val="0"/>
                      <w:szCs w:val="21"/>
                    </w:rPr>
                    <w:t>SS</w:t>
                  </w:r>
                </w:p>
              </w:tc>
              <w:tc>
                <w:tcPr>
                  <w:tcW w:w="946" w:type="dxa"/>
                  <w:tcBorders>
                    <w:top w:val="single" w:sz="12" w:space="0" w:color="auto"/>
                    <w:bottom w:val="single" w:sz="12" w:space="0" w:color="auto"/>
                  </w:tcBorders>
                  <w:shd w:val="clear" w:color="auto" w:fill="auto"/>
                  <w:vAlign w:val="center"/>
                  <w:hideMark/>
                </w:tcPr>
                <w:p w14:paraId="31A34239" w14:textId="77777777" w:rsidR="001657F8" w:rsidRPr="00147562" w:rsidRDefault="001657F8" w:rsidP="0059572E">
                  <w:pPr>
                    <w:jc w:val="center"/>
                    <w:rPr>
                      <w:rFonts w:eastAsia="等线"/>
                      <w:b/>
                      <w:bCs/>
                      <w:kern w:val="0"/>
                      <w:szCs w:val="21"/>
                    </w:rPr>
                  </w:pPr>
                  <w:r w:rsidRPr="00147562">
                    <w:rPr>
                      <w:rFonts w:eastAsia="等线"/>
                      <w:b/>
                      <w:bCs/>
                      <w:kern w:val="0"/>
                      <w:szCs w:val="21"/>
                    </w:rPr>
                    <w:t>NH</w:t>
                  </w:r>
                  <w:r w:rsidRPr="00147562">
                    <w:rPr>
                      <w:rFonts w:eastAsia="等线"/>
                      <w:b/>
                      <w:bCs/>
                      <w:kern w:val="0"/>
                      <w:szCs w:val="21"/>
                      <w:vertAlign w:val="subscript"/>
                    </w:rPr>
                    <w:t>3</w:t>
                  </w:r>
                  <w:r w:rsidRPr="00147562">
                    <w:rPr>
                      <w:rFonts w:eastAsia="等线"/>
                      <w:b/>
                      <w:bCs/>
                      <w:kern w:val="0"/>
                      <w:szCs w:val="21"/>
                    </w:rPr>
                    <w:t>-N</w:t>
                  </w:r>
                </w:p>
              </w:tc>
              <w:tc>
                <w:tcPr>
                  <w:tcW w:w="949" w:type="dxa"/>
                  <w:tcBorders>
                    <w:top w:val="single" w:sz="12" w:space="0" w:color="auto"/>
                    <w:bottom w:val="single" w:sz="12" w:space="0" w:color="auto"/>
                  </w:tcBorders>
                  <w:shd w:val="clear" w:color="auto" w:fill="auto"/>
                  <w:vAlign w:val="center"/>
                  <w:hideMark/>
                </w:tcPr>
                <w:p w14:paraId="5F3048E4" w14:textId="77777777" w:rsidR="001657F8" w:rsidRPr="00147562" w:rsidRDefault="001657F8" w:rsidP="0059572E">
                  <w:pPr>
                    <w:jc w:val="center"/>
                    <w:rPr>
                      <w:rFonts w:ascii="宋体" w:hAnsi="宋体" w:cs="宋体"/>
                      <w:b/>
                      <w:bCs/>
                      <w:spacing w:val="-20"/>
                      <w:kern w:val="0"/>
                      <w:szCs w:val="21"/>
                    </w:rPr>
                  </w:pPr>
                  <w:r w:rsidRPr="00147562">
                    <w:rPr>
                      <w:rFonts w:ascii="宋体" w:hAnsi="宋体" w:cs="宋体" w:hint="eastAsia"/>
                      <w:b/>
                      <w:bCs/>
                      <w:spacing w:val="-20"/>
                      <w:kern w:val="0"/>
                      <w:szCs w:val="21"/>
                    </w:rPr>
                    <w:t>动植物油</w:t>
                  </w:r>
                </w:p>
              </w:tc>
            </w:tr>
            <w:tr w:rsidR="00147562" w:rsidRPr="00147562" w14:paraId="6D08EEE6" w14:textId="77777777" w:rsidTr="00147562">
              <w:trPr>
                <w:trHeight w:val="356"/>
              </w:trPr>
              <w:tc>
                <w:tcPr>
                  <w:tcW w:w="3382" w:type="dxa"/>
                  <w:gridSpan w:val="2"/>
                  <w:vMerge w:val="restart"/>
                  <w:tcBorders>
                    <w:top w:val="single" w:sz="12" w:space="0" w:color="auto"/>
                  </w:tcBorders>
                  <w:shd w:val="clear" w:color="auto" w:fill="auto"/>
                  <w:vAlign w:val="center"/>
                  <w:hideMark/>
                </w:tcPr>
                <w:p w14:paraId="11929A66" w14:textId="00E6A5CD" w:rsidR="001657F8" w:rsidRPr="00147562" w:rsidRDefault="001657F8" w:rsidP="0059572E">
                  <w:pPr>
                    <w:jc w:val="center"/>
                    <w:rPr>
                      <w:rFonts w:ascii="宋体" w:hAnsi="宋体" w:cs="宋体"/>
                      <w:kern w:val="0"/>
                      <w:szCs w:val="21"/>
                    </w:rPr>
                  </w:pPr>
                  <w:r w:rsidRPr="00147562">
                    <w:rPr>
                      <w:rFonts w:ascii="宋体" w:hAnsi="宋体" w:cs="宋体" w:hint="eastAsia"/>
                      <w:kern w:val="0"/>
                      <w:szCs w:val="21"/>
                    </w:rPr>
                    <w:t>生活污水（</w:t>
                  </w:r>
                  <w:r w:rsidR="00F5346B" w:rsidRPr="00147562">
                    <w:rPr>
                      <w:kern w:val="0"/>
                      <w:szCs w:val="21"/>
                    </w:rPr>
                    <w:t>327</w:t>
                  </w:r>
                  <w:r w:rsidRPr="00147562">
                    <w:rPr>
                      <w:kern w:val="0"/>
                      <w:szCs w:val="21"/>
                    </w:rPr>
                    <w:t>m</w:t>
                  </w:r>
                  <w:r w:rsidRPr="00147562">
                    <w:rPr>
                      <w:kern w:val="0"/>
                      <w:szCs w:val="21"/>
                      <w:vertAlign w:val="superscript"/>
                    </w:rPr>
                    <w:t>3</w:t>
                  </w:r>
                  <w:r w:rsidRPr="00147562">
                    <w:rPr>
                      <w:kern w:val="0"/>
                      <w:szCs w:val="21"/>
                    </w:rPr>
                    <w:t>/a</w:t>
                  </w:r>
                  <w:r w:rsidRPr="00147562">
                    <w:rPr>
                      <w:rFonts w:ascii="宋体" w:hAnsi="宋体" w:cs="宋体" w:hint="eastAsia"/>
                      <w:kern w:val="0"/>
                      <w:szCs w:val="21"/>
                    </w:rPr>
                    <w:t>）</w:t>
                  </w:r>
                </w:p>
              </w:tc>
              <w:tc>
                <w:tcPr>
                  <w:tcW w:w="1150" w:type="dxa"/>
                  <w:tcBorders>
                    <w:top w:val="single" w:sz="12" w:space="0" w:color="auto"/>
                  </w:tcBorders>
                  <w:shd w:val="clear" w:color="auto" w:fill="auto"/>
                  <w:vAlign w:val="center"/>
                  <w:hideMark/>
                </w:tcPr>
                <w:p w14:paraId="4039E9BC" w14:textId="77777777" w:rsidR="001657F8" w:rsidRPr="00147562" w:rsidRDefault="001657F8" w:rsidP="0059572E">
                  <w:pPr>
                    <w:jc w:val="center"/>
                    <w:rPr>
                      <w:rFonts w:eastAsia="等线"/>
                      <w:kern w:val="0"/>
                      <w:szCs w:val="21"/>
                    </w:rPr>
                  </w:pPr>
                  <w:r w:rsidRPr="00147562">
                    <w:rPr>
                      <w:rFonts w:eastAsia="等线"/>
                      <w:kern w:val="0"/>
                      <w:szCs w:val="21"/>
                    </w:rPr>
                    <w:t>300</w:t>
                  </w:r>
                </w:p>
              </w:tc>
              <w:tc>
                <w:tcPr>
                  <w:tcW w:w="863" w:type="dxa"/>
                  <w:tcBorders>
                    <w:top w:val="single" w:sz="12" w:space="0" w:color="auto"/>
                  </w:tcBorders>
                  <w:shd w:val="clear" w:color="auto" w:fill="auto"/>
                  <w:vAlign w:val="center"/>
                  <w:hideMark/>
                </w:tcPr>
                <w:p w14:paraId="08C8B15C" w14:textId="77777777" w:rsidR="001657F8" w:rsidRPr="00147562" w:rsidRDefault="001657F8" w:rsidP="0059572E">
                  <w:pPr>
                    <w:jc w:val="center"/>
                    <w:rPr>
                      <w:rFonts w:eastAsia="等线"/>
                      <w:kern w:val="0"/>
                      <w:szCs w:val="21"/>
                    </w:rPr>
                  </w:pPr>
                  <w:r w:rsidRPr="00147562">
                    <w:rPr>
                      <w:rFonts w:eastAsia="等线"/>
                      <w:kern w:val="0"/>
                      <w:szCs w:val="21"/>
                    </w:rPr>
                    <w:t>150</w:t>
                  </w:r>
                </w:p>
              </w:tc>
              <w:tc>
                <w:tcPr>
                  <w:tcW w:w="923" w:type="dxa"/>
                  <w:tcBorders>
                    <w:top w:val="single" w:sz="12" w:space="0" w:color="auto"/>
                  </w:tcBorders>
                  <w:shd w:val="clear" w:color="auto" w:fill="auto"/>
                  <w:vAlign w:val="center"/>
                  <w:hideMark/>
                </w:tcPr>
                <w:p w14:paraId="1648C4A8" w14:textId="77777777" w:rsidR="001657F8" w:rsidRPr="00147562" w:rsidRDefault="001657F8" w:rsidP="0059572E">
                  <w:pPr>
                    <w:jc w:val="center"/>
                    <w:rPr>
                      <w:rFonts w:eastAsia="等线"/>
                      <w:kern w:val="0"/>
                      <w:szCs w:val="21"/>
                    </w:rPr>
                  </w:pPr>
                  <w:r w:rsidRPr="00147562">
                    <w:rPr>
                      <w:rFonts w:eastAsia="等线"/>
                      <w:kern w:val="0"/>
                      <w:szCs w:val="21"/>
                    </w:rPr>
                    <w:t>250</w:t>
                  </w:r>
                </w:p>
              </w:tc>
              <w:tc>
                <w:tcPr>
                  <w:tcW w:w="946" w:type="dxa"/>
                  <w:tcBorders>
                    <w:top w:val="single" w:sz="12" w:space="0" w:color="auto"/>
                  </w:tcBorders>
                  <w:shd w:val="clear" w:color="auto" w:fill="auto"/>
                  <w:vAlign w:val="center"/>
                  <w:hideMark/>
                </w:tcPr>
                <w:p w14:paraId="00AD1749" w14:textId="77777777" w:rsidR="001657F8" w:rsidRPr="00147562" w:rsidRDefault="001657F8" w:rsidP="0059572E">
                  <w:pPr>
                    <w:jc w:val="center"/>
                    <w:rPr>
                      <w:rFonts w:eastAsia="等线"/>
                      <w:kern w:val="0"/>
                      <w:szCs w:val="21"/>
                    </w:rPr>
                  </w:pPr>
                  <w:r w:rsidRPr="00147562">
                    <w:rPr>
                      <w:rFonts w:eastAsia="等线"/>
                      <w:kern w:val="0"/>
                      <w:szCs w:val="21"/>
                    </w:rPr>
                    <w:t>30</w:t>
                  </w:r>
                </w:p>
              </w:tc>
              <w:tc>
                <w:tcPr>
                  <w:tcW w:w="949" w:type="dxa"/>
                  <w:tcBorders>
                    <w:top w:val="single" w:sz="12" w:space="0" w:color="auto"/>
                  </w:tcBorders>
                  <w:shd w:val="clear" w:color="auto" w:fill="auto"/>
                  <w:vAlign w:val="center"/>
                  <w:hideMark/>
                </w:tcPr>
                <w:p w14:paraId="0B62EC1E" w14:textId="77777777" w:rsidR="001657F8" w:rsidRPr="00147562" w:rsidRDefault="001657F8" w:rsidP="0059572E">
                  <w:pPr>
                    <w:jc w:val="center"/>
                    <w:rPr>
                      <w:rFonts w:eastAsia="等线"/>
                      <w:kern w:val="0"/>
                      <w:szCs w:val="21"/>
                    </w:rPr>
                  </w:pPr>
                  <w:r w:rsidRPr="00147562">
                    <w:rPr>
                      <w:rFonts w:eastAsia="等线"/>
                      <w:kern w:val="0"/>
                      <w:szCs w:val="21"/>
                    </w:rPr>
                    <w:t>8</w:t>
                  </w:r>
                </w:p>
              </w:tc>
            </w:tr>
            <w:tr w:rsidR="00147562" w:rsidRPr="00147562" w14:paraId="6433B1E2" w14:textId="77777777" w:rsidTr="00147562">
              <w:trPr>
                <w:trHeight w:val="356"/>
              </w:trPr>
              <w:tc>
                <w:tcPr>
                  <w:tcW w:w="3382" w:type="dxa"/>
                  <w:gridSpan w:val="2"/>
                  <w:vMerge/>
                  <w:vAlign w:val="center"/>
                  <w:hideMark/>
                </w:tcPr>
                <w:p w14:paraId="0AC1D526" w14:textId="77777777" w:rsidR="001657F8" w:rsidRPr="00147562" w:rsidRDefault="001657F8" w:rsidP="0059572E">
                  <w:pPr>
                    <w:jc w:val="left"/>
                    <w:rPr>
                      <w:rFonts w:ascii="宋体" w:hAnsi="宋体" w:cs="宋体"/>
                      <w:kern w:val="0"/>
                      <w:szCs w:val="21"/>
                    </w:rPr>
                  </w:pPr>
                </w:p>
              </w:tc>
              <w:tc>
                <w:tcPr>
                  <w:tcW w:w="1150" w:type="dxa"/>
                  <w:shd w:val="clear" w:color="auto" w:fill="auto"/>
                  <w:vAlign w:val="center"/>
                </w:tcPr>
                <w:p w14:paraId="491AB7BE" w14:textId="76A4CEF1" w:rsidR="001657F8" w:rsidRPr="00147562" w:rsidRDefault="003C3293"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.098</w:t>
                  </w:r>
                </w:p>
              </w:tc>
              <w:tc>
                <w:tcPr>
                  <w:tcW w:w="863" w:type="dxa"/>
                  <w:shd w:val="clear" w:color="auto" w:fill="auto"/>
                  <w:vAlign w:val="center"/>
                </w:tcPr>
                <w:p w14:paraId="2107E2EB" w14:textId="494D2E16" w:rsidR="001657F8" w:rsidRPr="00147562" w:rsidRDefault="003C3293" w:rsidP="0059572E">
                  <w:pPr>
                    <w:jc w:val="center"/>
                    <w:rPr>
                      <w:rFonts w:eastAsia="等线"/>
                      <w:kern w:val="0"/>
                      <w:szCs w:val="21"/>
                    </w:rPr>
                  </w:pPr>
                  <w:r w:rsidRPr="00147562">
                    <w:rPr>
                      <w:rFonts w:eastAsia="等线"/>
                      <w:kern w:val="0"/>
                      <w:szCs w:val="21"/>
                    </w:rPr>
                    <w:t>0.049</w:t>
                  </w:r>
                </w:p>
              </w:tc>
              <w:tc>
                <w:tcPr>
                  <w:tcW w:w="923" w:type="dxa"/>
                  <w:shd w:val="clear" w:color="auto" w:fill="auto"/>
                  <w:vAlign w:val="center"/>
                </w:tcPr>
                <w:p w14:paraId="4699249E" w14:textId="39015533" w:rsidR="001657F8" w:rsidRPr="00147562" w:rsidRDefault="003C3293"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.081</w:t>
                  </w:r>
                </w:p>
              </w:tc>
              <w:tc>
                <w:tcPr>
                  <w:tcW w:w="946" w:type="dxa"/>
                  <w:shd w:val="clear" w:color="auto" w:fill="auto"/>
                  <w:vAlign w:val="center"/>
                </w:tcPr>
                <w:p w14:paraId="7C1E93AB" w14:textId="43629409" w:rsidR="001657F8" w:rsidRPr="00147562" w:rsidRDefault="003C3293"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.0098</w:t>
                  </w:r>
                </w:p>
              </w:tc>
              <w:tc>
                <w:tcPr>
                  <w:tcW w:w="949" w:type="dxa"/>
                  <w:shd w:val="clear" w:color="auto" w:fill="auto"/>
                  <w:vAlign w:val="center"/>
                </w:tcPr>
                <w:p w14:paraId="3C13F1E5" w14:textId="5173B343" w:rsidR="001657F8" w:rsidRPr="00147562" w:rsidRDefault="003C3293"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.0026</w:t>
                  </w:r>
                </w:p>
              </w:tc>
            </w:tr>
            <w:tr w:rsidR="00147562" w:rsidRPr="00147562" w14:paraId="48F35A5E" w14:textId="77777777" w:rsidTr="00147562">
              <w:trPr>
                <w:trHeight w:val="356"/>
              </w:trPr>
              <w:tc>
                <w:tcPr>
                  <w:tcW w:w="3382" w:type="dxa"/>
                  <w:gridSpan w:val="2"/>
                  <w:vMerge w:val="restart"/>
                  <w:shd w:val="clear" w:color="auto" w:fill="auto"/>
                  <w:vAlign w:val="center"/>
                  <w:hideMark/>
                </w:tcPr>
                <w:p w14:paraId="2E3C272F" w14:textId="77777777"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检验废水（</w:t>
                  </w:r>
                  <w:r w:rsidRPr="00147562">
                    <w:rPr>
                      <w:kern w:val="0"/>
                      <w:szCs w:val="21"/>
                    </w:rPr>
                    <w:t>270m</w:t>
                  </w:r>
                  <w:r w:rsidRPr="00147562">
                    <w:rPr>
                      <w:kern w:val="0"/>
                      <w:szCs w:val="21"/>
                      <w:vertAlign w:val="superscript"/>
                    </w:rPr>
                    <w:t>3</w:t>
                  </w:r>
                  <w:r w:rsidRPr="00147562">
                    <w:rPr>
                      <w:kern w:val="0"/>
                      <w:szCs w:val="21"/>
                    </w:rPr>
                    <w:t>/a</w:t>
                  </w:r>
                  <w:r w:rsidRPr="00147562">
                    <w:rPr>
                      <w:rFonts w:ascii="宋体" w:hAnsi="宋体" w:cs="宋体" w:hint="eastAsia"/>
                      <w:kern w:val="0"/>
                      <w:szCs w:val="21"/>
                    </w:rPr>
                    <w:t>）</w:t>
                  </w:r>
                </w:p>
              </w:tc>
              <w:tc>
                <w:tcPr>
                  <w:tcW w:w="1150" w:type="dxa"/>
                  <w:shd w:val="clear" w:color="auto" w:fill="auto"/>
                  <w:vAlign w:val="center"/>
                </w:tcPr>
                <w:p w14:paraId="54B8081F" w14:textId="74A62F65" w:rsidR="007D38B2" w:rsidRPr="00147562" w:rsidRDefault="007D38B2" w:rsidP="0059572E">
                  <w:pPr>
                    <w:jc w:val="center"/>
                    <w:rPr>
                      <w:rFonts w:eastAsia="等线"/>
                      <w:kern w:val="0"/>
                      <w:szCs w:val="21"/>
                    </w:rPr>
                  </w:pPr>
                  <w:r w:rsidRPr="00147562">
                    <w:rPr>
                      <w:rFonts w:eastAsia="等线"/>
                      <w:kern w:val="0"/>
                      <w:szCs w:val="21"/>
                    </w:rPr>
                    <w:t>/</w:t>
                  </w:r>
                </w:p>
              </w:tc>
              <w:tc>
                <w:tcPr>
                  <w:tcW w:w="863" w:type="dxa"/>
                  <w:shd w:val="clear" w:color="auto" w:fill="auto"/>
                  <w:vAlign w:val="center"/>
                  <w:hideMark/>
                </w:tcPr>
                <w:p w14:paraId="331C6321" w14:textId="4E43EEE8" w:rsidR="007D38B2" w:rsidRPr="00147562" w:rsidRDefault="007D38B2" w:rsidP="0059572E">
                  <w:pPr>
                    <w:jc w:val="center"/>
                    <w:rPr>
                      <w:rFonts w:eastAsia="等线"/>
                      <w:kern w:val="0"/>
                      <w:szCs w:val="21"/>
                    </w:rPr>
                  </w:pPr>
                  <w:r w:rsidRPr="00147562">
                    <w:rPr>
                      <w:rFonts w:eastAsia="等线"/>
                      <w:kern w:val="0"/>
                      <w:szCs w:val="21"/>
                    </w:rPr>
                    <w:t>/</w:t>
                  </w:r>
                </w:p>
              </w:tc>
              <w:tc>
                <w:tcPr>
                  <w:tcW w:w="923" w:type="dxa"/>
                  <w:shd w:val="clear" w:color="auto" w:fill="auto"/>
                  <w:vAlign w:val="center"/>
                </w:tcPr>
                <w:p w14:paraId="6313C8F8" w14:textId="2C07ADCE" w:rsidR="007D38B2" w:rsidRPr="00147562" w:rsidRDefault="003C3293" w:rsidP="0059572E">
                  <w:pPr>
                    <w:jc w:val="center"/>
                    <w:rPr>
                      <w:rFonts w:eastAsia="等线"/>
                      <w:kern w:val="0"/>
                      <w:szCs w:val="21"/>
                    </w:rPr>
                  </w:pPr>
                  <w:r w:rsidRPr="00147562">
                    <w:rPr>
                      <w:rFonts w:eastAsia="等线"/>
                      <w:kern w:val="0"/>
                      <w:szCs w:val="21"/>
                    </w:rPr>
                    <w:t>100</w:t>
                  </w:r>
                </w:p>
              </w:tc>
              <w:tc>
                <w:tcPr>
                  <w:tcW w:w="946" w:type="dxa"/>
                  <w:shd w:val="clear" w:color="auto" w:fill="auto"/>
                  <w:vAlign w:val="center"/>
                </w:tcPr>
                <w:p w14:paraId="0911C616" w14:textId="50895ED9" w:rsidR="007D38B2" w:rsidRPr="00147562" w:rsidRDefault="007D38B2" w:rsidP="0059572E">
                  <w:pPr>
                    <w:jc w:val="center"/>
                    <w:rPr>
                      <w:rFonts w:eastAsia="等线"/>
                      <w:kern w:val="0"/>
                      <w:szCs w:val="21"/>
                    </w:rPr>
                  </w:pPr>
                  <w:r w:rsidRPr="00147562">
                    <w:rPr>
                      <w:rFonts w:eastAsia="等线"/>
                      <w:kern w:val="0"/>
                      <w:szCs w:val="21"/>
                    </w:rPr>
                    <w:t>/</w:t>
                  </w:r>
                </w:p>
              </w:tc>
              <w:tc>
                <w:tcPr>
                  <w:tcW w:w="949" w:type="dxa"/>
                  <w:shd w:val="clear" w:color="auto" w:fill="auto"/>
                  <w:vAlign w:val="center"/>
                  <w:hideMark/>
                </w:tcPr>
                <w:p w14:paraId="09E8F45D" w14:textId="77777777" w:rsidR="007D38B2" w:rsidRPr="00147562" w:rsidRDefault="007D38B2" w:rsidP="0059572E">
                  <w:pPr>
                    <w:jc w:val="center"/>
                    <w:rPr>
                      <w:rFonts w:eastAsia="等线"/>
                      <w:kern w:val="0"/>
                      <w:szCs w:val="21"/>
                    </w:rPr>
                  </w:pPr>
                  <w:r w:rsidRPr="00147562">
                    <w:rPr>
                      <w:rFonts w:eastAsia="等线"/>
                      <w:kern w:val="0"/>
                      <w:szCs w:val="21"/>
                    </w:rPr>
                    <w:t>/</w:t>
                  </w:r>
                </w:p>
              </w:tc>
            </w:tr>
            <w:tr w:rsidR="00147562" w:rsidRPr="00147562" w14:paraId="668FA5F1" w14:textId="77777777" w:rsidTr="00147562">
              <w:trPr>
                <w:trHeight w:val="356"/>
              </w:trPr>
              <w:tc>
                <w:tcPr>
                  <w:tcW w:w="3382" w:type="dxa"/>
                  <w:gridSpan w:val="2"/>
                  <w:vMerge/>
                  <w:vAlign w:val="center"/>
                  <w:hideMark/>
                </w:tcPr>
                <w:p w14:paraId="3ADEA609" w14:textId="77777777" w:rsidR="007D38B2" w:rsidRPr="00147562" w:rsidRDefault="007D38B2" w:rsidP="0059572E">
                  <w:pPr>
                    <w:jc w:val="left"/>
                    <w:rPr>
                      <w:rFonts w:ascii="宋体" w:hAnsi="宋体" w:cs="宋体"/>
                      <w:kern w:val="0"/>
                      <w:szCs w:val="21"/>
                    </w:rPr>
                  </w:pPr>
                </w:p>
              </w:tc>
              <w:tc>
                <w:tcPr>
                  <w:tcW w:w="1150" w:type="dxa"/>
                  <w:shd w:val="clear" w:color="auto" w:fill="auto"/>
                  <w:vAlign w:val="center"/>
                </w:tcPr>
                <w:p w14:paraId="0A94719A" w14:textId="2675367F" w:rsidR="007D38B2" w:rsidRPr="00147562" w:rsidRDefault="007D38B2" w:rsidP="0059572E">
                  <w:pPr>
                    <w:jc w:val="center"/>
                    <w:rPr>
                      <w:rFonts w:eastAsia="等线"/>
                      <w:kern w:val="0"/>
                      <w:szCs w:val="21"/>
                    </w:rPr>
                  </w:pPr>
                  <w:r w:rsidRPr="00147562">
                    <w:rPr>
                      <w:rFonts w:eastAsia="等线"/>
                      <w:kern w:val="0"/>
                      <w:szCs w:val="21"/>
                    </w:rPr>
                    <w:t>/</w:t>
                  </w:r>
                </w:p>
              </w:tc>
              <w:tc>
                <w:tcPr>
                  <w:tcW w:w="863" w:type="dxa"/>
                  <w:shd w:val="clear" w:color="auto" w:fill="auto"/>
                  <w:vAlign w:val="center"/>
                </w:tcPr>
                <w:p w14:paraId="7BD6DB9C" w14:textId="70C628D8" w:rsidR="007D38B2" w:rsidRPr="00147562" w:rsidRDefault="007D38B2" w:rsidP="0059572E">
                  <w:pPr>
                    <w:jc w:val="center"/>
                    <w:rPr>
                      <w:rFonts w:eastAsia="等线"/>
                      <w:kern w:val="0"/>
                      <w:szCs w:val="21"/>
                    </w:rPr>
                  </w:pPr>
                  <w:r w:rsidRPr="00147562">
                    <w:rPr>
                      <w:rFonts w:eastAsia="等线"/>
                      <w:kern w:val="0"/>
                      <w:szCs w:val="21"/>
                    </w:rPr>
                    <w:t>/</w:t>
                  </w:r>
                </w:p>
              </w:tc>
              <w:tc>
                <w:tcPr>
                  <w:tcW w:w="923" w:type="dxa"/>
                  <w:shd w:val="clear" w:color="auto" w:fill="auto"/>
                  <w:vAlign w:val="center"/>
                </w:tcPr>
                <w:p w14:paraId="7CB3F87D" w14:textId="7B5CE7DE" w:rsidR="007D38B2" w:rsidRPr="00147562" w:rsidRDefault="003C3293"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.027</w:t>
                  </w:r>
                </w:p>
              </w:tc>
              <w:tc>
                <w:tcPr>
                  <w:tcW w:w="946" w:type="dxa"/>
                  <w:shd w:val="clear" w:color="auto" w:fill="auto"/>
                  <w:vAlign w:val="center"/>
                </w:tcPr>
                <w:p w14:paraId="1F50C754" w14:textId="4108936F" w:rsidR="007D38B2" w:rsidRPr="00147562" w:rsidRDefault="007D38B2" w:rsidP="0059572E">
                  <w:pPr>
                    <w:jc w:val="center"/>
                    <w:rPr>
                      <w:rFonts w:eastAsia="等线"/>
                      <w:kern w:val="0"/>
                      <w:szCs w:val="21"/>
                    </w:rPr>
                  </w:pPr>
                  <w:r w:rsidRPr="00147562">
                    <w:rPr>
                      <w:rFonts w:eastAsia="等线"/>
                      <w:kern w:val="0"/>
                      <w:szCs w:val="21"/>
                    </w:rPr>
                    <w:t>/</w:t>
                  </w:r>
                </w:p>
              </w:tc>
              <w:tc>
                <w:tcPr>
                  <w:tcW w:w="949" w:type="dxa"/>
                  <w:shd w:val="clear" w:color="auto" w:fill="auto"/>
                  <w:vAlign w:val="center"/>
                  <w:hideMark/>
                </w:tcPr>
                <w:p w14:paraId="78FB94FD" w14:textId="4B1192EE" w:rsidR="007D38B2" w:rsidRPr="00147562" w:rsidRDefault="007D38B2" w:rsidP="0059572E">
                  <w:pPr>
                    <w:jc w:val="center"/>
                    <w:rPr>
                      <w:rFonts w:eastAsia="等线"/>
                      <w:kern w:val="0"/>
                      <w:szCs w:val="21"/>
                    </w:rPr>
                  </w:pPr>
                  <w:r w:rsidRPr="00147562">
                    <w:rPr>
                      <w:rFonts w:eastAsia="等线"/>
                      <w:kern w:val="0"/>
                      <w:szCs w:val="21"/>
                    </w:rPr>
                    <w:t>/</w:t>
                  </w:r>
                </w:p>
              </w:tc>
            </w:tr>
            <w:tr w:rsidR="00147562" w:rsidRPr="00147562" w14:paraId="719715E9" w14:textId="77777777" w:rsidTr="00147562">
              <w:trPr>
                <w:trHeight w:val="356"/>
              </w:trPr>
              <w:tc>
                <w:tcPr>
                  <w:tcW w:w="1655" w:type="dxa"/>
                  <w:vMerge w:val="restart"/>
                  <w:shd w:val="clear" w:color="auto" w:fill="auto"/>
                  <w:vAlign w:val="center"/>
                  <w:hideMark/>
                </w:tcPr>
                <w:p w14:paraId="2FDE0E74" w14:textId="02519371"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产生情况（</w:t>
                  </w:r>
                  <w:r w:rsidR="00F5346B" w:rsidRPr="00147562">
                    <w:rPr>
                      <w:kern w:val="0"/>
                      <w:szCs w:val="21"/>
                    </w:rPr>
                    <w:t>597</w:t>
                  </w:r>
                  <w:r w:rsidRPr="00147562">
                    <w:rPr>
                      <w:kern w:val="0"/>
                      <w:szCs w:val="21"/>
                    </w:rPr>
                    <w:t>m</w:t>
                  </w:r>
                  <w:r w:rsidRPr="00147562">
                    <w:rPr>
                      <w:kern w:val="0"/>
                      <w:szCs w:val="21"/>
                      <w:vertAlign w:val="superscript"/>
                    </w:rPr>
                    <w:t>3</w:t>
                  </w:r>
                  <w:r w:rsidRPr="00147562">
                    <w:rPr>
                      <w:kern w:val="0"/>
                      <w:szCs w:val="21"/>
                    </w:rPr>
                    <w:t>/a</w:t>
                  </w:r>
                  <w:r w:rsidRPr="00147562">
                    <w:rPr>
                      <w:rFonts w:ascii="宋体" w:hAnsi="宋体" w:cs="宋体" w:hint="eastAsia"/>
                      <w:kern w:val="0"/>
                      <w:szCs w:val="21"/>
                    </w:rPr>
                    <w:t>）</w:t>
                  </w:r>
                </w:p>
              </w:tc>
              <w:tc>
                <w:tcPr>
                  <w:tcW w:w="1726" w:type="dxa"/>
                  <w:shd w:val="clear" w:color="auto" w:fill="auto"/>
                  <w:vAlign w:val="center"/>
                  <w:hideMark/>
                </w:tcPr>
                <w:p w14:paraId="74DD544D" w14:textId="77777777"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产生浓度</w:t>
                  </w:r>
                  <w:r w:rsidRPr="00147562">
                    <w:rPr>
                      <w:kern w:val="0"/>
                      <w:szCs w:val="21"/>
                    </w:rPr>
                    <w:t>(mg/L)</w:t>
                  </w:r>
                </w:p>
              </w:tc>
              <w:tc>
                <w:tcPr>
                  <w:tcW w:w="1150" w:type="dxa"/>
                  <w:shd w:val="clear" w:color="auto" w:fill="auto"/>
                  <w:vAlign w:val="center"/>
                </w:tcPr>
                <w:p w14:paraId="69F7F7D8" w14:textId="494D0E04" w:rsidR="007D38B2" w:rsidRPr="00147562" w:rsidRDefault="005A2D12" w:rsidP="0059572E">
                  <w:pPr>
                    <w:jc w:val="center"/>
                    <w:rPr>
                      <w:rFonts w:eastAsia="等线"/>
                      <w:kern w:val="0"/>
                      <w:szCs w:val="21"/>
                    </w:rPr>
                  </w:pPr>
                  <w:r w:rsidRPr="00147562">
                    <w:rPr>
                      <w:rFonts w:eastAsia="等线" w:hint="eastAsia"/>
                      <w:kern w:val="0"/>
                      <w:szCs w:val="21"/>
                    </w:rPr>
                    <w:t>1</w:t>
                  </w:r>
                  <w:r w:rsidRPr="00147562">
                    <w:rPr>
                      <w:rFonts w:eastAsia="等线"/>
                      <w:kern w:val="0"/>
                      <w:szCs w:val="21"/>
                    </w:rPr>
                    <w:t>64</w:t>
                  </w:r>
                </w:p>
              </w:tc>
              <w:tc>
                <w:tcPr>
                  <w:tcW w:w="863" w:type="dxa"/>
                  <w:shd w:val="clear" w:color="auto" w:fill="auto"/>
                  <w:vAlign w:val="center"/>
                </w:tcPr>
                <w:p w14:paraId="68EC0CA2" w14:textId="718F50EB" w:rsidR="007D38B2" w:rsidRPr="00147562" w:rsidRDefault="005A2D12" w:rsidP="0059572E">
                  <w:pPr>
                    <w:jc w:val="center"/>
                    <w:rPr>
                      <w:rFonts w:eastAsia="等线"/>
                      <w:kern w:val="0"/>
                      <w:szCs w:val="21"/>
                    </w:rPr>
                  </w:pPr>
                  <w:r w:rsidRPr="00147562">
                    <w:rPr>
                      <w:rFonts w:eastAsia="等线" w:hint="eastAsia"/>
                      <w:kern w:val="0"/>
                      <w:szCs w:val="21"/>
                    </w:rPr>
                    <w:t>8</w:t>
                  </w:r>
                  <w:r w:rsidRPr="00147562">
                    <w:rPr>
                      <w:rFonts w:eastAsia="等线"/>
                      <w:kern w:val="0"/>
                      <w:szCs w:val="21"/>
                    </w:rPr>
                    <w:t>2</w:t>
                  </w:r>
                </w:p>
              </w:tc>
              <w:tc>
                <w:tcPr>
                  <w:tcW w:w="923" w:type="dxa"/>
                  <w:shd w:val="clear" w:color="auto" w:fill="auto"/>
                  <w:vAlign w:val="center"/>
                </w:tcPr>
                <w:p w14:paraId="42AD83A9" w14:textId="3814B079" w:rsidR="007D38B2" w:rsidRPr="00147562" w:rsidRDefault="005A2D12" w:rsidP="0059572E">
                  <w:pPr>
                    <w:jc w:val="center"/>
                    <w:rPr>
                      <w:rFonts w:eastAsia="等线"/>
                      <w:kern w:val="0"/>
                      <w:szCs w:val="21"/>
                    </w:rPr>
                  </w:pPr>
                  <w:r w:rsidRPr="00147562">
                    <w:rPr>
                      <w:rFonts w:eastAsia="等线" w:hint="eastAsia"/>
                      <w:kern w:val="0"/>
                      <w:szCs w:val="21"/>
                    </w:rPr>
                    <w:t>1</w:t>
                  </w:r>
                  <w:r w:rsidRPr="00147562">
                    <w:rPr>
                      <w:rFonts w:eastAsia="等线"/>
                      <w:kern w:val="0"/>
                      <w:szCs w:val="21"/>
                    </w:rPr>
                    <w:t>80</w:t>
                  </w:r>
                </w:p>
              </w:tc>
              <w:tc>
                <w:tcPr>
                  <w:tcW w:w="946" w:type="dxa"/>
                  <w:shd w:val="clear" w:color="auto" w:fill="auto"/>
                  <w:vAlign w:val="center"/>
                </w:tcPr>
                <w:p w14:paraId="15A0B7F3" w14:textId="2FFE574B" w:rsidR="007D38B2" w:rsidRPr="00147562" w:rsidRDefault="005A2D12" w:rsidP="0059572E">
                  <w:pPr>
                    <w:jc w:val="center"/>
                    <w:rPr>
                      <w:rFonts w:eastAsia="等线"/>
                      <w:kern w:val="0"/>
                      <w:szCs w:val="21"/>
                    </w:rPr>
                  </w:pPr>
                  <w:r w:rsidRPr="00147562">
                    <w:rPr>
                      <w:rFonts w:eastAsia="等线" w:hint="eastAsia"/>
                      <w:kern w:val="0"/>
                      <w:szCs w:val="21"/>
                    </w:rPr>
                    <w:t>1</w:t>
                  </w:r>
                  <w:r w:rsidRPr="00147562">
                    <w:rPr>
                      <w:rFonts w:eastAsia="等线"/>
                      <w:kern w:val="0"/>
                      <w:szCs w:val="21"/>
                    </w:rPr>
                    <w:t>6</w:t>
                  </w:r>
                </w:p>
              </w:tc>
              <w:tc>
                <w:tcPr>
                  <w:tcW w:w="949" w:type="dxa"/>
                  <w:shd w:val="clear" w:color="auto" w:fill="auto"/>
                  <w:vAlign w:val="center"/>
                </w:tcPr>
                <w:p w14:paraId="51BD98AD" w14:textId="403C10EB" w:rsidR="007D38B2" w:rsidRPr="00147562" w:rsidRDefault="005A2D12" w:rsidP="0059572E">
                  <w:pPr>
                    <w:jc w:val="center"/>
                    <w:rPr>
                      <w:rFonts w:eastAsia="等线"/>
                      <w:kern w:val="0"/>
                      <w:szCs w:val="21"/>
                    </w:rPr>
                  </w:pPr>
                  <w:r w:rsidRPr="00147562">
                    <w:rPr>
                      <w:rFonts w:eastAsia="等线" w:hint="eastAsia"/>
                      <w:kern w:val="0"/>
                      <w:szCs w:val="21"/>
                    </w:rPr>
                    <w:t>4</w:t>
                  </w:r>
                </w:p>
              </w:tc>
            </w:tr>
            <w:tr w:rsidR="00147562" w:rsidRPr="00147562" w14:paraId="2DD5652E" w14:textId="77777777" w:rsidTr="00147562">
              <w:trPr>
                <w:trHeight w:val="356"/>
              </w:trPr>
              <w:tc>
                <w:tcPr>
                  <w:tcW w:w="1655" w:type="dxa"/>
                  <w:vMerge/>
                  <w:vAlign w:val="center"/>
                  <w:hideMark/>
                </w:tcPr>
                <w:p w14:paraId="4C308F85" w14:textId="77777777" w:rsidR="005A2D12" w:rsidRPr="00147562" w:rsidRDefault="005A2D12" w:rsidP="0059572E">
                  <w:pPr>
                    <w:jc w:val="left"/>
                    <w:rPr>
                      <w:rFonts w:ascii="宋体" w:hAnsi="宋体" w:cs="宋体"/>
                      <w:kern w:val="0"/>
                      <w:szCs w:val="21"/>
                    </w:rPr>
                  </w:pPr>
                </w:p>
              </w:tc>
              <w:tc>
                <w:tcPr>
                  <w:tcW w:w="1726" w:type="dxa"/>
                  <w:shd w:val="clear" w:color="auto" w:fill="auto"/>
                  <w:vAlign w:val="center"/>
                  <w:hideMark/>
                </w:tcPr>
                <w:p w14:paraId="7DFEAF2A" w14:textId="77777777" w:rsidR="005A2D12" w:rsidRPr="00147562" w:rsidRDefault="005A2D12" w:rsidP="0059572E">
                  <w:pPr>
                    <w:jc w:val="center"/>
                    <w:rPr>
                      <w:rFonts w:ascii="宋体" w:hAnsi="宋体" w:cs="宋体"/>
                      <w:kern w:val="0"/>
                      <w:szCs w:val="21"/>
                    </w:rPr>
                  </w:pPr>
                  <w:r w:rsidRPr="00147562">
                    <w:rPr>
                      <w:rFonts w:ascii="宋体" w:hAnsi="宋体" w:cs="宋体" w:hint="eastAsia"/>
                      <w:kern w:val="0"/>
                      <w:szCs w:val="21"/>
                    </w:rPr>
                    <w:t>产生量（</w:t>
                  </w:r>
                  <w:r w:rsidRPr="00147562">
                    <w:rPr>
                      <w:kern w:val="0"/>
                      <w:szCs w:val="21"/>
                    </w:rPr>
                    <w:t>t/a</w:t>
                  </w:r>
                  <w:r w:rsidRPr="00147562">
                    <w:rPr>
                      <w:rFonts w:ascii="宋体" w:hAnsi="宋体" w:cs="宋体" w:hint="eastAsia"/>
                      <w:kern w:val="0"/>
                      <w:szCs w:val="21"/>
                    </w:rPr>
                    <w:t>）</w:t>
                  </w:r>
                </w:p>
              </w:tc>
              <w:tc>
                <w:tcPr>
                  <w:tcW w:w="1150" w:type="dxa"/>
                  <w:shd w:val="clear" w:color="auto" w:fill="auto"/>
                  <w:vAlign w:val="center"/>
                </w:tcPr>
                <w:p w14:paraId="2E92D3E6" w14:textId="7D7960F0" w:rsidR="005A2D12" w:rsidRPr="00147562" w:rsidRDefault="005A2D1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.098</w:t>
                  </w:r>
                </w:p>
              </w:tc>
              <w:tc>
                <w:tcPr>
                  <w:tcW w:w="863" w:type="dxa"/>
                  <w:shd w:val="clear" w:color="auto" w:fill="auto"/>
                  <w:vAlign w:val="center"/>
                </w:tcPr>
                <w:p w14:paraId="51D7D8EC" w14:textId="3488D525" w:rsidR="005A2D12" w:rsidRPr="00147562" w:rsidRDefault="005A2D1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.049</w:t>
                  </w:r>
                </w:p>
              </w:tc>
              <w:tc>
                <w:tcPr>
                  <w:tcW w:w="923" w:type="dxa"/>
                  <w:shd w:val="clear" w:color="auto" w:fill="auto"/>
                  <w:vAlign w:val="center"/>
                </w:tcPr>
                <w:p w14:paraId="60A9C2AE" w14:textId="0065ACF5" w:rsidR="005A2D12" w:rsidRPr="00147562" w:rsidRDefault="005A2D1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.108</w:t>
                  </w:r>
                </w:p>
              </w:tc>
              <w:tc>
                <w:tcPr>
                  <w:tcW w:w="946" w:type="dxa"/>
                  <w:shd w:val="clear" w:color="auto" w:fill="auto"/>
                  <w:vAlign w:val="center"/>
                </w:tcPr>
                <w:p w14:paraId="6B9E6B18" w14:textId="57A8F58A" w:rsidR="005A2D12" w:rsidRPr="00147562" w:rsidRDefault="005A2D1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.0098</w:t>
                  </w:r>
                </w:p>
              </w:tc>
              <w:tc>
                <w:tcPr>
                  <w:tcW w:w="949" w:type="dxa"/>
                  <w:shd w:val="clear" w:color="auto" w:fill="auto"/>
                  <w:vAlign w:val="center"/>
                </w:tcPr>
                <w:p w14:paraId="377F6869" w14:textId="07E0945E" w:rsidR="005A2D12" w:rsidRPr="00147562" w:rsidRDefault="005A2D1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.0026</w:t>
                  </w:r>
                </w:p>
              </w:tc>
            </w:tr>
            <w:tr w:rsidR="00147562" w:rsidRPr="00147562" w14:paraId="7AF35736" w14:textId="77777777" w:rsidTr="00147562">
              <w:trPr>
                <w:trHeight w:val="356"/>
              </w:trPr>
              <w:tc>
                <w:tcPr>
                  <w:tcW w:w="3382" w:type="dxa"/>
                  <w:gridSpan w:val="2"/>
                  <w:shd w:val="clear" w:color="auto" w:fill="auto"/>
                  <w:vAlign w:val="center"/>
                  <w:hideMark/>
                </w:tcPr>
                <w:p w14:paraId="6E9751CD" w14:textId="77777777"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化粪池处理污染物去除率</w:t>
                  </w:r>
                </w:p>
              </w:tc>
              <w:tc>
                <w:tcPr>
                  <w:tcW w:w="1150" w:type="dxa"/>
                  <w:shd w:val="clear" w:color="auto" w:fill="auto"/>
                  <w:vAlign w:val="center"/>
                  <w:hideMark/>
                </w:tcPr>
                <w:p w14:paraId="3E2A193D" w14:textId="77777777" w:rsidR="007D38B2" w:rsidRPr="00147562" w:rsidRDefault="007D38B2" w:rsidP="0059572E">
                  <w:pPr>
                    <w:jc w:val="center"/>
                    <w:rPr>
                      <w:rFonts w:eastAsia="等线"/>
                      <w:kern w:val="0"/>
                      <w:szCs w:val="21"/>
                    </w:rPr>
                  </w:pPr>
                  <w:r w:rsidRPr="00147562">
                    <w:rPr>
                      <w:rFonts w:eastAsia="等线"/>
                      <w:kern w:val="0"/>
                      <w:szCs w:val="21"/>
                    </w:rPr>
                    <w:t>15.50%</w:t>
                  </w:r>
                </w:p>
              </w:tc>
              <w:tc>
                <w:tcPr>
                  <w:tcW w:w="863" w:type="dxa"/>
                  <w:shd w:val="clear" w:color="auto" w:fill="auto"/>
                  <w:vAlign w:val="center"/>
                  <w:hideMark/>
                </w:tcPr>
                <w:p w14:paraId="7017050F" w14:textId="77777777" w:rsidR="007D38B2" w:rsidRPr="00147562" w:rsidRDefault="007D38B2" w:rsidP="0059572E">
                  <w:pPr>
                    <w:jc w:val="center"/>
                    <w:rPr>
                      <w:rFonts w:eastAsia="等线"/>
                      <w:kern w:val="0"/>
                      <w:szCs w:val="21"/>
                    </w:rPr>
                  </w:pPr>
                  <w:r w:rsidRPr="00147562">
                    <w:rPr>
                      <w:rFonts w:eastAsia="等线"/>
                      <w:kern w:val="0"/>
                      <w:szCs w:val="21"/>
                    </w:rPr>
                    <w:t>14%</w:t>
                  </w:r>
                </w:p>
              </w:tc>
              <w:tc>
                <w:tcPr>
                  <w:tcW w:w="923" w:type="dxa"/>
                  <w:shd w:val="clear" w:color="auto" w:fill="auto"/>
                  <w:vAlign w:val="center"/>
                  <w:hideMark/>
                </w:tcPr>
                <w:p w14:paraId="3E2A10BA" w14:textId="77777777" w:rsidR="007D38B2" w:rsidRPr="00147562" w:rsidRDefault="007D38B2" w:rsidP="0059572E">
                  <w:pPr>
                    <w:jc w:val="center"/>
                    <w:rPr>
                      <w:rFonts w:eastAsia="等线"/>
                      <w:kern w:val="0"/>
                      <w:szCs w:val="21"/>
                    </w:rPr>
                  </w:pPr>
                  <w:r w:rsidRPr="00147562">
                    <w:rPr>
                      <w:rFonts w:eastAsia="等线"/>
                      <w:kern w:val="0"/>
                      <w:szCs w:val="21"/>
                    </w:rPr>
                    <w:t>78%</w:t>
                  </w:r>
                </w:p>
              </w:tc>
              <w:tc>
                <w:tcPr>
                  <w:tcW w:w="946" w:type="dxa"/>
                  <w:shd w:val="clear" w:color="auto" w:fill="auto"/>
                  <w:vAlign w:val="center"/>
                  <w:hideMark/>
                </w:tcPr>
                <w:p w14:paraId="6ED08835" w14:textId="77777777" w:rsidR="007D38B2" w:rsidRPr="00147562" w:rsidRDefault="007D38B2" w:rsidP="0059572E">
                  <w:pPr>
                    <w:jc w:val="center"/>
                    <w:rPr>
                      <w:rFonts w:eastAsia="等线"/>
                      <w:kern w:val="0"/>
                      <w:szCs w:val="21"/>
                    </w:rPr>
                  </w:pPr>
                  <w:r w:rsidRPr="00147562">
                    <w:rPr>
                      <w:rFonts w:eastAsia="等线"/>
                      <w:kern w:val="0"/>
                      <w:szCs w:val="21"/>
                    </w:rPr>
                    <w:t>2.40%</w:t>
                  </w:r>
                </w:p>
              </w:tc>
              <w:tc>
                <w:tcPr>
                  <w:tcW w:w="949" w:type="dxa"/>
                  <w:shd w:val="clear" w:color="auto" w:fill="auto"/>
                  <w:vAlign w:val="center"/>
                  <w:hideMark/>
                </w:tcPr>
                <w:p w14:paraId="510654E3" w14:textId="77777777" w:rsidR="007D38B2" w:rsidRPr="00147562" w:rsidRDefault="007D38B2" w:rsidP="0059572E">
                  <w:pPr>
                    <w:jc w:val="center"/>
                    <w:rPr>
                      <w:rFonts w:eastAsia="等线"/>
                      <w:kern w:val="0"/>
                      <w:szCs w:val="21"/>
                    </w:rPr>
                  </w:pPr>
                  <w:r w:rsidRPr="00147562">
                    <w:rPr>
                      <w:rFonts w:eastAsia="等线"/>
                      <w:kern w:val="0"/>
                      <w:szCs w:val="21"/>
                    </w:rPr>
                    <w:t>/</w:t>
                  </w:r>
                </w:p>
              </w:tc>
            </w:tr>
            <w:tr w:rsidR="00147562" w:rsidRPr="00147562" w14:paraId="1BA00DB6" w14:textId="77777777" w:rsidTr="00147562">
              <w:trPr>
                <w:trHeight w:val="356"/>
              </w:trPr>
              <w:tc>
                <w:tcPr>
                  <w:tcW w:w="1655" w:type="dxa"/>
                  <w:vMerge w:val="restart"/>
                  <w:shd w:val="clear" w:color="auto" w:fill="auto"/>
                  <w:vAlign w:val="center"/>
                  <w:hideMark/>
                </w:tcPr>
                <w:p w14:paraId="6465AF25" w14:textId="203DF549"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排放情况（</w:t>
                  </w:r>
                  <w:r w:rsidR="005A2D12" w:rsidRPr="00147562">
                    <w:rPr>
                      <w:kern w:val="0"/>
                      <w:szCs w:val="21"/>
                    </w:rPr>
                    <w:t>597</w:t>
                  </w:r>
                  <w:r w:rsidRPr="00147562">
                    <w:rPr>
                      <w:kern w:val="0"/>
                      <w:szCs w:val="21"/>
                    </w:rPr>
                    <w:t>m</w:t>
                  </w:r>
                  <w:r w:rsidRPr="00147562">
                    <w:rPr>
                      <w:kern w:val="0"/>
                      <w:szCs w:val="21"/>
                      <w:vertAlign w:val="superscript"/>
                    </w:rPr>
                    <w:t>3</w:t>
                  </w:r>
                  <w:r w:rsidRPr="00147562">
                    <w:rPr>
                      <w:kern w:val="0"/>
                      <w:szCs w:val="21"/>
                    </w:rPr>
                    <w:t>/a</w:t>
                  </w:r>
                  <w:r w:rsidRPr="00147562">
                    <w:rPr>
                      <w:rFonts w:ascii="宋体" w:hAnsi="宋体" w:cs="宋体" w:hint="eastAsia"/>
                      <w:kern w:val="0"/>
                      <w:szCs w:val="21"/>
                    </w:rPr>
                    <w:t>）</w:t>
                  </w:r>
                </w:p>
              </w:tc>
              <w:tc>
                <w:tcPr>
                  <w:tcW w:w="1726" w:type="dxa"/>
                  <w:shd w:val="clear" w:color="auto" w:fill="auto"/>
                  <w:vAlign w:val="center"/>
                  <w:hideMark/>
                </w:tcPr>
                <w:p w14:paraId="2BFD1A73" w14:textId="77777777"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排放浓度</w:t>
                  </w:r>
                  <w:r w:rsidRPr="00147562">
                    <w:rPr>
                      <w:kern w:val="0"/>
                      <w:szCs w:val="21"/>
                    </w:rPr>
                    <w:t>(mg/L)</w:t>
                  </w:r>
                </w:p>
              </w:tc>
              <w:tc>
                <w:tcPr>
                  <w:tcW w:w="1150" w:type="dxa"/>
                  <w:shd w:val="clear" w:color="auto" w:fill="auto"/>
                  <w:vAlign w:val="center"/>
                </w:tcPr>
                <w:p w14:paraId="27EC78DB" w14:textId="0E98E3D2" w:rsidR="007D38B2" w:rsidRPr="00147562" w:rsidRDefault="005A2D12" w:rsidP="0059572E">
                  <w:pPr>
                    <w:jc w:val="center"/>
                    <w:rPr>
                      <w:rFonts w:eastAsia="等线"/>
                      <w:kern w:val="0"/>
                      <w:szCs w:val="21"/>
                    </w:rPr>
                  </w:pPr>
                  <w:r w:rsidRPr="00147562">
                    <w:rPr>
                      <w:rFonts w:eastAsia="等线" w:hint="eastAsia"/>
                      <w:kern w:val="0"/>
                      <w:szCs w:val="21"/>
                    </w:rPr>
                    <w:t>1</w:t>
                  </w:r>
                  <w:r w:rsidRPr="00147562">
                    <w:rPr>
                      <w:rFonts w:eastAsia="等线"/>
                      <w:kern w:val="0"/>
                      <w:szCs w:val="21"/>
                    </w:rPr>
                    <w:t>38.6</w:t>
                  </w:r>
                </w:p>
              </w:tc>
              <w:tc>
                <w:tcPr>
                  <w:tcW w:w="863" w:type="dxa"/>
                  <w:shd w:val="clear" w:color="auto" w:fill="auto"/>
                  <w:vAlign w:val="center"/>
                </w:tcPr>
                <w:p w14:paraId="35E5438C" w14:textId="47ED0D8C" w:rsidR="007D38B2" w:rsidRPr="00147562" w:rsidRDefault="005A0882" w:rsidP="0059572E">
                  <w:pPr>
                    <w:jc w:val="center"/>
                    <w:rPr>
                      <w:rFonts w:eastAsia="等线"/>
                      <w:kern w:val="0"/>
                      <w:szCs w:val="21"/>
                    </w:rPr>
                  </w:pPr>
                  <w:r w:rsidRPr="00147562">
                    <w:rPr>
                      <w:rFonts w:eastAsia="等线"/>
                      <w:kern w:val="0"/>
                      <w:szCs w:val="21"/>
                    </w:rPr>
                    <w:t>70.52</w:t>
                  </w:r>
                </w:p>
              </w:tc>
              <w:tc>
                <w:tcPr>
                  <w:tcW w:w="923" w:type="dxa"/>
                  <w:shd w:val="clear" w:color="auto" w:fill="auto"/>
                  <w:vAlign w:val="center"/>
                </w:tcPr>
                <w:p w14:paraId="375D3178" w14:textId="04CB7CF6" w:rsidR="007D38B2" w:rsidRPr="00147562" w:rsidRDefault="005A0882" w:rsidP="0059572E">
                  <w:pPr>
                    <w:jc w:val="center"/>
                    <w:rPr>
                      <w:rFonts w:eastAsia="等线"/>
                      <w:kern w:val="0"/>
                      <w:szCs w:val="21"/>
                    </w:rPr>
                  </w:pPr>
                  <w:r w:rsidRPr="00147562">
                    <w:rPr>
                      <w:rFonts w:eastAsia="等线" w:hint="eastAsia"/>
                      <w:kern w:val="0"/>
                      <w:szCs w:val="21"/>
                    </w:rPr>
                    <w:t>3</w:t>
                  </w:r>
                  <w:r w:rsidRPr="00147562">
                    <w:rPr>
                      <w:rFonts w:eastAsia="等线"/>
                      <w:kern w:val="0"/>
                      <w:szCs w:val="21"/>
                    </w:rPr>
                    <w:t>9.6</w:t>
                  </w:r>
                </w:p>
              </w:tc>
              <w:tc>
                <w:tcPr>
                  <w:tcW w:w="946" w:type="dxa"/>
                  <w:shd w:val="clear" w:color="auto" w:fill="auto"/>
                  <w:vAlign w:val="center"/>
                </w:tcPr>
                <w:p w14:paraId="0D3F99BF" w14:textId="7A1E4D43" w:rsidR="007D38B2" w:rsidRPr="00147562" w:rsidRDefault="005A0882" w:rsidP="0059572E">
                  <w:pPr>
                    <w:jc w:val="center"/>
                    <w:rPr>
                      <w:rFonts w:eastAsia="等线"/>
                      <w:kern w:val="0"/>
                      <w:szCs w:val="21"/>
                    </w:rPr>
                  </w:pPr>
                  <w:r w:rsidRPr="00147562">
                    <w:rPr>
                      <w:rFonts w:eastAsia="等线" w:hint="eastAsia"/>
                      <w:kern w:val="0"/>
                      <w:szCs w:val="21"/>
                    </w:rPr>
                    <w:t>1</w:t>
                  </w:r>
                  <w:r w:rsidRPr="00147562">
                    <w:rPr>
                      <w:rFonts w:eastAsia="等线"/>
                      <w:kern w:val="0"/>
                      <w:szCs w:val="21"/>
                    </w:rPr>
                    <w:t>5.97</w:t>
                  </w:r>
                </w:p>
              </w:tc>
              <w:tc>
                <w:tcPr>
                  <w:tcW w:w="949" w:type="dxa"/>
                  <w:shd w:val="clear" w:color="auto" w:fill="auto"/>
                  <w:vAlign w:val="center"/>
                </w:tcPr>
                <w:p w14:paraId="5BF9DCFF" w14:textId="7D5B978C" w:rsidR="007D38B2" w:rsidRPr="00147562" w:rsidRDefault="005A0882" w:rsidP="0059572E">
                  <w:pPr>
                    <w:jc w:val="center"/>
                    <w:rPr>
                      <w:rFonts w:eastAsia="等线"/>
                      <w:kern w:val="0"/>
                      <w:szCs w:val="21"/>
                    </w:rPr>
                  </w:pPr>
                  <w:r w:rsidRPr="00147562">
                    <w:rPr>
                      <w:rFonts w:eastAsia="等线" w:hint="eastAsia"/>
                      <w:kern w:val="0"/>
                      <w:szCs w:val="21"/>
                    </w:rPr>
                    <w:t>4</w:t>
                  </w:r>
                </w:p>
              </w:tc>
            </w:tr>
            <w:tr w:rsidR="00147562" w:rsidRPr="00147562" w14:paraId="47D1A164" w14:textId="77777777" w:rsidTr="00147562">
              <w:trPr>
                <w:trHeight w:val="356"/>
              </w:trPr>
              <w:tc>
                <w:tcPr>
                  <w:tcW w:w="1655" w:type="dxa"/>
                  <w:vMerge/>
                  <w:vAlign w:val="center"/>
                  <w:hideMark/>
                </w:tcPr>
                <w:p w14:paraId="663AC83F" w14:textId="77777777" w:rsidR="007D38B2" w:rsidRPr="00147562" w:rsidRDefault="007D38B2" w:rsidP="0059572E">
                  <w:pPr>
                    <w:jc w:val="left"/>
                    <w:rPr>
                      <w:rFonts w:ascii="宋体" w:hAnsi="宋体" w:cs="宋体"/>
                      <w:kern w:val="0"/>
                      <w:szCs w:val="21"/>
                    </w:rPr>
                  </w:pPr>
                </w:p>
              </w:tc>
              <w:tc>
                <w:tcPr>
                  <w:tcW w:w="1726" w:type="dxa"/>
                  <w:shd w:val="clear" w:color="auto" w:fill="auto"/>
                  <w:vAlign w:val="center"/>
                  <w:hideMark/>
                </w:tcPr>
                <w:p w14:paraId="7820FD83" w14:textId="77777777" w:rsidR="007D38B2" w:rsidRPr="00147562" w:rsidRDefault="007D38B2" w:rsidP="0059572E">
                  <w:pPr>
                    <w:jc w:val="center"/>
                    <w:rPr>
                      <w:rFonts w:ascii="宋体" w:hAnsi="宋体" w:cs="宋体"/>
                      <w:kern w:val="0"/>
                      <w:szCs w:val="21"/>
                    </w:rPr>
                  </w:pPr>
                  <w:r w:rsidRPr="00147562">
                    <w:rPr>
                      <w:rFonts w:ascii="宋体" w:hAnsi="宋体" w:cs="宋体" w:hint="eastAsia"/>
                      <w:kern w:val="0"/>
                      <w:szCs w:val="21"/>
                    </w:rPr>
                    <w:t>排放量（</w:t>
                  </w:r>
                  <w:r w:rsidRPr="00147562">
                    <w:rPr>
                      <w:kern w:val="0"/>
                      <w:szCs w:val="21"/>
                    </w:rPr>
                    <w:t>t/a</w:t>
                  </w:r>
                  <w:r w:rsidRPr="00147562">
                    <w:rPr>
                      <w:rFonts w:ascii="宋体" w:hAnsi="宋体" w:cs="宋体" w:hint="eastAsia"/>
                      <w:kern w:val="0"/>
                      <w:szCs w:val="21"/>
                    </w:rPr>
                    <w:t>）</w:t>
                  </w:r>
                </w:p>
              </w:tc>
              <w:tc>
                <w:tcPr>
                  <w:tcW w:w="1150" w:type="dxa"/>
                  <w:shd w:val="clear" w:color="auto" w:fill="auto"/>
                  <w:vAlign w:val="center"/>
                </w:tcPr>
                <w:p w14:paraId="24AA889F" w14:textId="4E932703" w:rsidR="007D38B2" w:rsidRPr="00147562" w:rsidRDefault="005A088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.083</w:t>
                  </w:r>
                </w:p>
              </w:tc>
              <w:tc>
                <w:tcPr>
                  <w:tcW w:w="863" w:type="dxa"/>
                  <w:shd w:val="clear" w:color="auto" w:fill="auto"/>
                  <w:vAlign w:val="center"/>
                </w:tcPr>
                <w:p w14:paraId="3D480352" w14:textId="3F6108BB" w:rsidR="007D38B2" w:rsidRPr="00147562" w:rsidRDefault="005A0882" w:rsidP="0059572E">
                  <w:pPr>
                    <w:jc w:val="center"/>
                    <w:rPr>
                      <w:rFonts w:eastAsia="等线"/>
                      <w:kern w:val="0"/>
                      <w:szCs w:val="21"/>
                    </w:rPr>
                  </w:pPr>
                  <w:r w:rsidRPr="00147562">
                    <w:rPr>
                      <w:rFonts w:eastAsia="等线"/>
                      <w:kern w:val="0"/>
                      <w:szCs w:val="21"/>
                    </w:rPr>
                    <w:t>0.042</w:t>
                  </w:r>
                </w:p>
              </w:tc>
              <w:tc>
                <w:tcPr>
                  <w:tcW w:w="923" w:type="dxa"/>
                  <w:shd w:val="clear" w:color="auto" w:fill="auto"/>
                  <w:vAlign w:val="center"/>
                </w:tcPr>
                <w:p w14:paraId="0EB4262D" w14:textId="11745F1A" w:rsidR="007D38B2" w:rsidRPr="00147562" w:rsidRDefault="005A088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.024</w:t>
                  </w:r>
                </w:p>
              </w:tc>
              <w:tc>
                <w:tcPr>
                  <w:tcW w:w="946" w:type="dxa"/>
                  <w:shd w:val="clear" w:color="auto" w:fill="auto"/>
                  <w:vAlign w:val="center"/>
                </w:tcPr>
                <w:p w14:paraId="30294778" w14:textId="6821466D" w:rsidR="007D38B2" w:rsidRPr="00147562" w:rsidRDefault="005A088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.0095</w:t>
                  </w:r>
                </w:p>
              </w:tc>
              <w:tc>
                <w:tcPr>
                  <w:tcW w:w="949" w:type="dxa"/>
                  <w:shd w:val="clear" w:color="auto" w:fill="auto"/>
                  <w:vAlign w:val="center"/>
                </w:tcPr>
                <w:p w14:paraId="3AA78622" w14:textId="489CB078" w:rsidR="007D38B2" w:rsidRPr="00147562" w:rsidRDefault="005A0882" w:rsidP="0059572E">
                  <w:pPr>
                    <w:jc w:val="center"/>
                    <w:rPr>
                      <w:rFonts w:eastAsia="等线"/>
                      <w:kern w:val="0"/>
                      <w:szCs w:val="21"/>
                    </w:rPr>
                  </w:pPr>
                  <w:r w:rsidRPr="00147562">
                    <w:rPr>
                      <w:rFonts w:eastAsia="等线" w:hint="eastAsia"/>
                      <w:kern w:val="0"/>
                      <w:szCs w:val="21"/>
                    </w:rPr>
                    <w:t>0</w:t>
                  </w:r>
                  <w:r w:rsidRPr="00147562">
                    <w:rPr>
                      <w:rFonts w:eastAsia="等线"/>
                      <w:kern w:val="0"/>
                      <w:szCs w:val="21"/>
                    </w:rPr>
                    <w:t>.0026</w:t>
                  </w:r>
                </w:p>
              </w:tc>
            </w:tr>
            <w:tr w:rsidR="00147562" w:rsidRPr="00147562" w14:paraId="110C3F33" w14:textId="77777777" w:rsidTr="00147562">
              <w:trPr>
                <w:trHeight w:val="356"/>
              </w:trPr>
              <w:tc>
                <w:tcPr>
                  <w:tcW w:w="3382" w:type="dxa"/>
                  <w:gridSpan w:val="2"/>
                  <w:shd w:val="clear" w:color="auto" w:fill="auto"/>
                  <w:vAlign w:val="center"/>
                  <w:hideMark/>
                </w:tcPr>
                <w:p w14:paraId="50294767" w14:textId="77777777" w:rsidR="007D38B2" w:rsidRPr="00147562" w:rsidRDefault="007D38B2" w:rsidP="0059572E">
                  <w:pPr>
                    <w:jc w:val="center"/>
                    <w:rPr>
                      <w:rFonts w:eastAsia="等线"/>
                      <w:kern w:val="0"/>
                      <w:szCs w:val="21"/>
                    </w:rPr>
                  </w:pPr>
                  <w:r w:rsidRPr="00147562">
                    <w:rPr>
                      <w:rFonts w:eastAsia="等线"/>
                      <w:kern w:val="0"/>
                      <w:szCs w:val="21"/>
                    </w:rPr>
                    <w:t>GB8978-1996</w:t>
                  </w:r>
                  <w:r w:rsidRPr="00147562">
                    <w:rPr>
                      <w:rFonts w:ascii="宋体" w:hAnsi="宋体" w:hint="eastAsia"/>
                      <w:kern w:val="0"/>
                      <w:szCs w:val="21"/>
                    </w:rPr>
                    <w:t>三级标准（</w:t>
                  </w:r>
                  <w:r w:rsidRPr="00147562">
                    <w:rPr>
                      <w:rFonts w:eastAsia="等线"/>
                      <w:kern w:val="0"/>
                      <w:szCs w:val="21"/>
                    </w:rPr>
                    <w:t>mg/L</w:t>
                  </w:r>
                  <w:r w:rsidRPr="00147562">
                    <w:rPr>
                      <w:rFonts w:ascii="宋体" w:hAnsi="宋体" w:hint="eastAsia"/>
                      <w:kern w:val="0"/>
                      <w:szCs w:val="21"/>
                    </w:rPr>
                    <w:t>）</w:t>
                  </w:r>
                </w:p>
              </w:tc>
              <w:tc>
                <w:tcPr>
                  <w:tcW w:w="1150" w:type="dxa"/>
                  <w:shd w:val="clear" w:color="auto" w:fill="auto"/>
                  <w:vAlign w:val="center"/>
                  <w:hideMark/>
                </w:tcPr>
                <w:p w14:paraId="5AA51E99" w14:textId="77777777" w:rsidR="007D38B2" w:rsidRPr="00147562" w:rsidRDefault="007D38B2" w:rsidP="0059572E">
                  <w:pPr>
                    <w:jc w:val="center"/>
                    <w:rPr>
                      <w:rFonts w:eastAsia="等线"/>
                      <w:kern w:val="0"/>
                      <w:szCs w:val="21"/>
                    </w:rPr>
                  </w:pPr>
                  <w:r w:rsidRPr="00147562">
                    <w:rPr>
                      <w:rFonts w:eastAsia="等线"/>
                      <w:kern w:val="0"/>
                      <w:szCs w:val="21"/>
                    </w:rPr>
                    <w:t>500</w:t>
                  </w:r>
                </w:p>
              </w:tc>
              <w:tc>
                <w:tcPr>
                  <w:tcW w:w="863" w:type="dxa"/>
                  <w:shd w:val="clear" w:color="auto" w:fill="auto"/>
                  <w:vAlign w:val="center"/>
                  <w:hideMark/>
                </w:tcPr>
                <w:p w14:paraId="0B93A7CE" w14:textId="77777777" w:rsidR="007D38B2" w:rsidRPr="00147562" w:rsidRDefault="007D38B2" w:rsidP="0059572E">
                  <w:pPr>
                    <w:jc w:val="center"/>
                    <w:rPr>
                      <w:rFonts w:eastAsia="等线"/>
                      <w:kern w:val="0"/>
                      <w:szCs w:val="21"/>
                    </w:rPr>
                  </w:pPr>
                  <w:r w:rsidRPr="00147562">
                    <w:rPr>
                      <w:rFonts w:eastAsia="等线"/>
                      <w:kern w:val="0"/>
                      <w:szCs w:val="21"/>
                    </w:rPr>
                    <w:t>350</w:t>
                  </w:r>
                </w:p>
              </w:tc>
              <w:tc>
                <w:tcPr>
                  <w:tcW w:w="923" w:type="dxa"/>
                  <w:shd w:val="clear" w:color="auto" w:fill="auto"/>
                  <w:vAlign w:val="center"/>
                  <w:hideMark/>
                </w:tcPr>
                <w:p w14:paraId="3A99439B" w14:textId="77777777" w:rsidR="007D38B2" w:rsidRPr="00147562" w:rsidRDefault="007D38B2" w:rsidP="0059572E">
                  <w:pPr>
                    <w:jc w:val="center"/>
                    <w:rPr>
                      <w:rFonts w:eastAsia="等线"/>
                      <w:kern w:val="0"/>
                      <w:szCs w:val="21"/>
                    </w:rPr>
                  </w:pPr>
                  <w:r w:rsidRPr="00147562">
                    <w:rPr>
                      <w:rFonts w:eastAsia="等线"/>
                      <w:kern w:val="0"/>
                      <w:szCs w:val="21"/>
                    </w:rPr>
                    <w:t>400</w:t>
                  </w:r>
                </w:p>
              </w:tc>
              <w:tc>
                <w:tcPr>
                  <w:tcW w:w="946" w:type="dxa"/>
                  <w:shd w:val="clear" w:color="auto" w:fill="auto"/>
                  <w:vAlign w:val="center"/>
                  <w:hideMark/>
                </w:tcPr>
                <w:p w14:paraId="24C36CDF" w14:textId="77777777" w:rsidR="007D38B2" w:rsidRPr="00147562" w:rsidRDefault="007D38B2" w:rsidP="0059572E">
                  <w:pPr>
                    <w:jc w:val="center"/>
                    <w:rPr>
                      <w:rFonts w:eastAsia="等线"/>
                      <w:kern w:val="0"/>
                      <w:szCs w:val="21"/>
                    </w:rPr>
                  </w:pPr>
                  <w:r w:rsidRPr="00147562">
                    <w:rPr>
                      <w:rFonts w:eastAsia="等线"/>
                      <w:kern w:val="0"/>
                      <w:szCs w:val="21"/>
                    </w:rPr>
                    <w:t>/</w:t>
                  </w:r>
                </w:p>
              </w:tc>
              <w:tc>
                <w:tcPr>
                  <w:tcW w:w="949" w:type="dxa"/>
                  <w:shd w:val="clear" w:color="auto" w:fill="auto"/>
                  <w:vAlign w:val="center"/>
                  <w:hideMark/>
                </w:tcPr>
                <w:p w14:paraId="78347F80" w14:textId="77777777" w:rsidR="007D38B2" w:rsidRPr="00147562" w:rsidRDefault="007D38B2" w:rsidP="0059572E">
                  <w:pPr>
                    <w:jc w:val="center"/>
                    <w:rPr>
                      <w:rFonts w:eastAsia="等线"/>
                      <w:kern w:val="0"/>
                      <w:szCs w:val="21"/>
                    </w:rPr>
                  </w:pPr>
                  <w:r w:rsidRPr="00147562">
                    <w:rPr>
                      <w:rFonts w:eastAsia="等线"/>
                      <w:kern w:val="0"/>
                      <w:szCs w:val="21"/>
                    </w:rPr>
                    <w:t>100</w:t>
                  </w:r>
                </w:p>
              </w:tc>
            </w:tr>
            <w:tr w:rsidR="00147562" w:rsidRPr="00147562" w14:paraId="4F09952A" w14:textId="77777777" w:rsidTr="00147562">
              <w:trPr>
                <w:trHeight w:val="356"/>
              </w:trPr>
              <w:tc>
                <w:tcPr>
                  <w:tcW w:w="3382" w:type="dxa"/>
                  <w:gridSpan w:val="2"/>
                  <w:shd w:val="clear" w:color="auto" w:fill="auto"/>
                  <w:vAlign w:val="center"/>
                  <w:hideMark/>
                </w:tcPr>
                <w:p w14:paraId="1DE13802" w14:textId="77777777" w:rsidR="007D38B2" w:rsidRPr="00147562" w:rsidRDefault="007D38B2" w:rsidP="0059572E">
                  <w:pPr>
                    <w:jc w:val="center"/>
                    <w:rPr>
                      <w:rFonts w:eastAsia="等线"/>
                      <w:kern w:val="0"/>
                      <w:szCs w:val="21"/>
                    </w:rPr>
                  </w:pPr>
                  <w:r w:rsidRPr="00147562">
                    <w:rPr>
                      <w:rFonts w:eastAsia="等线"/>
                      <w:kern w:val="0"/>
                      <w:szCs w:val="21"/>
                    </w:rPr>
                    <w:t>GB/T31962-2015</w:t>
                  </w:r>
                  <w:r w:rsidRPr="00147562">
                    <w:rPr>
                      <w:rFonts w:ascii="宋体" w:hAnsi="宋体" w:hint="eastAsia"/>
                      <w:kern w:val="0"/>
                      <w:szCs w:val="21"/>
                    </w:rPr>
                    <w:t>排放标准（</w:t>
                  </w:r>
                  <w:r w:rsidRPr="00147562">
                    <w:rPr>
                      <w:rFonts w:eastAsia="等线"/>
                      <w:kern w:val="0"/>
                      <w:szCs w:val="21"/>
                    </w:rPr>
                    <w:t>mg/L</w:t>
                  </w:r>
                  <w:r w:rsidRPr="00147562">
                    <w:rPr>
                      <w:rFonts w:ascii="宋体" w:hAnsi="宋体" w:hint="eastAsia"/>
                      <w:kern w:val="0"/>
                      <w:szCs w:val="21"/>
                    </w:rPr>
                    <w:t>）</w:t>
                  </w:r>
                </w:p>
              </w:tc>
              <w:tc>
                <w:tcPr>
                  <w:tcW w:w="1150" w:type="dxa"/>
                  <w:shd w:val="clear" w:color="auto" w:fill="auto"/>
                  <w:vAlign w:val="center"/>
                  <w:hideMark/>
                </w:tcPr>
                <w:p w14:paraId="642E6C35" w14:textId="77777777" w:rsidR="007D38B2" w:rsidRPr="00147562" w:rsidRDefault="007D38B2" w:rsidP="0059572E">
                  <w:pPr>
                    <w:jc w:val="center"/>
                    <w:rPr>
                      <w:rFonts w:eastAsia="等线"/>
                      <w:kern w:val="0"/>
                      <w:szCs w:val="21"/>
                    </w:rPr>
                  </w:pPr>
                  <w:r w:rsidRPr="00147562">
                    <w:rPr>
                      <w:rFonts w:eastAsia="等线"/>
                      <w:kern w:val="0"/>
                      <w:szCs w:val="21"/>
                    </w:rPr>
                    <w:t>/</w:t>
                  </w:r>
                </w:p>
              </w:tc>
              <w:tc>
                <w:tcPr>
                  <w:tcW w:w="863" w:type="dxa"/>
                  <w:shd w:val="clear" w:color="auto" w:fill="auto"/>
                  <w:vAlign w:val="center"/>
                  <w:hideMark/>
                </w:tcPr>
                <w:p w14:paraId="63FA1208" w14:textId="77777777" w:rsidR="007D38B2" w:rsidRPr="00147562" w:rsidRDefault="007D38B2" w:rsidP="0059572E">
                  <w:pPr>
                    <w:jc w:val="center"/>
                    <w:rPr>
                      <w:rFonts w:eastAsia="等线"/>
                      <w:kern w:val="0"/>
                      <w:szCs w:val="21"/>
                    </w:rPr>
                  </w:pPr>
                  <w:r w:rsidRPr="00147562">
                    <w:rPr>
                      <w:rFonts w:eastAsia="等线"/>
                      <w:kern w:val="0"/>
                      <w:szCs w:val="21"/>
                    </w:rPr>
                    <w:t>/</w:t>
                  </w:r>
                </w:p>
              </w:tc>
              <w:tc>
                <w:tcPr>
                  <w:tcW w:w="923" w:type="dxa"/>
                  <w:shd w:val="clear" w:color="auto" w:fill="auto"/>
                  <w:vAlign w:val="center"/>
                  <w:hideMark/>
                </w:tcPr>
                <w:p w14:paraId="0B92A283" w14:textId="77777777" w:rsidR="007D38B2" w:rsidRPr="00147562" w:rsidRDefault="007D38B2" w:rsidP="0059572E">
                  <w:pPr>
                    <w:jc w:val="center"/>
                    <w:rPr>
                      <w:rFonts w:eastAsia="等线"/>
                      <w:kern w:val="0"/>
                      <w:szCs w:val="21"/>
                    </w:rPr>
                  </w:pPr>
                  <w:r w:rsidRPr="00147562">
                    <w:rPr>
                      <w:rFonts w:eastAsia="等线"/>
                      <w:kern w:val="0"/>
                      <w:szCs w:val="21"/>
                    </w:rPr>
                    <w:t>/</w:t>
                  </w:r>
                </w:p>
              </w:tc>
              <w:tc>
                <w:tcPr>
                  <w:tcW w:w="946" w:type="dxa"/>
                  <w:shd w:val="clear" w:color="auto" w:fill="auto"/>
                  <w:vAlign w:val="center"/>
                  <w:hideMark/>
                </w:tcPr>
                <w:p w14:paraId="13713AC2" w14:textId="77777777" w:rsidR="007D38B2" w:rsidRPr="00147562" w:rsidRDefault="007D38B2" w:rsidP="0059572E">
                  <w:pPr>
                    <w:jc w:val="center"/>
                    <w:rPr>
                      <w:rFonts w:eastAsia="等线"/>
                      <w:kern w:val="0"/>
                      <w:szCs w:val="21"/>
                    </w:rPr>
                  </w:pPr>
                  <w:r w:rsidRPr="00147562">
                    <w:rPr>
                      <w:rFonts w:eastAsia="等线"/>
                      <w:kern w:val="0"/>
                      <w:szCs w:val="21"/>
                    </w:rPr>
                    <w:t>45</w:t>
                  </w:r>
                </w:p>
              </w:tc>
              <w:tc>
                <w:tcPr>
                  <w:tcW w:w="949" w:type="dxa"/>
                  <w:shd w:val="clear" w:color="auto" w:fill="auto"/>
                  <w:vAlign w:val="center"/>
                  <w:hideMark/>
                </w:tcPr>
                <w:p w14:paraId="79E7DCAB" w14:textId="77777777" w:rsidR="007D38B2" w:rsidRPr="00147562" w:rsidRDefault="007D38B2" w:rsidP="0059572E">
                  <w:pPr>
                    <w:jc w:val="center"/>
                    <w:rPr>
                      <w:rFonts w:eastAsia="等线"/>
                      <w:kern w:val="0"/>
                      <w:szCs w:val="21"/>
                    </w:rPr>
                  </w:pPr>
                  <w:r w:rsidRPr="00147562">
                    <w:rPr>
                      <w:rFonts w:eastAsia="等线"/>
                      <w:kern w:val="0"/>
                      <w:szCs w:val="21"/>
                    </w:rPr>
                    <w:t>/</w:t>
                  </w:r>
                </w:p>
              </w:tc>
            </w:tr>
          </w:tbl>
          <w:p w14:paraId="78D1E124" w14:textId="734EF0B8" w:rsidR="00412463" w:rsidRPr="00147562" w:rsidRDefault="00F5346B" w:rsidP="0059572E">
            <w:pPr>
              <w:pStyle w:val="afe"/>
              <w:ind w:firstLine="480"/>
              <w:jc w:val="both"/>
              <w:rPr>
                <w:lang w:val="en-US" w:eastAsia="zh-CN"/>
              </w:rPr>
            </w:pPr>
            <w:r w:rsidRPr="00147562">
              <w:rPr>
                <w:rFonts w:hint="eastAsia"/>
                <w:lang w:val="en-US" w:eastAsia="zh-CN"/>
              </w:rPr>
              <w:t>2</w:t>
            </w:r>
            <w:r w:rsidRPr="00147562">
              <w:rPr>
                <w:rFonts w:hint="eastAsia"/>
                <w:lang w:val="en-US" w:eastAsia="zh-CN"/>
              </w:rPr>
              <w:t>、</w:t>
            </w:r>
            <w:r w:rsidR="00412463" w:rsidRPr="00147562">
              <w:rPr>
                <w:rFonts w:hint="eastAsia"/>
                <w:lang w:val="en-US" w:eastAsia="zh-CN"/>
              </w:rPr>
              <w:t>水污染防治措施</w:t>
            </w:r>
          </w:p>
          <w:p w14:paraId="3CCBFAAD" w14:textId="209C47E4" w:rsidR="00412463" w:rsidRPr="00025099" w:rsidRDefault="001655E2" w:rsidP="0059572E">
            <w:pPr>
              <w:pStyle w:val="afe"/>
              <w:ind w:firstLine="480"/>
              <w:jc w:val="both"/>
              <w:rPr>
                <w:lang w:val="en-US" w:eastAsia="zh-CN"/>
              </w:rPr>
            </w:pPr>
            <w:r>
              <w:rPr>
                <w:rFonts w:hint="eastAsia"/>
                <w:lang w:val="en-US" w:eastAsia="zh-CN"/>
              </w:rPr>
              <w:t>项目生产工艺过程</w:t>
            </w:r>
            <w:r w:rsidR="00722F14">
              <w:rPr>
                <w:rFonts w:hint="eastAsia"/>
                <w:lang w:val="en-US" w:eastAsia="zh-CN"/>
              </w:rPr>
              <w:t>无用水</w:t>
            </w:r>
            <w:r w:rsidR="00147562">
              <w:rPr>
                <w:rFonts w:hint="eastAsia"/>
                <w:lang w:val="en-US" w:eastAsia="zh-CN"/>
              </w:rPr>
              <w:t>；</w:t>
            </w:r>
            <w:r>
              <w:rPr>
                <w:rFonts w:hint="eastAsia"/>
                <w:lang w:val="en-US" w:eastAsia="zh-CN"/>
              </w:rPr>
              <w:t>检验室产生少量的清洗废水，</w:t>
            </w:r>
            <w:r w:rsidR="00067D95">
              <w:rPr>
                <w:rFonts w:hint="eastAsia"/>
                <w:lang w:val="en-US" w:eastAsia="zh-CN"/>
              </w:rPr>
              <w:t>车轮冲洗产生清洗废水，</w:t>
            </w:r>
            <w:r>
              <w:rPr>
                <w:rFonts w:hint="eastAsia"/>
                <w:lang w:val="en-US" w:eastAsia="zh-CN"/>
              </w:rPr>
              <w:t>员工产一定量的生活污水</w:t>
            </w:r>
            <w:r w:rsidR="00412463" w:rsidRPr="004F5E7B">
              <w:rPr>
                <w:rFonts w:hint="eastAsia"/>
                <w:lang w:val="en-US" w:eastAsia="zh-CN"/>
              </w:rPr>
              <w:t>。</w:t>
            </w:r>
            <w:r w:rsidR="00067D95" w:rsidRPr="00025099">
              <w:rPr>
                <w:rFonts w:hint="eastAsia"/>
                <w:lang w:val="en-US" w:eastAsia="zh-CN"/>
              </w:rPr>
              <w:t>车轮冲洗废水</w:t>
            </w:r>
            <w:r w:rsidR="00B86F92" w:rsidRPr="00025099">
              <w:rPr>
                <w:rFonts w:hint="eastAsia"/>
                <w:lang w:val="en-US" w:eastAsia="zh-CN"/>
              </w:rPr>
              <w:t>依托原有沉淀池经沉淀后循环使用不外排。生活污水在过渡期依托厂区原有已建成化粪池</w:t>
            </w:r>
            <w:r w:rsidR="002B0058" w:rsidRPr="00025099">
              <w:rPr>
                <w:rFonts w:hint="eastAsia"/>
                <w:lang w:val="en-US" w:eastAsia="zh-CN"/>
              </w:rPr>
              <w:t>处理后，可达标排入市政污水管网进入</w:t>
            </w:r>
            <w:r w:rsidR="005E5825" w:rsidRPr="00025099">
              <w:rPr>
                <w:rFonts w:hint="eastAsia"/>
                <w:lang w:val="en-US" w:eastAsia="zh-CN"/>
              </w:rPr>
              <w:t>江北污水处理厂集中处理。</w:t>
            </w:r>
            <w:r w:rsidR="003C5E76" w:rsidRPr="00025099">
              <w:rPr>
                <w:rFonts w:hint="eastAsia"/>
                <w:lang w:val="en-US" w:eastAsia="zh-CN"/>
              </w:rPr>
              <w:t>目前厂区南侧北环线下敷的</w:t>
            </w:r>
            <w:r w:rsidR="001837DF" w:rsidRPr="00025099">
              <w:rPr>
                <w:rFonts w:hint="eastAsia"/>
                <w:lang w:val="en-US" w:eastAsia="zh-CN"/>
              </w:rPr>
              <w:t>市政污水管网已敷设到位。</w:t>
            </w:r>
          </w:p>
          <w:p w14:paraId="08934B1E" w14:textId="1D336A12" w:rsidR="001837DF" w:rsidRPr="00F324E2" w:rsidRDefault="001837DF" w:rsidP="0059572E">
            <w:pPr>
              <w:pStyle w:val="Style122"/>
              <w:adjustRightInd w:val="0"/>
              <w:snapToGrid w:val="0"/>
              <w:spacing w:after="0" w:line="360" w:lineRule="auto"/>
              <w:ind w:leftChars="0" w:left="0" w:firstLine="480"/>
              <w:rPr>
                <w:snapToGrid w:val="0"/>
                <w:sz w:val="24"/>
              </w:rPr>
            </w:pPr>
            <w:r w:rsidRPr="00F324E2">
              <w:rPr>
                <w:sz w:val="24"/>
              </w:rPr>
              <w:t>安康江北污水处理厂位于安康市汉滨区关庙镇吴台村三组境内，占地</w:t>
            </w:r>
            <w:r w:rsidRPr="00F324E2">
              <w:rPr>
                <w:sz w:val="24"/>
              </w:rPr>
              <w:t>36.57</w:t>
            </w:r>
            <w:r w:rsidRPr="00F324E2">
              <w:rPr>
                <w:sz w:val="24"/>
              </w:rPr>
              <w:t>亩，主要接纳江北的生产废水和生活污水，服务范围东至关庙地区、西至七里沟、</w:t>
            </w:r>
            <w:r w:rsidRPr="00F324E2">
              <w:rPr>
                <w:sz w:val="24"/>
              </w:rPr>
              <w:lastRenderedPageBreak/>
              <w:t>南至汉江护岸、北至襄渝铁路</w:t>
            </w:r>
            <w:r w:rsidRPr="00F324E2">
              <w:rPr>
                <w:sz w:val="24"/>
              </w:rPr>
              <w:t>-</w:t>
            </w:r>
            <w:r w:rsidRPr="00F324E2">
              <w:rPr>
                <w:sz w:val="24"/>
              </w:rPr>
              <w:t>老君殿产业园</w:t>
            </w:r>
            <w:r w:rsidRPr="00F324E2">
              <w:rPr>
                <w:sz w:val="24"/>
              </w:rPr>
              <w:t>-</w:t>
            </w:r>
            <w:r w:rsidRPr="00F324E2">
              <w:rPr>
                <w:sz w:val="24"/>
              </w:rPr>
              <w:t>火车站，服务面积</w:t>
            </w:r>
            <w:r w:rsidRPr="00F324E2">
              <w:rPr>
                <w:sz w:val="24"/>
              </w:rPr>
              <w:t>27.7km</w:t>
            </w:r>
            <w:r w:rsidRPr="00F324E2">
              <w:rPr>
                <w:sz w:val="24"/>
                <w:vertAlign w:val="superscript"/>
              </w:rPr>
              <w:t>2</w:t>
            </w:r>
            <w:r w:rsidRPr="00F324E2">
              <w:rPr>
                <w:sz w:val="24"/>
              </w:rPr>
              <w:t>。工程原设计处理规模为一期</w:t>
            </w:r>
            <w:r w:rsidRPr="00F324E2">
              <w:rPr>
                <w:sz w:val="24"/>
              </w:rPr>
              <w:t>3</w:t>
            </w:r>
            <w:r w:rsidRPr="00F324E2">
              <w:rPr>
                <w:sz w:val="24"/>
              </w:rPr>
              <w:t>万</w:t>
            </w:r>
            <w:r w:rsidRPr="00F324E2">
              <w:rPr>
                <w:sz w:val="24"/>
              </w:rPr>
              <w:t>t/d</w:t>
            </w:r>
            <w:r w:rsidRPr="00F324E2">
              <w:rPr>
                <w:sz w:val="24"/>
              </w:rPr>
              <w:t>，实际建设处理规模为</w:t>
            </w:r>
            <w:r w:rsidRPr="00F324E2">
              <w:rPr>
                <w:sz w:val="24"/>
              </w:rPr>
              <w:t>2</w:t>
            </w:r>
            <w:r w:rsidRPr="00F324E2">
              <w:rPr>
                <w:sz w:val="24"/>
              </w:rPr>
              <w:t>万</w:t>
            </w:r>
            <w:r w:rsidRPr="00F324E2">
              <w:rPr>
                <w:sz w:val="24"/>
              </w:rPr>
              <w:t>t/d</w:t>
            </w:r>
            <w:r w:rsidRPr="00F324E2">
              <w:rPr>
                <w:sz w:val="24"/>
              </w:rPr>
              <w:t>，采用</w:t>
            </w:r>
            <w:r w:rsidRPr="00F324E2">
              <w:rPr>
                <w:sz w:val="24"/>
              </w:rPr>
              <w:t>CAST</w:t>
            </w:r>
            <w:r w:rsidRPr="00F324E2">
              <w:rPr>
                <w:sz w:val="24"/>
              </w:rPr>
              <w:t>污水处理工艺，经处理后的污水水质达到《城镇污水处理厂污染物排放标准》（</w:t>
            </w:r>
            <w:r w:rsidRPr="00F324E2">
              <w:rPr>
                <w:sz w:val="24"/>
              </w:rPr>
              <w:t>GB18918-2002</w:t>
            </w:r>
            <w:r w:rsidRPr="00F324E2">
              <w:rPr>
                <w:sz w:val="24"/>
              </w:rPr>
              <w:t>）一级</w:t>
            </w:r>
            <w:r w:rsidRPr="00F324E2">
              <w:rPr>
                <w:sz w:val="24"/>
              </w:rPr>
              <w:t>B</w:t>
            </w:r>
            <w:r w:rsidRPr="00F324E2">
              <w:rPr>
                <w:sz w:val="24"/>
              </w:rPr>
              <w:t>标准后排入汉江。原陕西省环境保护局以陕环批复〔</w:t>
            </w:r>
            <w:r w:rsidRPr="00F324E2">
              <w:rPr>
                <w:sz w:val="24"/>
              </w:rPr>
              <w:t>2007</w:t>
            </w:r>
            <w:r w:rsidRPr="00F324E2">
              <w:rPr>
                <w:sz w:val="24"/>
              </w:rPr>
              <w:t>〕</w:t>
            </w:r>
            <w:r w:rsidRPr="00F324E2">
              <w:rPr>
                <w:sz w:val="24"/>
              </w:rPr>
              <w:t>578</w:t>
            </w:r>
            <w:r w:rsidRPr="00F324E2">
              <w:rPr>
                <w:sz w:val="24"/>
              </w:rPr>
              <w:t>号文件对项目的环境影响报告表进行了批复，</w:t>
            </w:r>
            <w:r w:rsidRPr="00F324E2">
              <w:rPr>
                <w:sz w:val="24"/>
              </w:rPr>
              <w:t>2012</w:t>
            </w:r>
            <w:r w:rsidRPr="00F324E2">
              <w:rPr>
                <w:sz w:val="24"/>
              </w:rPr>
              <w:t>年</w:t>
            </w:r>
            <w:r w:rsidRPr="00F324E2">
              <w:rPr>
                <w:sz w:val="24"/>
              </w:rPr>
              <w:t>11</w:t>
            </w:r>
            <w:r w:rsidRPr="00F324E2">
              <w:rPr>
                <w:sz w:val="24"/>
              </w:rPr>
              <w:t>月陕西省环保厅同意该项目投入试运行。</w:t>
            </w:r>
            <w:r w:rsidRPr="00F324E2">
              <w:rPr>
                <w:sz w:val="24"/>
              </w:rPr>
              <w:t>2016</w:t>
            </w:r>
            <w:r w:rsidRPr="00F324E2">
              <w:rPr>
                <w:sz w:val="24"/>
              </w:rPr>
              <w:t>年按国家</w:t>
            </w:r>
            <w:r w:rsidRPr="00F324E2">
              <w:rPr>
                <w:sz w:val="24"/>
              </w:rPr>
              <w:t>“</w:t>
            </w:r>
            <w:r w:rsidRPr="00F324E2">
              <w:rPr>
                <w:sz w:val="24"/>
              </w:rPr>
              <w:t>水十条</w:t>
            </w:r>
            <w:r w:rsidRPr="00F324E2">
              <w:rPr>
                <w:sz w:val="24"/>
              </w:rPr>
              <w:t>”</w:t>
            </w:r>
            <w:r w:rsidRPr="00F324E2">
              <w:rPr>
                <w:sz w:val="24"/>
              </w:rPr>
              <w:t>要求对污水处理设施进行升级改造，并增日处理</w:t>
            </w:r>
            <w:r w:rsidRPr="00F324E2">
              <w:rPr>
                <w:sz w:val="24"/>
              </w:rPr>
              <w:t>1.5</w:t>
            </w:r>
            <w:r w:rsidRPr="00F324E2">
              <w:rPr>
                <w:sz w:val="24"/>
              </w:rPr>
              <w:t>万</w:t>
            </w:r>
            <w:r w:rsidRPr="00F324E2">
              <w:rPr>
                <w:sz w:val="24"/>
              </w:rPr>
              <w:t>m</w:t>
            </w:r>
            <w:r w:rsidRPr="00F324E2">
              <w:rPr>
                <w:sz w:val="24"/>
                <w:vertAlign w:val="superscript"/>
              </w:rPr>
              <w:t>3</w:t>
            </w:r>
            <w:r w:rsidRPr="00F324E2">
              <w:rPr>
                <w:sz w:val="24"/>
              </w:rPr>
              <w:t>处理能力，改造完成后处理能力达</w:t>
            </w:r>
            <w:r w:rsidRPr="00F324E2">
              <w:rPr>
                <w:sz w:val="24"/>
              </w:rPr>
              <w:t>3.5</w:t>
            </w:r>
            <w:r w:rsidRPr="00F324E2">
              <w:rPr>
                <w:sz w:val="24"/>
              </w:rPr>
              <w:t>万</w:t>
            </w:r>
            <w:r w:rsidRPr="00F324E2">
              <w:rPr>
                <w:sz w:val="24"/>
              </w:rPr>
              <w:t>m</w:t>
            </w:r>
            <w:r w:rsidRPr="00F324E2">
              <w:rPr>
                <w:sz w:val="24"/>
                <w:vertAlign w:val="superscript"/>
              </w:rPr>
              <w:t>3</w:t>
            </w:r>
            <w:r w:rsidRPr="00F324E2">
              <w:rPr>
                <w:sz w:val="24"/>
              </w:rPr>
              <w:t>/d</w:t>
            </w:r>
            <w:r w:rsidRPr="00F324E2">
              <w:rPr>
                <w:sz w:val="24"/>
              </w:rPr>
              <w:t>，出水达到《城镇污水处理厂污染物排放标准》（</w:t>
            </w:r>
            <w:r w:rsidRPr="00F324E2">
              <w:rPr>
                <w:sz w:val="24"/>
              </w:rPr>
              <w:t>GB18918-2002</w:t>
            </w:r>
            <w:r w:rsidRPr="00F324E2">
              <w:rPr>
                <w:sz w:val="24"/>
              </w:rPr>
              <w:t>）一级</w:t>
            </w:r>
            <w:r w:rsidRPr="00F324E2">
              <w:rPr>
                <w:sz w:val="24"/>
              </w:rPr>
              <w:t>A</w:t>
            </w:r>
            <w:r w:rsidRPr="00F324E2">
              <w:rPr>
                <w:sz w:val="24"/>
              </w:rPr>
              <w:t>标准。</w:t>
            </w:r>
            <w:r w:rsidRPr="00F324E2">
              <w:rPr>
                <w:sz w:val="24"/>
              </w:rPr>
              <w:t>2021</w:t>
            </w:r>
            <w:r w:rsidRPr="00F324E2">
              <w:rPr>
                <w:sz w:val="24"/>
              </w:rPr>
              <w:t>年新增一套</w:t>
            </w:r>
            <w:r w:rsidRPr="00F324E2">
              <w:rPr>
                <w:sz w:val="24"/>
              </w:rPr>
              <w:t>3000m</w:t>
            </w:r>
            <w:r w:rsidRPr="00F324E2">
              <w:rPr>
                <w:sz w:val="24"/>
                <w:vertAlign w:val="superscript"/>
              </w:rPr>
              <w:t>3</w:t>
            </w:r>
            <w:r w:rsidRPr="00F324E2">
              <w:rPr>
                <w:sz w:val="24"/>
              </w:rPr>
              <w:t>/d</w:t>
            </w:r>
            <w:r w:rsidRPr="00F324E2">
              <w:rPr>
                <w:sz w:val="24"/>
              </w:rPr>
              <w:t>污水应急处理设施，用于满负荷状态污水溢流应急处理。</w:t>
            </w:r>
            <w:r w:rsidRPr="00F324E2">
              <w:rPr>
                <w:snapToGrid w:val="0"/>
                <w:sz w:val="24"/>
              </w:rPr>
              <w:t>至此，安康市江北污水处理厂日处理污水规模达到</w:t>
            </w:r>
            <w:r w:rsidRPr="00F324E2">
              <w:rPr>
                <w:snapToGrid w:val="0"/>
                <w:sz w:val="24"/>
              </w:rPr>
              <w:t>3.8</w:t>
            </w:r>
            <w:r w:rsidRPr="00F324E2">
              <w:rPr>
                <w:snapToGrid w:val="0"/>
                <w:sz w:val="24"/>
              </w:rPr>
              <w:t>万吨</w:t>
            </w:r>
            <w:r w:rsidRPr="00F324E2">
              <w:rPr>
                <w:snapToGrid w:val="0"/>
                <w:sz w:val="24"/>
              </w:rPr>
              <w:t>/</w:t>
            </w:r>
            <w:r w:rsidRPr="00F324E2">
              <w:rPr>
                <w:snapToGrid w:val="0"/>
                <w:sz w:val="24"/>
              </w:rPr>
              <w:t>日。</w:t>
            </w:r>
            <w:r w:rsidRPr="00F324E2">
              <w:rPr>
                <w:sz w:val="24"/>
              </w:rPr>
              <w:t>2023</w:t>
            </w:r>
            <w:r w:rsidRPr="00F324E2">
              <w:rPr>
                <w:sz w:val="24"/>
              </w:rPr>
              <w:t>年</w:t>
            </w:r>
            <w:r w:rsidRPr="00F324E2">
              <w:rPr>
                <w:snapToGrid w:val="0"/>
                <w:sz w:val="24"/>
              </w:rPr>
              <w:t>安康水务集团有限公司在安康高新区上游村新建应急污水处理系统一座，处理能力为</w:t>
            </w:r>
            <w:r w:rsidRPr="00F324E2">
              <w:rPr>
                <w:snapToGrid w:val="0"/>
                <w:sz w:val="24"/>
              </w:rPr>
              <w:t>5000t/d</w:t>
            </w:r>
            <w:r w:rsidRPr="00F324E2">
              <w:rPr>
                <w:snapToGrid w:val="0"/>
                <w:sz w:val="24"/>
              </w:rPr>
              <w:t>，用于黄沟片区上游生活污水处理应急处理，目前正在试运行。</w:t>
            </w:r>
          </w:p>
          <w:p w14:paraId="15B57460" w14:textId="77777777" w:rsidR="001837DF" w:rsidRPr="00F324E2" w:rsidRDefault="001837DF" w:rsidP="0059572E">
            <w:pPr>
              <w:pStyle w:val="Style122"/>
              <w:adjustRightInd w:val="0"/>
              <w:snapToGrid w:val="0"/>
              <w:spacing w:after="0" w:line="360" w:lineRule="auto"/>
              <w:ind w:leftChars="0" w:left="0" w:firstLine="480"/>
              <w:rPr>
                <w:snapToGrid w:val="0"/>
                <w:sz w:val="24"/>
              </w:rPr>
            </w:pPr>
            <w:r w:rsidRPr="00F324E2">
              <w:rPr>
                <w:sz w:val="24"/>
              </w:rPr>
              <w:t>根据</w:t>
            </w:r>
            <w:r w:rsidRPr="00F324E2">
              <w:rPr>
                <w:sz w:val="24"/>
              </w:rPr>
              <w:t>2019</w:t>
            </w:r>
            <w:r w:rsidRPr="00F324E2">
              <w:rPr>
                <w:sz w:val="24"/>
              </w:rPr>
              <w:t>年安康市人民政府办公室第十三次会议精神，同意江北污水处理厂迁址与关庙镇级污水处理厂合并建设关庙再生水厂。关庙再生污水处理厂选址于</w:t>
            </w:r>
            <w:r w:rsidRPr="00F324E2">
              <w:rPr>
                <w:sz w:val="24"/>
                <w:lang w:val="en-GB"/>
              </w:rPr>
              <w:t>汉滨区关庙镇西湾村，</w:t>
            </w:r>
            <w:r w:rsidRPr="00F324E2">
              <w:rPr>
                <w:bCs/>
                <w:sz w:val="24"/>
              </w:rPr>
              <w:t>采用半地下式布置形式，建设</w:t>
            </w:r>
            <w:r w:rsidRPr="00F324E2">
              <w:rPr>
                <w:bCs/>
                <w:sz w:val="24"/>
              </w:rPr>
              <w:t>1</w:t>
            </w:r>
            <w:r w:rsidRPr="00F324E2">
              <w:rPr>
                <w:bCs/>
                <w:sz w:val="24"/>
              </w:rPr>
              <w:t>座</w:t>
            </w:r>
            <w:r w:rsidRPr="00F324E2">
              <w:rPr>
                <w:sz w:val="24"/>
              </w:rPr>
              <w:t>“</w:t>
            </w:r>
            <w:r w:rsidRPr="00F324E2">
              <w:rPr>
                <w:sz w:val="24"/>
              </w:rPr>
              <w:t>格栅</w:t>
            </w:r>
            <w:r w:rsidRPr="00F324E2">
              <w:rPr>
                <w:sz w:val="24"/>
              </w:rPr>
              <w:t>+</w:t>
            </w:r>
            <w:r w:rsidRPr="00F324E2">
              <w:rPr>
                <w:sz w:val="24"/>
              </w:rPr>
              <w:t>曝气沉沙</w:t>
            </w:r>
            <w:r w:rsidRPr="00F324E2">
              <w:rPr>
                <w:sz w:val="24"/>
              </w:rPr>
              <w:t>+</w:t>
            </w:r>
            <w:r w:rsidRPr="00F324E2">
              <w:rPr>
                <w:sz w:val="24"/>
              </w:rPr>
              <w:t>改良</w:t>
            </w:r>
            <w:r w:rsidRPr="00F324E2">
              <w:rPr>
                <w:sz w:val="24"/>
              </w:rPr>
              <w:t>A</w:t>
            </w:r>
            <w:r w:rsidRPr="00F324E2">
              <w:rPr>
                <w:sz w:val="24"/>
                <w:vertAlign w:val="superscript"/>
              </w:rPr>
              <w:t>2</w:t>
            </w:r>
            <w:r w:rsidRPr="00F324E2">
              <w:rPr>
                <w:sz w:val="24"/>
              </w:rPr>
              <w:t>/O</w:t>
            </w:r>
            <w:r w:rsidRPr="00F324E2">
              <w:rPr>
                <w:sz w:val="24"/>
              </w:rPr>
              <w:t>工艺</w:t>
            </w:r>
            <w:r w:rsidRPr="00F324E2">
              <w:rPr>
                <w:sz w:val="24"/>
              </w:rPr>
              <w:t>+</w:t>
            </w:r>
            <w:r w:rsidRPr="00F324E2">
              <w:rPr>
                <w:sz w:val="24"/>
              </w:rPr>
              <w:t>高效沉淀池</w:t>
            </w:r>
            <w:r w:rsidRPr="00F324E2">
              <w:rPr>
                <w:sz w:val="24"/>
              </w:rPr>
              <w:t>+</w:t>
            </w:r>
            <w:r w:rsidRPr="00F324E2">
              <w:rPr>
                <w:sz w:val="24"/>
              </w:rPr>
              <w:t>二氧化氯消毒</w:t>
            </w:r>
            <w:r w:rsidRPr="00F324E2">
              <w:rPr>
                <w:sz w:val="24"/>
              </w:rPr>
              <w:t>”</w:t>
            </w:r>
            <w:r w:rsidRPr="00F324E2">
              <w:rPr>
                <w:sz w:val="24"/>
              </w:rPr>
              <w:t>工艺</w:t>
            </w:r>
            <w:r w:rsidRPr="00F324E2">
              <w:rPr>
                <w:bCs/>
                <w:sz w:val="24"/>
              </w:rPr>
              <w:t>污水处理厂，设计处理能力为</w:t>
            </w:r>
            <w:r w:rsidRPr="00F324E2">
              <w:rPr>
                <w:bCs/>
                <w:sz w:val="24"/>
              </w:rPr>
              <w:t>5</w:t>
            </w:r>
            <w:r w:rsidRPr="00F324E2">
              <w:rPr>
                <w:bCs/>
                <w:sz w:val="24"/>
              </w:rPr>
              <w:t>万</w:t>
            </w:r>
            <w:r w:rsidRPr="00F324E2">
              <w:rPr>
                <w:bCs/>
                <w:sz w:val="24"/>
              </w:rPr>
              <w:t>m</w:t>
            </w:r>
            <w:r w:rsidRPr="00F324E2">
              <w:rPr>
                <w:bCs/>
                <w:sz w:val="24"/>
                <w:vertAlign w:val="superscript"/>
              </w:rPr>
              <w:t>3</w:t>
            </w:r>
            <w:r w:rsidRPr="00F324E2">
              <w:rPr>
                <w:bCs/>
                <w:sz w:val="24"/>
              </w:rPr>
              <w:t>/d</w:t>
            </w:r>
            <w:r w:rsidRPr="00F324E2">
              <w:rPr>
                <w:sz w:val="24"/>
              </w:rPr>
              <w:t>，出水水质中</w:t>
            </w:r>
            <w:r w:rsidRPr="00F324E2">
              <w:rPr>
                <w:sz w:val="24"/>
              </w:rPr>
              <w:t>COD</w:t>
            </w:r>
            <w:r w:rsidRPr="00F324E2">
              <w:rPr>
                <w:sz w:val="24"/>
              </w:rPr>
              <w:t>和</w:t>
            </w:r>
            <w:r w:rsidRPr="00F324E2">
              <w:rPr>
                <w:sz w:val="24"/>
              </w:rPr>
              <w:t>NH</w:t>
            </w:r>
            <w:r w:rsidRPr="00F324E2">
              <w:rPr>
                <w:sz w:val="24"/>
                <w:vertAlign w:val="subscript"/>
              </w:rPr>
              <w:t>3</w:t>
            </w:r>
            <w:r w:rsidRPr="00F324E2">
              <w:rPr>
                <w:sz w:val="24"/>
              </w:rPr>
              <w:t>-N</w:t>
            </w:r>
            <w:r w:rsidRPr="00F324E2">
              <w:rPr>
                <w:sz w:val="24"/>
              </w:rPr>
              <w:t>两指标标准为《地表水环境质量标准》</w:t>
            </w:r>
            <w:r w:rsidRPr="00F324E2">
              <w:rPr>
                <w:sz w:val="24"/>
              </w:rPr>
              <w:t>IV</w:t>
            </w:r>
            <w:r w:rsidRPr="00F324E2">
              <w:rPr>
                <w:sz w:val="24"/>
              </w:rPr>
              <w:t>类，其余指标执行《城镇污水处理厂污染物排放标准》（</w:t>
            </w:r>
            <w:r w:rsidRPr="00F324E2">
              <w:rPr>
                <w:sz w:val="24"/>
              </w:rPr>
              <w:t>GB18918-2002</w:t>
            </w:r>
            <w:r w:rsidRPr="00F324E2">
              <w:rPr>
                <w:sz w:val="24"/>
              </w:rPr>
              <w:t>）中的一级</w:t>
            </w:r>
            <w:r w:rsidRPr="00F324E2">
              <w:rPr>
                <w:sz w:val="24"/>
              </w:rPr>
              <w:t>A</w:t>
            </w:r>
            <w:r w:rsidRPr="00F324E2">
              <w:rPr>
                <w:sz w:val="24"/>
              </w:rPr>
              <w:t>标准。该项目已经动工建设，预计</w:t>
            </w:r>
            <w:r w:rsidRPr="00F324E2">
              <w:rPr>
                <w:sz w:val="24"/>
              </w:rPr>
              <w:t>2025</w:t>
            </w:r>
            <w:r w:rsidRPr="00F324E2">
              <w:rPr>
                <w:sz w:val="24"/>
              </w:rPr>
              <w:t>年年底投入运营。</w:t>
            </w:r>
          </w:p>
          <w:p w14:paraId="48287B34" w14:textId="24E49660" w:rsidR="004F6DB2" w:rsidRPr="00970388" w:rsidRDefault="00D83B52" w:rsidP="0059572E">
            <w:pPr>
              <w:pStyle w:val="afe"/>
              <w:ind w:firstLine="480"/>
              <w:jc w:val="both"/>
              <w:rPr>
                <w:bCs/>
                <w:color w:val="FF0000"/>
                <w:lang w:val="en-US"/>
              </w:rPr>
            </w:pPr>
            <w:r w:rsidRPr="00025099">
              <w:t>目前安康市江北污水处理厂处</w:t>
            </w:r>
            <w:r w:rsidRPr="00025099">
              <w:rPr>
                <w:rFonts w:hint="eastAsia"/>
                <w:lang w:eastAsia="zh-CN"/>
              </w:rPr>
              <w:t>于</w:t>
            </w:r>
            <w:r w:rsidR="001837DF" w:rsidRPr="00025099">
              <w:t>满负荷状态，新增的应急处理工程</w:t>
            </w:r>
            <w:r w:rsidR="007F2384" w:rsidRPr="00025099">
              <w:rPr>
                <w:rFonts w:hint="eastAsia"/>
                <w:lang w:eastAsia="zh-CN"/>
              </w:rPr>
              <w:t>总</w:t>
            </w:r>
            <w:r w:rsidR="001837DF" w:rsidRPr="00025099">
              <w:t>处理规模为</w:t>
            </w:r>
            <w:r w:rsidR="001837DF" w:rsidRPr="00025099">
              <w:t>8000m</w:t>
            </w:r>
            <w:r w:rsidR="001837DF" w:rsidRPr="00025099">
              <w:rPr>
                <w:vertAlign w:val="superscript"/>
              </w:rPr>
              <w:t>3</w:t>
            </w:r>
            <w:r w:rsidR="001837DF" w:rsidRPr="00025099">
              <w:t>/d</w:t>
            </w:r>
            <w:r w:rsidR="001837DF" w:rsidRPr="00025099">
              <w:t>。本项目建成后排入安康市江北污水处理厂规模平均为</w:t>
            </w:r>
            <w:r w:rsidR="005E2278" w:rsidRPr="00025099">
              <w:t>2.53</w:t>
            </w:r>
            <w:r w:rsidR="001837DF" w:rsidRPr="00025099">
              <w:t>m</w:t>
            </w:r>
            <w:r w:rsidR="001837DF" w:rsidRPr="00025099">
              <w:rPr>
                <w:vertAlign w:val="superscript"/>
              </w:rPr>
              <w:t>3</w:t>
            </w:r>
            <w:r w:rsidR="001837DF" w:rsidRPr="00025099">
              <w:t>/d</w:t>
            </w:r>
            <w:r w:rsidR="001837DF" w:rsidRPr="00025099">
              <w:t>，安康市江北污水处理厂应急工程污水处理规模可以满足本项目污水处理要求，因此，项目运营期产生的废水可排入安康市江北污水处理厂。</w:t>
            </w:r>
            <w:r w:rsidR="005E2278" w:rsidRPr="00025099">
              <w:rPr>
                <w:rFonts w:hint="eastAsia"/>
                <w:lang w:eastAsia="zh-CN"/>
              </w:rPr>
              <w:t>待后期</w:t>
            </w:r>
            <w:r w:rsidR="005E2278" w:rsidRPr="00025099">
              <w:t>关庙再生污水处理厂</w:t>
            </w:r>
            <w:r w:rsidR="005E2278" w:rsidRPr="00025099">
              <w:rPr>
                <w:rFonts w:hint="eastAsia"/>
                <w:lang w:eastAsia="zh-CN"/>
              </w:rPr>
              <w:t>建成后，可依托</w:t>
            </w:r>
            <w:r w:rsidR="005E2278" w:rsidRPr="00025099">
              <w:t>关庙再生污水处理厂</w:t>
            </w:r>
            <w:r w:rsidR="005E2278" w:rsidRPr="00025099">
              <w:rPr>
                <w:rFonts w:hint="eastAsia"/>
                <w:lang w:eastAsia="zh-CN"/>
              </w:rPr>
              <w:t>进行集中处理。</w:t>
            </w:r>
          </w:p>
          <w:p w14:paraId="540B42DF" w14:textId="67017861" w:rsidR="00412463" w:rsidRPr="004F5E7B" w:rsidRDefault="003A66D8" w:rsidP="003A66D8">
            <w:pPr>
              <w:adjustRightInd w:val="0"/>
              <w:snapToGrid w:val="0"/>
              <w:spacing w:line="360" w:lineRule="auto"/>
              <w:ind w:firstLineChars="300" w:firstLine="663"/>
              <w:rPr>
                <w:rFonts w:hAnsi="宋体"/>
                <w:b/>
                <w:bCs/>
                <w:spacing w:val="-10"/>
                <w:sz w:val="24"/>
              </w:rPr>
            </w:pPr>
            <w:r w:rsidRPr="00A34ACC">
              <w:rPr>
                <w:rFonts w:hAnsi="宋体" w:hint="eastAsia"/>
                <w:b/>
                <w:bCs/>
                <w:spacing w:val="-10"/>
                <w:sz w:val="24"/>
                <w:highlight w:val="lightGray"/>
              </w:rPr>
              <w:t>三、</w:t>
            </w:r>
            <w:r w:rsidR="00412463" w:rsidRPr="004F5E7B">
              <w:rPr>
                <w:rFonts w:hAnsi="宋体"/>
                <w:b/>
                <w:bCs/>
                <w:spacing w:val="-10"/>
                <w:sz w:val="24"/>
              </w:rPr>
              <w:t>声环</w:t>
            </w:r>
            <w:r w:rsidR="00412463" w:rsidRPr="004F5E7B">
              <w:rPr>
                <w:rFonts w:hAnsi="宋体" w:hint="eastAsia"/>
                <w:b/>
                <w:bCs/>
                <w:spacing w:val="-10"/>
                <w:sz w:val="24"/>
              </w:rPr>
              <w:t>境</w:t>
            </w:r>
          </w:p>
          <w:p w14:paraId="4F113BB4" w14:textId="77777777" w:rsidR="00412463" w:rsidRPr="00147562" w:rsidRDefault="00412463" w:rsidP="0059572E">
            <w:pPr>
              <w:adjustRightInd w:val="0"/>
              <w:snapToGrid w:val="0"/>
              <w:spacing w:line="360" w:lineRule="auto"/>
              <w:ind w:firstLineChars="200" w:firstLine="440"/>
              <w:rPr>
                <w:rFonts w:ascii="宋体" w:hAnsi="宋体" w:cs="宋体"/>
                <w:bCs/>
                <w:spacing w:val="-10"/>
                <w:sz w:val="24"/>
              </w:rPr>
            </w:pPr>
            <w:r w:rsidRPr="00147562">
              <w:rPr>
                <w:rFonts w:ascii="宋体" w:hAnsi="宋体" w:cs="宋体" w:hint="eastAsia"/>
                <w:bCs/>
                <w:spacing w:val="-10"/>
                <w:sz w:val="24"/>
              </w:rPr>
              <w:t>（1）噪声源强</w:t>
            </w:r>
          </w:p>
          <w:p w14:paraId="632C484C" w14:textId="2DE8A5EF" w:rsidR="00412463" w:rsidRPr="004F5E7B" w:rsidRDefault="00412463" w:rsidP="0059572E">
            <w:pPr>
              <w:pStyle w:val="afe"/>
              <w:ind w:firstLine="480"/>
              <w:jc w:val="both"/>
              <w:rPr>
                <w:lang w:val="en-US" w:eastAsia="zh-CN"/>
              </w:rPr>
            </w:pPr>
            <w:r w:rsidRPr="004F5E7B">
              <w:rPr>
                <w:rFonts w:hint="eastAsia"/>
                <w:lang w:val="en-US" w:eastAsia="zh-CN"/>
              </w:rPr>
              <w:t>项目</w:t>
            </w:r>
            <w:r w:rsidRPr="004F5E7B">
              <w:rPr>
                <w:lang w:val="en-US" w:eastAsia="zh-CN"/>
              </w:rPr>
              <w:t>运营期噪声源</w:t>
            </w:r>
            <w:r w:rsidRPr="004F5E7B">
              <w:rPr>
                <w:rFonts w:hint="eastAsia"/>
              </w:rPr>
              <w:t>主要为</w:t>
            </w:r>
            <w:r w:rsidR="009A4B70">
              <w:rPr>
                <w:rFonts w:hint="eastAsia"/>
                <w:lang w:eastAsia="zh-CN"/>
              </w:rPr>
              <w:t>磨粉机</w:t>
            </w:r>
            <w:r w:rsidR="0040673D" w:rsidRPr="004F5E7B">
              <w:rPr>
                <w:rFonts w:hint="eastAsia"/>
                <w:lang w:eastAsia="zh-CN"/>
              </w:rPr>
              <w:t>、</w:t>
            </w:r>
            <w:r w:rsidR="00E07D42" w:rsidRPr="004F5E7B">
              <w:rPr>
                <w:rFonts w:hint="eastAsia"/>
                <w:lang w:eastAsia="zh-CN"/>
              </w:rPr>
              <w:t>风机</w:t>
            </w:r>
            <w:r w:rsidRPr="004F5E7B">
              <w:t>等</w:t>
            </w:r>
            <w:r w:rsidRPr="004F5E7B">
              <w:rPr>
                <w:rFonts w:hint="eastAsia"/>
              </w:rPr>
              <w:t>设备</w:t>
            </w:r>
            <w:r w:rsidRPr="004F5E7B">
              <w:t>产生的噪声</w:t>
            </w:r>
            <w:r w:rsidRPr="004F5E7B">
              <w:rPr>
                <w:rFonts w:hint="eastAsia"/>
                <w:lang w:val="en-US" w:eastAsia="zh-CN"/>
              </w:rPr>
              <w:t>，</w:t>
            </w:r>
            <w:r w:rsidRPr="004F5E7B">
              <w:rPr>
                <w:lang w:val="en-US" w:eastAsia="zh-CN"/>
              </w:rPr>
              <w:t>其噪声值为</w:t>
            </w:r>
            <w:r w:rsidRPr="004F5E7B">
              <w:rPr>
                <w:rFonts w:hint="eastAsia"/>
                <w:lang w:val="en-US" w:eastAsia="zh-CN"/>
              </w:rPr>
              <w:t>7</w:t>
            </w:r>
            <w:r w:rsidR="00B96A45">
              <w:rPr>
                <w:lang w:val="en-US" w:eastAsia="zh-CN"/>
              </w:rPr>
              <w:t>5</w:t>
            </w:r>
            <w:r w:rsidRPr="004F5E7B">
              <w:rPr>
                <w:lang w:val="en-US" w:eastAsia="zh-CN"/>
              </w:rPr>
              <w:t>~</w:t>
            </w:r>
            <w:r w:rsidR="00B96A45">
              <w:rPr>
                <w:lang w:val="en-US" w:eastAsia="zh-CN"/>
              </w:rPr>
              <w:t>90</w:t>
            </w:r>
            <w:r w:rsidRPr="004F5E7B">
              <w:rPr>
                <w:lang w:val="en-US" w:eastAsia="zh-CN"/>
              </w:rPr>
              <w:t>dB</w:t>
            </w:r>
            <w:r w:rsidRPr="004F5E7B">
              <w:rPr>
                <w:lang w:val="en-US" w:eastAsia="zh-CN"/>
              </w:rPr>
              <w:t>（</w:t>
            </w:r>
            <w:r w:rsidRPr="004F5E7B">
              <w:rPr>
                <w:lang w:val="en-US" w:eastAsia="zh-CN"/>
              </w:rPr>
              <w:t>A</w:t>
            </w:r>
            <w:r w:rsidRPr="004F5E7B">
              <w:rPr>
                <w:lang w:val="en-US" w:eastAsia="zh-CN"/>
              </w:rPr>
              <w:t>），</w:t>
            </w:r>
            <w:r w:rsidRPr="004F5E7B">
              <w:rPr>
                <w:rFonts w:hint="eastAsia"/>
                <w:lang w:val="en-US" w:eastAsia="zh-CN"/>
              </w:rPr>
              <w:t>采取低噪设备，对高强度噪声源集中布置，</w:t>
            </w:r>
            <w:r w:rsidR="0040673D" w:rsidRPr="004F5E7B">
              <w:rPr>
                <w:rFonts w:hint="eastAsia"/>
                <w:lang w:val="en-US" w:eastAsia="zh-CN"/>
              </w:rPr>
              <w:t>于封闭式车间内</w:t>
            </w:r>
            <w:r w:rsidR="001078AA" w:rsidRPr="004F5E7B">
              <w:rPr>
                <w:rFonts w:hint="eastAsia"/>
                <w:lang w:val="en-US" w:eastAsia="zh-CN"/>
              </w:rPr>
              <w:t>安</w:t>
            </w:r>
            <w:r w:rsidR="001078AA" w:rsidRPr="004F5E7B">
              <w:rPr>
                <w:rFonts w:hint="eastAsia"/>
                <w:lang w:val="en-US" w:eastAsia="zh-CN"/>
              </w:rPr>
              <w:lastRenderedPageBreak/>
              <w:t>置</w:t>
            </w:r>
            <w:r w:rsidRPr="004F5E7B">
              <w:rPr>
                <w:rFonts w:hint="eastAsia"/>
                <w:lang w:val="en-US" w:eastAsia="zh-CN"/>
              </w:rPr>
              <w:t>，采取减振、隔等措施。</w:t>
            </w:r>
            <w:r w:rsidRPr="004F5E7B">
              <w:rPr>
                <w:lang w:val="en-US" w:eastAsia="zh-CN"/>
              </w:rPr>
              <w:t>噪声源统计表见表</w:t>
            </w:r>
            <w:r w:rsidRPr="004F5E7B">
              <w:rPr>
                <w:rFonts w:hint="eastAsia"/>
                <w:lang w:val="en-US" w:eastAsia="zh-CN"/>
              </w:rPr>
              <w:t>4-</w:t>
            </w:r>
            <w:r w:rsidR="0040673D" w:rsidRPr="004F5E7B">
              <w:rPr>
                <w:lang w:val="en-US" w:eastAsia="zh-CN"/>
              </w:rPr>
              <w:t>6</w:t>
            </w:r>
            <w:r w:rsidRPr="004F5E7B">
              <w:rPr>
                <w:rFonts w:hint="eastAsia"/>
                <w:lang w:val="en-US" w:eastAsia="zh-CN"/>
              </w:rPr>
              <w:t>。</w:t>
            </w:r>
          </w:p>
          <w:p w14:paraId="34DE78A2" w14:textId="77777777" w:rsidR="00942104" w:rsidRPr="00E25E31" w:rsidRDefault="00942104" w:rsidP="00E25E31">
            <w:pPr>
              <w:pStyle w:val="27"/>
              <w:snapToGrid w:val="0"/>
              <w:spacing w:after="0" w:line="240" w:lineRule="atLeast"/>
              <w:jc w:val="center"/>
              <w:rPr>
                <w:sz w:val="18"/>
              </w:rPr>
            </w:pPr>
            <w:r w:rsidRPr="00E25E31">
              <w:rPr>
                <w:b/>
                <w:bCs/>
              </w:rPr>
              <w:t>表</w:t>
            </w:r>
            <w:r w:rsidRPr="00E25E31">
              <w:rPr>
                <w:b/>
                <w:bCs/>
              </w:rPr>
              <w:t>4</w:t>
            </w:r>
            <w:r w:rsidRPr="00E25E31">
              <w:rPr>
                <w:rFonts w:hint="eastAsia"/>
                <w:b/>
                <w:bCs/>
              </w:rPr>
              <w:t>-</w:t>
            </w:r>
            <w:r w:rsidRPr="00E25E31">
              <w:rPr>
                <w:b/>
                <w:bCs/>
              </w:rPr>
              <w:t xml:space="preserve">6  </w:t>
            </w:r>
            <w:r w:rsidRPr="00E25E31">
              <w:rPr>
                <w:b/>
                <w:bCs/>
              </w:rPr>
              <w:t>噪声源强一览表</w:t>
            </w:r>
          </w:p>
          <w:tbl>
            <w:tblPr>
              <w:tblW w:w="7927"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41"/>
              <w:gridCol w:w="1601"/>
              <w:gridCol w:w="1177"/>
              <w:gridCol w:w="937"/>
              <w:gridCol w:w="1922"/>
              <w:gridCol w:w="1549"/>
            </w:tblGrid>
            <w:tr w:rsidR="00843564" w:rsidRPr="004F5E7B" w14:paraId="65AEB645" w14:textId="77777777" w:rsidTr="00484CAE">
              <w:trPr>
                <w:trHeight w:hRule="exact" w:val="589"/>
                <w:jc w:val="center"/>
              </w:trPr>
              <w:tc>
                <w:tcPr>
                  <w:tcW w:w="741" w:type="dxa"/>
                  <w:tcBorders>
                    <w:top w:val="single" w:sz="12" w:space="0" w:color="auto"/>
                    <w:left w:val="nil"/>
                    <w:bottom w:val="single" w:sz="12" w:space="0" w:color="auto"/>
                    <w:right w:val="single" w:sz="4" w:space="0" w:color="auto"/>
                  </w:tcBorders>
                  <w:vAlign w:val="center"/>
                </w:tcPr>
                <w:p w14:paraId="55C69D57" w14:textId="77777777" w:rsidR="00843564" w:rsidRPr="004F5E7B" w:rsidRDefault="00843564" w:rsidP="0059572E">
                  <w:pPr>
                    <w:pStyle w:val="aff6"/>
                    <w:rPr>
                      <w:b/>
                      <w:color w:val="auto"/>
                    </w:rPr>
                  </w:pPr>
                  <w:r w:rsidRPr="004F5E7B">
                    <w:rPr>
                      <w:b/>
                      <w:color w:val="auto"/>
                    </w:rPr>
                    <w:t>序号</w:t>
                  </w:r>
                </w:p>
              </w:tc>
              <w:tc>
                <w:tcPr>
                  <w:tcW w:w="1601" w:type="dxa"/>
                  <w:tcBorders>
                    <w:top w:val="single" w:sz="12" w:space="0" w:color="auto"/>
                    <w:left w:val="single" w:sz="4" w:space="0" w:color="auto"/>
                    <w:bottom w:val="single" w:sz="12" w:space="0" w:color="auto"/>
                    <w:right w:val="single" w:sz="4" w:space="0" w:color="auto"/>
                  </w:tcBorders>
                  <w:vAlign w:val="center"/>
                </w:tcPr>
                <w:p w14:paraId="3F8EFF2D" w14:textId="77777777" w:rsidR="00843564" w:rsidRPr="004F5E7B" w:rsidRDefault="00843564" w:rsidP="0059572E">
                  <w:pPr>
                    <w:pStyle w:val="aff6"/>
                    <w:rPr>
                      <w:b/>
                      <w:color w:val="auto"/>
                    </w:rPr>
                  </w:pPr>
                  <w:r w:rsidRPr="004F5E7B">
                    <w:rPr>
                      <w:b/>
                      <w:color w:val="auto"/>
                    </w:rPr>
                    <w:t>噪声源名称</w:t>
                  </w:r>
                </w:p>
              </w:tc>
              <w:tc>
                <w:tcPr>
                  <w:tcW w:w="1177" w:type="dxa"/>
                  <w:tcBorders>
                    <w:top w:val="single" w:sz="12" w:space="0" w:color="auto"/>
                    <w:left w:val="single" w:sz="4" w:space="0" w:color="auto"/>
                    <w:bottom w:val="single" w:sz="12" w:space="0" w:color="auto"/>
                    <w:right w:val="single" w:sz="4" w:space="0" w:color="auto"/>
                  </w:tcBorders>
                  <w:vAlign w:val="center"/>
                </w:tcPr>
                <w:p w14:paraId="6BE042C1" w14:textId="37788CEE" w:rsidR="00843564" w:rsidRPr="004F5E7B" w:rsidRDefault="005D4529" w:rsidP="0059572E">
                  <w:pPr>
                    <w:adjustRightInd w:val="0"/>
                    <w:snapToGrid w:val="0"/>
                    <w:spacing w:line="240" w:lineRule="exact"/>
                    <w:jc w:val="center"/>
                    <w:rPr>
                      <w:b/>
                      <w:kern w:val="0"/>
                      <w:szCs w:val="21"/>
                    </w:rPr>
                  </w:pPr>
                  <w:r w:rsidRPr="004F5E7B">
                    <w:rPr>
                      <w:rFonts w:hint="eastAsia"/>
                      <w:b/>
                      <w:kern w:val="0"/>
                      <w:szCs w:val="21"/>
                    </w:rPr>
                    <w:t>产生源强</w:t>
                  </w:r>
                  <w:r w:rsidR="00635A88">
                    <w:rPr>
                      <w:b/>
                      <w:bCs/>
                      <w:kern w:val="0"/>
                      <w:szCs w:val="21"/>
                    </w:rPr>
                    <w:t>dB</w:t>
                  </w:r>
                  <w:r w:rsidR="00635A88">
                    <w:rPr>
                      <w:rFonts w:hint="eastAsia"/>
                      <w:b/>
                      <w:bCs/>
                      <w:kern w:val="0"/>
                      <w:szCs w:val="21"/>
                    </w:rPr>
                    <w:t>（</w:t>
                  </w:r>
                  <w:r w:rsidR="00635A88">
                    <w:rPr>
                      <w:rFonts w:hint="eastAsia"/>
                      <w:b/>
                      <w:bCs/>
                      <w:kern w:val="0"/>
                      <w:szCs w:val="21"/>
                    </w:rPr>
                    <w:t>A</w:t>
                  </w:r>
                  <w:r w:rsidR="00635A88">
                    <w:rPr>
                      <w:rFonts w:hint="eastAsia"/>
                      <w:b/>
                      <w:bCs/>
                      <w:kern w:val="0"/>
                      <w:szCs w:val="21"/>
                    </w:rPr>
                    <w:t>）</w:t>
                  </w:r>
                </w:p>
              </w:tc>
              <w:tc>
                <w:tcPr>
                  <w:tcW w:w="937" w:type="dxa"/>
                  <w:tcBorders>
                    <w:top w:val="single" w:sz="12" w:space="0" w:color="auto"/>
                    <w:left w:val="single" w:sz="4" w:space="0" w:color="auto"/>
                    <w:bottom w:val="single" w:sz="12" w:space="0" w:color="auto"/>
                    <w:right w:val="single" w:sz="4" w:space="0" w:color="auto"/>
                  </w:tcBorders>
                  <w:vAlign w:val="center"/>
                </w:tcPr>
                <w:p w14:paraId="156DC50D" w14:textId="77777777" w:rsidR="00843564" w:rsidRPr="004F5E7B" w:rsidRDefault="00843564" w:rsidP="0059572E">
                  <w:pPr>
                    <w:pStyle w:val="aff6"/>
                    <w:rPr>
                      <w:b/>
                      <w:color w:val="auto"/>
                    </w:rPr>
                  </w:pPr>
                  <w:r w:rsidRPr="004F5E7B">
                    <w:rPr>
                      <w:b/>
                      <w:color w:val="auto"/>
                    </w:rPr>
                    <w:t>设备</w:t>
                  </w:r>
                </w:p>
                <w:p w14:paraId="2F2D3C98" w14:textId="77777777" w:rsidR="00843564" w:rsidRPr="004F5E7B" w:rsidRDefault="00843564" w:rsidP="0059572E">
                  <w:pPr>
                    <w:pStyle w:val="aff6"/>
                    <w:rPr>
                      <w:b/>
                      <w:color w:val="auto"/>
                    </w:rPr>
                  </w:pPr>
                  <w:r w:rsidRPr="004F5E7B">
                    <w:rPr>
                      <w:b/>
                      <w:color w:val="auto"/>
                    </w:rPr>
                    <w:t>数量</w:t>
                  </w:r>
                </w:p>
              </w:tc>
              <w:tc>
                <w:tcPr>
                  <w:tcW w:w="1922" w:type="dxa"/>
                  <w:tcBorders>
                    <w:top w:val="single" w:sz="12" w:space="0" w:color="auto"/>
                    <w:left w:val="single" w:sz="4" w:space="0" w:color="auto"/>
                    <w:bottom w:val="single" w:sz="12" w:space="0" w:color="auto"/>
                    <w:right w:val="nil"/>
                  </w:tcBorders>
                  <w:vAlign w:val="center"/>
                </w:tcPr>
                <w:p w14:paraId="757A67E3" w14:textId="77777777" w:rsidR="00843564" w:rsidRPr="004F5E7B" w:rsidRDefault="00843564" w:rsidP="0059572E">
                  <w:pPr>
                    <w:adjustRightInd w:val="0"/>
                    <w:snapToGrid w:val="0"/>
                    <w:spacing w:line="240" w:lineRule="exact"/>
                    <w:jc w:val="center"/>
                    <w:rPr>
                      <w:b/>
                      <w:kern w:val="0"/>
                      <w:szCs w:val="21"/>
                    </w:rPr>
                  </w:pPr>
                  <w:r w:rsidRPr="004F5E7B">
                    <w:rPr>
                      <w:b/>
                      <w:kern w:val="0"/>
                      <w:szCs w:val="21"/>
                    </w:rPr>
                    <w:t>治理措施要求</w:t>
                  </w:r>
                </w:p>
              </w:tc>
              <w:tc>
                <w:tcPr>
                  <w:tcW w:w="1549" w:type="dxa"/>
                  <w:tcBorders>
                    <w:top w:val="single" w:sz="12" w:space="0" w:color="auto"/>
                    <w:left w:val="single" w:sz="4" w:space="0" w:color="auto"/>
                    <w:bottom w:val="single" w:sz="12" w:space="0" w:color="auto"/>
                    <w:right w:val="nil"/>
                  </w:tcBorders>
                  <w:vAlign w:val="center"/>
                </w:tcPr>
                <w:p w14:paraId="73F0530B" w14:textId="77777777" w:rsidR="00843564" w:rsidRPr="004F5E7B" w:rsidRDefault="00250CB6" w:rsidP="0059572E">
                  <w:pPr>
                    <w:adjustRightInd w:val="0"/>
                    <w:snapToGrid w:val="0"/>
                    <w:spacing w:line="240" w:lineRule="exact"/>
                    <w:jc w:val="center"/>
                    <w:rPr>
                      <w:b/>
                      <w:kern w:val="0"/>
                      <w:szCs w:val="21"/>
                    </w:rPr>
                  </w:pPr>
                  <w:r w:rsidRPr="004F5E7B">
                    <w:rPr>
                      <w:rFonts w:hint="eastAsia"/>
                      <w:b/>
                      <w:kern w:val="0"/>
                      <w:szCs w:val="21"/>
                    </w:rPr>
                    <w:t>距离厂房边界距离</w:t>
                  </w:r>
                  <w:r w:rsidR="00BC66CD" w:rsidRPr="004F5E7B">
                    <w:rPr>
                      <w:rFonts w:hint="eastAsia"/>
                      <w:b/>
                      <w:kern w:val="0"/>
                      <w:szCs w:val="21"/>
                    </w:rPr>
                    <w:t>（</w:t>
                  </w:r>
                  <w:r w:rsidR="00BC66CD" w:rsidRPr="004F5E7B">
                    <w:rPr>
                      <w:rFonts w:hint="eastAsia"/>
                      <w:b/>
                      <w:kern w:val="0"/>
                      <w:szCs w:val="21"/>
                    </w:rPr>
                    <w:t>m</w:t>
                  </w:r>
                  <w:r w:rsidR="00BC66CD" w:rsidRPr="004F5E7B">
                    <w:rPr>
                      <w:rFonts w:hint="eastAsia"/>
                      <w:b/>
                      <w:kern w:val="0"/>
                      <w:szCs w:val="21"/>
                    </w:rPr>
                    <w:t>）</w:t>
                  </w:r>
                </w:p>
              </w:tc>
            </w:tr>
            <w:tr w:rsidR="00BC7D49" w:rsidRPr="004F5E7B" w14:paraId="3F4ACD0E" w14:textId="77777777" w:rsidTr="00484CAE">
              <w:trPr>
                <w:trHeight w:hRule="exact" w:val="358"/>
                <w:jc w:val="center"/>
              </w:trPr>
              <w:tc>
                <w:tcPr>
                  <w:tcW w:w="741" w:type="dxa"/>
                  <w:tcBorders>
                    <w:top w:val="single" w:sz="4" w:space="0" w:color="auto"/>
                    <w:left w:val="nil"/>
                    <w:bottom w:val="single" w:sz="4" w:space="0" w:color="auto"/>
                    <w:right w:val="single" w:sz="4" w:space="0" w:color="auto"/>
                  </w:tcBorders>
                  <w:vAlign w:val="center"/>
                </w:tcPr>
                <w:p w14:paraId="735E9246" w14:textId="346DF59B" w:rsidR="00BC7D49" w:rsidRPr="00143653" w:rsidRDefault="00BC7D49" w:rsidP="0059572E">
                  <w:pPr>
                    <w:pStyle w:val="aff6"/>
                    <w:rPr>
                      <w:color w:val="auto"/>
                    </w:rPr>
                  </w:pPr>
                  <w:r w:rsidRPr="00143653">
                    <w:rPr>
                      <w:color w:val="auto"/>
                    </w:rPr>
                    <w:t>1</w:t>
                  </w:r>
                </w:p>
              </w:tc>
              <w:tc>
                <w:tcPr>
                  <w:tcW w:w="1601" w:type="dxa"/>
                  <w:tcBorders>
                    <w:top w:val="single" w:sz="4" w:space="0" w:color="auto"/>
                    <w:left w:val="single" w:sz="4" w:space="0" w:color="auto"/>
                    <w:bottom w:val="single" w:sz="4" w:space="0" w:color="auto"/>
                    <w:right w:val="single" w:sz="4" w:space="0" w:color="auto"/>
                  </w:tcBorders>
                  <w:vAlign w:val="center"/>
                </w:tcPr>
                <w:p w14:paraId="0E1E77C0" w14:textId="797B0639" w:rsidR="00BC7D49" w:rsidRPr="00143653" w:rsidRDefault="00BC7D49" w:rsidP="0059572E">
                  <w:pPr>
                    <w:jc w:val="center"/>
                    <w:rPr>
                      <w:szCs w:val="22"/>
                    </w:rPr>
                  </w:pPr>
                  <w:r w:rsidRPr="00143653">
                    <w:rPr>
                      <w:rFonts w:hint="eastAsia"/>
                      <w:szCs w:val="22"/>
                    </w:rPr>
                    <w:t>磨粉机</w:t>
                  </w:r>
                </w:p>
              </w:tc>
              <w:tc>
                <w:tcPr>
                  <w:tcW w:w="1177" w:type="dxa"/>
                  <w:tcBorders>
                    <w:top w:val="single" w:sz="4" w:space="0" w:color="auto"/>
                    <w:left w:val="single" w:sz="4" w:space="0" w:color="auto"/>
                    <w:bottom w:val="single" w:sz="4" w:space="0" w:color="auto"/>
                    <w:right w:val="single" w:sz="4" w:space="0" w:color="auto"/>
                  </w:tcBorders>
                  <w:vAlign w:val="center"/>
                </w:tcPr>
                <w:p w14:paraId="41E4BF04" w14:textId="6D7AEE00" w:rsidR="00BC7D49" w:rsidRPr="00143653" w:rsidRDefault="00BC7D49" w:rsidP="0059572E">
                  <w:pPr>
                    <w:pStyle w:val="aff6"/>
                    <w:rPr>
                      <w:bCs/>
                      <w:color w:val="auto"/>
                    </w:rPr>
                  </w:pPr>
                  <w:r w:rsidRPr="00143653">
                    <w:rPr>
                      <w:bCs/>
                      <w:color w:val="auto"/>
                    </w:rPr>
                    <w:t>90</w:t>
                  </w:r>
                </w:p>
              </w:tc>
              <w:tc>
                <w:tcPr>
                  <w:tcW w:w="937" w:type="dxa"/>
                  <w:tcBorders>
                    <w:top w:val="single" w:sz="4" w:space="0" w:color="auto"/>
                    <w:left w:val="single" w:sz="4" w:space="0" w:color="auto"/>
                    <w:bottom w:val="single" w:sz="4" w:space="0" w:color="auto"/>
                    <w:right w:val="single" w:sz="4" w:space="0" w:color="auto"/>
                  </w:tcBorders>
                  <w:vAlign w:val="center"/>
                </w:tcPr>
                <w:p w14:paraId="7F80D41E" w14:textId="2A3C6652" w:rsidR="00BC7D49" w:rsidRPr="00143653" w:rsidRDefault="009E333B" w:rsidP="0059572E">
                  <w:pPr>
                    <w:jc w:val="center"/>
                  </w:pPr>
                  <w:r>
                    <w:t>2</w:t>
                  </w:r>
                </w:p>
              </w:tc>
              <w:tc>
                <w:tcPr>
                  <w:tcW w:w="1922" w:type="dxa"/>
                  <w:vMerge w:val="restart"/>
                  <w:tcBorders>
                    <w:left w:val="single" w:sz="4" w:space="0" w:color="auto"/>
                    <w:right w:val="nil"/>
                  </w:tcBorders>
                  <w:vAlign w:val="center"/>
                </w:tcPr>
                <w:p w14:paraId="0C5670AC" w14:textId="1E6E96CD" w:rsidR="00BC7D49" w:rsidRPr="00143653" w:rsidRDefault="00BC7D49" w:rsidP="008237BF">
                  <w:pPr>
                    <w:pStyle w:val="af4"/>
                    <w:spacing w:after="0" w:line="240" w:lineRule="exact"/>
                    <w:ind w:leftChars="0" w:left="0"/>
                    <w:rPr>
                      <w:bCs/>
                      <w:sz w:val="21"/>
                      <w:szCs w:val="21"/>
                    </w:rPr>
                  </w:pPr>
                  <w:r w:rsidRPr="00143653">
                    <w:rPr>
                      <w:rFonts w:hint="eastAsia"/>
                      <w:bCs/>
                      <w:sz w:val="21"/>
                      <w:szCs w:val="21"/>
                    </w:rPr>
                    <w:t>封闭厂房，增加机械减震设施，严格控制生产时间</w:t>
                  </w:r>
                </w:p>
              </w:tc>
              <w:tc>
                <w:tcPr>
                  <w:tcW w:w="1549" w:type="dxa"/>
                  <w:vMerge w:val="restart"/>
                  <w:tcBorders>
                    <w:left w:val="single" w:sz="4" w:space="0" w:color="auto"/>
                    <w:right w:val="nil"/>
                  </w:tcBorders>
                  <w:vAlign w:val="center"/>
                </w:tcPr>
                <w:p w14:paraId="66F60D4F" w14:textId="7E66D316" w:rsidR="00BC7D49" w:rsidRPr="00143653" w:rsidRDefault="00BC7D49" w:rsidP="00484CAE">
                  <w:pPr>
                    <w:pStyle w:val="aff6"/>
                    <w:rPr>
                      <w:bCs/>
                      <w:color w:val="auto"/>
                    </w:rPr>
                  </w:pPr>
                  <w:r w:rsidRPr="00143653">
                    <w:rPr>
                      <w:bCs/>
                      <w:color w:val="auto"/>
                    </w:rPr>
                    <w:t>E</w:t>
                  </w:r>
                  <w:r w:rsidRPr="00143653">
                    <w:rPr>
                      <w:rFonts w:hint="eastAsia"/>
                      <w:bCs/>
                      <w:color w:val="auto"/>
                    </w:rPr>
                    <w:t>：</w:t>
                  </w:r>
                  <w:r w:rsidR="002F5420">
                    <w:rPr>
                      <w:bCs/>
                      <w:color w:val="auto"/>
                    </w:rPr>
                    <w:t>40</w:t>
                  </w:r>
                </w:p>
                <w:p w14:paraId="0869712F" w14:textId="77777777" w:rsidR="00BC7D49" w:rsidRPr="00143653" w:rsidRDefault="00BC7D49" w:rsidP="00484CAE">
                  <w:pPr>
                    <w:pStyle w:val="aff6"/>
                    <w:rPr>
                      <w:bCs/>
                      <w:color w:val="auto"/>
                    </w:rPr>
                  </w:pPr>
                  <w:r w:rsidRPr="00143653">
                    <w:rPr>
                      <w:bCs/>
                      <w:color w:val="auto"/>
                    </w:rPr>
                    <w:t>S</w:t>
                  </w:r>
                  <w:r w:rsidRPr="00143653">
                    <w:rPr>
                      <w:rFonts w:hint="eastAsia"/>
                      <w:bCs/>
                      <w:color w:val="auto"/>
                    </w:rPr>
                    <w:t>：</w:t>
                  </w:r>
                  <w:r w:rsidRPr="00143653">
                    <w:rPr>
                      <w:bCs/>
                      <w:color w:val="auto"/>
                    </w:rPr>
                    <w:t>25</w:t>
                  </w:r>
                </w:p>
                <w:p w14:paraId="5027D79D" w14:textId="4C3DA8BF" w:rsidR="00BC7D49" w:rsidRPr="00143653" w:rsidRDefault="00BC7D49" w:rsidP="00484CAE">
                  <w:pPr>
                    <w:pStyle w:val="aff6"/>
                    <w:rPr>
                      <w:bCs/>
                      <w:color w:val="auto"/>
                    </w:rPr>
                  </w:pPr>
                  <w:r w:rsidRPr="00143653">
                    <w:rPr>
                      <w:bCs/>
                      <w:color w:val="auto"/>
                    </w:rPr>
                    <w:t>W</w:t>
                  </w:r>
                  <w:r w:rsidRPr="00143653">
                    <w:rPr>
                      <w:rFonts w:hint="eastAsia"/>
                      <w:bCs/>
                      <w:color w:val="auto"/>
                    </w:rPr>
                    <w:t>：</w:t>
                  </w:r>
                  <w:r w:rsidR="002F5420">
                    <w:rPr>
                      <w:bCs/>
                      <w:color w:val="auto"/>
                    </w:rPr>
                    <w:t>15</w:t>
                  </w:r>
                </w:p>
                <w:p w14:paraId="6B2D2E01" w14:textId="5D39CDF2" w:rsidR="00BC7D49" w:rsidRPr="00143653" w:rsidRDefault="00BC7D49" w:rsidP="002F5420">
                  <w:pPr>
                    <w:pStyle w:val="aff6"/>
                    <w:rPr>
                      <w:bCs/>
                      <w:color w:val="auto"/>
                    </w:rPr>
                  </w:pPr>
                  <w:r w:rsidRPr="00143653">
                    <w:rPr>
                      <w:bCs/>
                      <w:color w:val="auto"/>
                    </w:rPr>
                    <w:t>N</w:t>
                  </w:r>
                  <w:r w:rsidRPr="00143653">
                    <w:rPr>
                      <w:rFonts w:hint="eastAsia"/>
                      <w:bCs/>
                      <w:color w:val="auto"/>
                    </w:rPr>
                    <w:t>：</w:t>
                  </w:r>
                  <w:r w:rsidR="002F5420">
                    <w:rPr>
                      <w:bCs/>
                      <w:color w:val="auto"/>
                    </w:rPr>
                    <w:t>53</w:t>
                  </w:r>
                </w:p>
              </w:tc>
            </w:tr>
            <w:tr w:rsidR="00BC7D49" w:rsidRPr="004F5E7B" w14:paraId="561E898A" w14:textId="77777777" w:rsidTr="00484CAE">
              <w:trPr>
                <w:trHeight w:hRule="exact" w:val="358"/>
                <w:jc w:val="center"/>
              </w:trPr>
              <w:tc>
                <w:tcPr>
                  <w:tcW w:w="741" w:type="dxa"/>
                  <w:tcBorders>
                    <w:top w:val="single" w:sz="4" w:space="0" w:color="auto"/>
                    <w:left w:val="nil"/>
                    <w:bottom w:val="single" w:sz="4" w:space="0" w:color="auto"/>
                    <w:right w:val="single" w:sz="4" w:space="0" w:color="auto"/>
                  </w:tcBorders>
                  <w:vAlign w:val="center"/>
                </w:tcPr>
                <w:p w14:paraId="73F77BC2" w14:textId="6F985790" w:rsidR="00BC7D49" w:rsidRPr="00143653" w:rsidRDefault="00BC7D49" w:rsidP="0059572E">
                  <w:pPr>
                    <w:pStyle w:val="aff6"/>
                    <w:rPr>
                      <w:color w:val="auto"/>
                    </w:rPr>
                  </w:pPr>
                  <w:r w:rsidRPr="00143653">
                    <w:rPr>
                      <w:color w:val="auto"/>
                    </w:rPr>
                    <w:t>2</w:t>
                  </w:r>
                </w:p>
              </w:tc>
              <w:tc>
                <w:tcPr>
                  <w:tcW w:w="1601" w:type="dxa"/>
                  <w:tcBorders>
                    <w:top w:val="single" w:sz="4" w:space="0" w:color="auto"/>
                    <w:left w:val="single" w:sz="4" w:space="0" w:color="auto"/>
                    <w:bottom w:val="single" w:sz="4" w:space="0" w:color="auto"/>
                    <w:right w:val="single" w:sz="4" w:space="0" w:color="auto"/>
                  </w:tcBorders>
                  <w:vAlign w:val="center"/>
                </w:tcPr>
                <w:p w14:paraId="7853C592" w14:textId="2A1070A3" w:rsidR="00BC7D49" w:rsidRPr="00143653" w:rsidRDefault="00BC7D49" w:rsidP="0059572E">
                  <w:pPr>
                    <w:jc w:val="center"/>
                  </w:pPr>
                  <w:r w:rsidRPr="00143653">
                    <w:rPr>
                      <w:rFonts w:hint="eastAsia"/>
                    </w:rPr>
                    <w:t>起重机</w:t>
                  </w:r>
                </w:p>
              </w:tc>
              <w:tc>
                <w:tcPr>
                  <w:tcW w:w="1177" w:type="dxa"/>
                  <w:tcBorders>
                    <w:top w:val="single" w:sz="4" w:space="0" w:color="auto"/>
                    <w:left w:val="single" w:sz="4" w:space="0" w:color="auto"/>
                    <w:bottom w:val="single" w:sz="4" w:space="0" w:color="auto"/>
                    <w:right w:val="single" w:sz="4" w:space="0" w:color="auto"/>
                  </w:tcBorders>
                  <w:vAlign w:val="center"/>
                </w:tcPr>
                <w:p w14:paraId="40CF7B3C" w14:textId="746D7193" w:rsidR="00BC7D49" w:rsidRPr="00143653" w:rsidRDefault="00BC7D49" w:rsidP="0059572E">
                  <w:pPr>
                    <w:pStyle w:val="aff1"/>
                  </w:pPr>
                  <w:r w:rsidRPr="00143653">
                    <w:rPr>
                      <w:rFonts w:hint="eastAsia"/>
                    </w:rPr>
                    <w:t>8</w:t>
                  </w:r>
                  <w:r w:rsidRPr="00143653">
                    <w:t>0</w:t>
                  </w:r>
                </w:p>
              </w:tc>
              <w:tc>
                <w:tcPr>
                  <w:tcW w:w="937" w:type="dxa"/>
                  <w:tcBorders>
                    <w:top w:val="single" w:sz="4" w:space="0" w:color="auto"/>
                    <w:left w:val="single" w:sz="4" w:space="0" w:color="auto"/>
                    <w:bottom w:val="single" w:sz="4" w:space="0" w:color="auto"/>
                    <w:right w:val="single" w:sz="4" w:space="0" w:color="auto"/>
                  </w:tcBorders>
                  <w:vAlign w:val="center"/>
                </w:tcPr>
                <w:p w14:paraId="72B776C0" w14:textId="34D60197" w:rsidR="00BC7D49" w:rsidRPr="00143653" w:rsidRDefault="00BC7D49" w:rsidP="0059572E">
                  <w:pPr>
                    <w:jc w:val="center"/>
                    <w:rPr>
                      <w:szCs w:val="21"/>
                    </w:rPr>
                  </w:pPr>
                  <w:r w:rsidRPr="00143653">
                    <w:rPr>
                      <w:szCs w:val="21"/>
                    </w:rPr>
                    <w:t>2</w:t>
                  </w:r>
                </w:p>
              </w:tc>
              <w:tc>
                <w:tcPr>
                  <w:tcW w:w="1922" w:type="dxa"/>
                  <w:vMerge/>
                  <w:tcBorders>
                    <w:left w:val="single" w:sz="4" w:space="0" w:color="auto"/>
                    <w:right w:val="nil"/>
                  </w:tcBorders>
                  <w:vAlign w:val="center"/>
                </w:tcPr>
                <w:p w14:paraId="0353884F" w14:textId="77777777" w:rsidR="00BC7D49" w:rsidRPr="00143653" w:rsidRDefault="00BC7D49" w:rsidP="0059572E">
                  <w:pPr>
                    <w:pStyle w:val="af4"/>
                    <w:spacing w:after="0" w:line="240" w:lineRule="exact"/>
                    <w:jc w:val="center"/>
                    <w:rPr>
                      <w:bCs/>
                      <w:sz w:val="21"/>
                      <w:szCs w:val="21"/>
                    </w:rPr>
                  </w:pPr>
                </w:p>
              </w:tc>
              <w:tc>
                <w:tcPr>
                  <w:tcW w:w="1549" w:type="dxa"/>
                  <w:vMerge/>
                  <w:tcBorders>
                    <w:left w:val="single" w:sz="4" w:space="0" w:color="auto"/>
                    <w:right w:val="nil"/>
                  </w:tcBorders>
                  <w:vAlign w:val="center"/>
                </w:tcPr>
                <w:p w14:paraId="36A0E92F" w14:textId="77777777" w:rsidR="00BC7D49" w:rsidRPr="00143653" w:rsidRDefault="00BC7D49" w:rsidP="0059572E">
                  <w:pPr>
                    <w:pStyle w:val="aff6"/>
                    <w:rPr>
                      <w:bCs/>
                      <w:color w:val="auto"/>
                    </w:rPr>
                  </w:pPr>
                </w:p>
              </w:tc>
            </w:tr>
            <w:tr w:rsidR="00BC7D49" w:rsidRPr="004F5E7B" w14:paraId="6F3599C5" w14:textId="77777777" w:rsidTr="00484CAE">
              <w:trPr>
                <w:trHeight w:hRule="exact" w:val="413"/>
                <w:jc w:val="center"/>
              </w:trPr>
              <w:tc>
                <w:tcPr>
                  <w:tcW w:w="741" w:type="dxa"/>
                  <w:tcBorders>
                    <w:top w:val="single" w:sz="4" w:space="0" w:color="auto"/>
                    <w:left w:val="nil"/>
                    <w:bottom w:val="single" w:sz="4" w:space="0" w:color="auto"/>
                    <w:right w:val="single" w:sz="4" w:space="0" w:color="auto"/>
                  </w:tcBorders>
                  <w:vAlign w:val="center"/>
                </w:tcPr>
                <w:p w14:paraId="6C8F5F54" w14:textId="228AB2F4" w:rsidR="00BC7D49" w:rsidRPr="00143653" w:rsidRDefault="00BC7D49" w:rsidP="0059572E">
                  <w:pPr>
                    <w:pStyle w:val="aff6"/>
                    <w:rPr>
                      <w:color w:val="auto"/>
                    </w:rPr>
                  </w:pPr>
                  <w:r w:rsidRPr="00143653">
                    <w:rPr>
                      <w:color w:val="auto"/>
                    </w:rPr>
                    <w:t>3</w:t>
                  </w:r>
                </w:p>
              </w:tc>
              <w:tc>
                <w:tcPr>
                  <w:tcW w:w="1601" w:type="dxa"/>
                  <w:tcBorders>
                    <w:top w:val="single" w:sz="4" w:space="0" w:color="auto"/>
                    <w:left w:val="single" w:sz="4" w:space="0" w:color="auto"/>
                    <w:bottom w:val="single" w:sz="4" w:space="0" w:color="auto"/>
                    <w:right w:val="single" w:sz="4" w:space="0" w:color="auto"/>
                  </w:tcBorders>
                  <w:vAlign w:val="center"/>
                </w:tcPr>
                <w:p w14:paraId="5348FE71" w14:textId="2CB2ED8B" w:rsidR="00BC7D49" w:rsidRPr="00143653" w:rsidRDefault="00BC7D49" w:rsidP="0059572E">
                  <w:pPr>
                    <w:jc w:val="center"/>
                    <w:rPr>
                      <w:szCs w:val="22"/>
                    </w:rPr>
                  </w:pPr>
                  <w:r w:rsidRPr="00143653">
                    <w:rPr>
                      <w:rFonts w:hint="eastAsia"/>
                      <w:szCs w:val="22"/>
                    </w:rPr>
                    <w:t>风机</w:t>
                  </w:r>
                </w:p>
              </w:tc>
              <w:tc>
                <w:tcPr>
                  <w:tcW w:w="1177" w:type="dxa"/>
                  <w:tcBorders>
                    <w:top w:val="single" w:sz="4" w:space="0" w:color="auto"/>
                    <w:left w:val="single" w:sz="4" w:space="0" w:color="auto"/>
                    <w:bottom w:val="single" w:sz="4" w:space="0" w:color="auto"/>
                    <w:right w:val="single" w:sz="4" w:space="0" w:color="auto"/>
                  </w:tcBorders>
                  <w:vAlign w:val="center"/>
                </w:tcPr>
                <w:p w14:paraId="325628AB" w14:textId="674FBA5F" w:rsidR="00BC7D49" w:rsidRPr="00143653" w:rsidRDefault="00BC7D49" w:rsidP="0059572E">
                  <w:pPr>
                    <w:pStyle w:val="aff6"/>
                    <w:rPr>
                      <w:color w:val="auto"/>
                    </w:rPr>
                  </w:pPr>
                  <w:r w:rsidRPr="00143653">
                    <w:rPr>
                      <w:rFonts w:hint="eastAsia"/>
                      <w:color w:val="auto"/>
                    </w:rPr>
                    <w:t>8</w:t>
                  </w:r>
                  <w:r w:rsidRPr="00143653">
                    <w:rPr>
                      <w:color w:val="auto"/>
                    </w:rPr>
                    <w:t>5</w:t>
                  </w:r>
                </w:p>
              </w:tc>
              <w:tc>
                <w:tcPr>
                  <w:tcW w:w="937" w:type="dxa"/>
                  <w:tcBorders>
                    <w:top w:val="single" w:sz="4" w:space="0" w:color="auto"/>
                    <w:left w:val="single" w:sz="4" w:space="0" w:color="auto"/>
                    <w:bottom w:val="single" w:sz="4" w:space="0" w:color="auto"/>
                    <w:right w:val="single" w:sz="4" w:space="0" w:color="auto"/>
                  </w:tcBorders>
                  <w:vAlign w:val="center"/>
                </w:tcPr>
                <w:p w14:paraId="2E62E603" w14:textId="76EDBB28" w:rsidR="00BC7D49" w:rsidRPr="00143653" w:rsidRDefault="00BC7D49" w:rsidP="0059572E">
                  <w:pPr>
                    <w:jc w:val="center"/>
                  </w:pPr>
                  <w:r w:rsidRPr="00143653">
                    <w:rPr>
                      <w:rFonts w:hint="eastAsia"/>
                    </w:rPr>
                    <w:t>1</w:t>
                  </w:r>
                </w:p>
              </w:tc>
              <w:tc>
                <w:tcPr>
                  <w:tcW w:w="1922" w:type="dxa"/>
                  <w:vMerge/>
                  <w:tcBorders>
                    <w:left w:val="single" w:sz="4" w:space="0" w:color="auto"/>
                    <w:right w:val="nil"/>
                  </w:tcBorders>
                  <w:vAlign w:val="center"/>
                </w:tcPr>
                <w:p w14:paraId="231EDC48" w14:textId="77777777" w:rsidR="00BC7D49" w:rsidRPr="00143653" w:rsidRDefault="00BC7D49" w:rsidP="0059572E">
                  <w:pPr>
                    <w:pStyle w:val="af4"/>
                    <w:spacing w:after="0" w:line="240" w:lineRule="exact"/>
                    <w:jc w:val="center"/>
                    <w:rPr>
                      <w:bCs/>
                      <w:sz w:val="21"/>
                      <w:szCs w:val="21"/>
                    </w:rPr>
                  </w:pPr>
                </w:p>
              </w:tc>
              <w:tc>
                <w:tcPr>
                  <w:tcW w:w="1549" w:type="dxa"/>
                  <w:vMerge/>
                  <w:tcBorders>
                    <w:left w:val="single" w:sz="4" w:space="0" w:color="auto"/>
                    <w:right w:val="nil"/>
                  </w:tcBorders>
                  <w:vAlign w:val="center"/>
                </w:tcPr>
                <w:p w14:paraId="71F56BCD" w14:textId="77777777" w:rsidR="00BC7D49" w:rsidRPr="00143653" w:rsidRDefault="00BC7D49" w:rsidP="0059572E">
                  <w:pPr>
                    <w:pStyle w:val="aff6"/>
                    <w:rPr>
                      <w:bCs/>
                      <w:color w:val="auto"/>
                    </w:rPr>
                  </w:pPr>
                </w:p>
              </w:tc>
            </w:tr>
            <w:tr w:rsidR="00BC7D49" w:rsidRPr="004F5E7B" w14:paraId="431CFD2C" w14:textId="77777777" w:rsidTr="00AC266B">
              <w:trPr>
                <w:trHeight w:hRule="exact" w:val="413"/>
                <w:jc w:val="center"/>
              </w:trPr>
              <w:tc>
                <w:tcPr>
                  <w:tcW w:w="741" w:type="dxa"/>
                  <w:tcBorders>
                    <w:top w:val="single" w:sz="4" w:space="0" w:color="auto"/>
                    <w:left w:val="nil"/>
                    <w:bottom w:val="single" w:sz="4" w:space="0" w:color="auto"/>
                    <w:right w:val="single" w:sz="4" w:space="0" w:color="auto"/>
                  </w:tcBorders>
                  <w:vAlign w:val="center"/>
                </w:tcPr>
                <w:p w14:paraId="1F86C2C3" w14:textId="202B5612" w:rsidR="00BC7D49" w:rsidRPr="00143653" w:rsidRDefault="00BC7D49" w:rsidP="00143653">
                  <w:pPr>
                    <w:pStyle w:val="aff6"/>
                    <w:rPr>
                      <w:color w:val="auto"/>
                    </w:rPr>
                  </w:pPr>
                  <w:r w:rsidRPr="00143653">
                    <w:rPr>
                      <w:rFonts w:hint="eastAsia"/>
                      <w:color w:val="auto"/>
                    </w:rPr>
                    <w:t>4</w:t>
                  </w:r>
                </w:p>
              </w:tc>
              <w:tc>
                <w:tcPr>
                  <w:tcW w:w="1601" w:type="dxa"/>
                  <w:vAlign w:val="center"/>
                </w:tcPr>
                <w:p w14:paraId="0FEA87D0" w14:textId="20C0BB08" w:rsidR="00BC7D49" w:rsidRPr="00143653" w:rsidRDefault="00BC7D49" w:rsidP="00143653">
                  <w:pPr>
                    <w:jc w:val="center"/>
                    <w:rPr>
                      <w:szCs w:val="22"/>
                    </w:rPr>
                  </w:pPr>
                  <w:r w:rsidRPr="00143653">
                    <w:rPr>
                      <w:rFonts w:hint="eastAsia"/>
                      <w:color w:val="000000"/>
                      <w:szCs w:val="20"/>
                    </w:rPr>
                    <w:t>大型破碎机</w:t>
                  </w:r>
                </w:p>
              </w:tc>
              <w:tc>
                <w:tcPr>
                  <w:tcW w:w="1177" w:type="dxa"/>
                  <w:tcBorders>
                    <w:top w:val="single" w:sz="4" w:space="0" w:color="auto"/>
                    <w:left w:val="single" w:sz="4" w:space="0" w:color="auto"/>
                    <w:bottom w:val="single" w:sz="4" w:space="0" w:color="auto"/>
                    <w:right w:val="single" w:sz="4" w:space="0" w:color="auto"/>
                  </w:tcBorders>
                  <w:vAlign w:val="center"/>
                </w:tcPr>
                <w:p w14:paraId="3368E94A" w14:textId="7940D536" w:rsidR="00BC7D49" w:rsidRPr="00143653" w:rsidRDefault="00BC7D49" w:rsidP="00143653">
                  <w:pPr>
                    <w:pStyle w:val="aff6"/>
                    <w:rPr>
                      <w:color w:val="auto"/>
                    </w:rPr>
                  </w:pPr>
                  <w:r w:rsidRPr="00143653">
                    <w:rPr>
                      <w:color w:val="auto"/>
                    </w:rPr>
                    <w:t>90</w:t>
                  </w:r>
                </w:p>
              </w:tc>
              <w:tc>
                <w:tcPr>
                  <w:tcW w:w="937" w:type="dxa"/>
                  <w:tcBorders>
                    <w:top w:val="single" w:sz="4" w:space="0" w:color="auto"/>
                    <w:left w:val="single" w:sz="4" w:space="0" w:color="auto"/>
                    <w:bottom w:val="single" w:sz="4" w:space="0" w:color="auto"/>
                    <w:right w:val="single" w:sz="4" w:space="0" w:color="auto"/>
                  </w:tcBorders>
                  <w:vAlign w:val="center"/>
                </w:tcPr>
                <w:p w14:paraId="5ACA9499" w14:textId="1E091047" w:rsidR="00BC7D49" w:rsidRPr="00143653" w:rsidRDefault="00BC7D49" w:rsidP="00143653">
                  <w:pPr>
                    <w:jc w:val="center"/>
                  </w:pPr>
                  <w:r w:rsidRPr="00143653">
                    <w:rPr>
                      <w:rFonts w:hint="eastAsia"/>
                    </w:rPr>
                    <w:t>1</w:t>
                  </w:r>
                </w:p>
              </w:tc>
              <w:tc>
                <w:tcPr>
                  <w:tcW w:w="1922" w:type="dxa"/>
                  <w:vMerge/>
                  <w:tcBorders>
                    <w:left w:val="single" w:sz="4" w:space="0" w:color="auto"/>
                    <w:right w:val="nil"/>
                  </w:tcBorders>
                  <w:vAlign w:val="center"/>
                </w:tcPr>
                <w:p w14:paraId="28B38DD2" w14:textId="77777777" w:rsidR="00BC7D49" w:rsidRPr="00143653" w:rsidRDefault="00BC7D49" w:rsidP="00143653">
                  <w:pPr>
                    <w:pStyle w:val="af4"/>
                    <w:spacing w:after="0" w:line="240" w:lineRule="exact"/>
                    <w:jc w:val="center"/>
                    <w:rPr>
                      <w:bCs/>
                      <w:sz w:val="21"/>
                      <w:szCs w:val="21"/>
                    </w:rPr>
                  </w:pPr>
                </w:p>
              </w:tc>
              <w:tc>
                <w:tcPr>
                  <w:tcW w:w="1549" w:type="dxa"/>
                  <w:vMerge/>
                  <w:tcBorders>
                    <w:left w:val="single" w:sz="4" w:space="0" w:color="auto"/>
                    <w:right w:val="nil"/>
                  </w:tcBorders>
                  <w:vAlign w:val="center"/>
                </w:tcPr>
                <w:p w14:paraId="0B547BC5" w14:textId="77777777" w:rsidR="00BC7D49" w:rsidRPr="00143653" w:rsidRDefault="00BC7D49" w:rsidP="00143653">
                  <w:pPr>
                    <w:pStyle w:val="aff6"/>
                    <w:rPr>
                      <w:bCs/>
                      <w:color w:val="auto"/>
                    </w:rPr>
                  </w:pPr>
                </w:p>
              </w:tc>
            </w:tr>
            <w:tr w:rsidR="00BC7D49" w:rsidRPr="004F5E7B" w14:paraId="3EAF17B3" w14:textId="77777777" w:rsidTr="00143653">
              <w:trPr>
                <w:trHeight w:hRule="exact" w:val="583"/>
                <w:jc w:val="center"/>
              </w:trPr>
              <w:tc>
                <w:tcPr>
                  <w:tcW w:w="741" w:type="dxa"/>
                  <w:tcBorders>
                    <w:top w:val="single" w:sz="4" w:space="0" w:color="auto"/>
                    <w:left w:val="nil"/>
                    <w:bottom w:val="single" w:sz="4" w:space="0" w:color="auto"/>
                    <w:right w:val="single" w:sz="4" w:space="0" w:color="auto"/>
                  </w:tcBorders>
                  <w:vAlign w:val="center"/>
                </w:tcPr>
                <w:p w14:paraId="4A295B33" w14:textId="3251CE87" w:rsidR="00BC7D49" w:rsidRPr="00143653" w:rsidRDefault="00BC7D49" w:rsidP="00143653">
                  <w:pPr>
                    <w:pStyle w:val="aff6"/>
                    <w:rPr>
                      <w:color w:val="auto"/>
                    </w:rPr>
                  </w:pPr>
                  <w:r w:rsidRPr="00143653">
                    <w:rPr>
                      <w:rFonts w:hint="eastAsia"/>
                      <w:color w:val="auto"/>
                    </w:rPr>
                    <w:t>5</w:t>
                  </w:r>
                </w:p>
              </w:tc>
              <w:tc>
                <w:tcPr>
                  <w:tcW w:w="1601" w:type="dxa"/>
                  <w:vAlign w:val="center"/>
                </w:tcPr>
                <w:p w14:paraId="2F9C81AE" w14:textId="1CD3E1BF" w:rsidR="00BC7D49" w:rsidRPr="00143653" w:rsidRDefault="00BC7D49" w:rsidP="00143653">
                  <w:pPr>
                    <w:jc w:val="center"/>
                    <w:rPr>
                      <w:szCs w:val="22"/>
                    </w:rPr>
                  </w:pPr>
                  <w:r w:rsidRPr="00143653">
                    <w:rPr>
                      <w:rFonts w:hint="eastAsia"/>
                      <w:color w:val="000000"/>
                      <w:szCs w:val="20"/>
                    </w:rPr>
                    <w:t>大型鄂式宽体破碎机</w:t>
                  </w:r>
                </w:p>
              </w:tc>
              <w:tc>
                <w:tcPr>
                  <w:tcW w:w="1177" w:type="dxa"/>
                  <w:tcBorders>
                    <w:top w:val="single" w:sz="4" w:space="0" w:color="auto"/>
                    <w:left w:val="single" w:sz="4" w:space="0" w:color="auto"/>
                    <w:bottom w:val="single" w:sz="4" w:space="0" w:color="auto"/>
                    <w:right w:val="single" w:sz="4" w:space="0" w:color="auto"/>
                  </w:tcBorders>
                  <w:vAlign w:val="center"/>
                </w:tcPr>
                <w:p w14:paraId="2227B4FF" w14:textId="61DEDC90" w:rsidR="00BC7D49" w:rsidRPr="00143653" w:rsidRDefault="00BC7D49" w:rsidP="00143653">
                  <w:pPr>
                    <w:pStyle w:val="aff6"/>
                    <w:rPr>
                      <w:color w:val="auto"/>
                    </w:rPr>
                  </w:pPr>
                  <w:r w:rsidRPr="00143653">
                    <w:rPr>
                      <w:rFonts w:hint="eastAsia"/>
                      <w:color w:val="auto"/>
                    </w:rPr>
                    <w:t>9</w:t>
                  </w:r>
                  <w:r w:rsidRPr="00143653">
                    <w:rPr>
                      <w:color w:val="auto"/>
                    </w:rPr>
                    <w:t>0</w:t>
                  </w:r>
                </w:p>
              </w:tc>
              <w:tc>
                <w:tcPr>
                  <w:tcW w:w="937" w:type="dxa"/>
                  <w:tcBorders>
                    <w:top w:val="single" w:sz="4" w:space="0" w:color="auto"/>
                    <w:left w:val="single" w:sz="4" w:space="0" w:color="auto"/>
                    <w:bottom w:val="single" w:sz="4" w:space="0" w:color="auto"/>
                    <w:right w:val="single" w:sz="4" w:space="0" w:color="auto"/>
                  </w:tcBorders>
                  <w:vAlign w:val="center"/>
                </w:tcPr>
                <w:p w14:paraId="68576ABC" w14:textId="2DCEA139" w:rsidR="00BC7D49" w:rsidRPr="00143653" w:rsidRDefault="00BC7D49" w:rsidP="00143653">
                  <w:pPr>
                    <w:jc w:val="center"/>
                  </w:pPr>
                  <w:r w:rsidRPr="00143653">
                    <w:rPr>
                      <w:rFonts w:hint="eastAsia"/>
                    </w:rPr>
                    <w:t>1</w:t>
                  </w:r>
                </w:p>
              </w:tc>
              <w:tc>
                <w:tcPr>
                  <w:tcW w:w="1922" w:type="dxa"/>
                  <w:vMerge/>
                  <w:tcBorders>
                    <w:left w:val="single" w:sz="4" w:space="0" w:color="auto"/>
                    <w:right w:val="nil"/>
                  </w:tcBorders>
                  <w:vAlign w:val="center"/>
                </w:tcPr>
                <w:p w14:paraId="7CA68ECD" w14:textId="77777777" w:rsidR="00BC7D49" w:rsidRPr="00143653" w:rsidRDefault="00BC7D49" w:rsidP="00143653">
                  <w:pPr>
                    <w:pStyle w:val="af4"/>
                    <w:spacing w:after="0" w:line="240" w:lineRule="exact"/>
                    <w:jc w:val="center"/>
                    <w:rPr>
                      <w:bCs/>
                      <w:sz w:val="21"/>
                      <w:szCs w:val="21"/>
                    </w:rPr>
                  </w:pPr>
                </w:p>
              </w:tc>
              <w:tc>
                <w:tcPr>
                  <w:tcW w:w="1549" w:type="dxa"/>
                  <w:vMerge/>
                  <w:tcBorders>
                    <w:left w:val="single" w:sz="4" w:space="0" w:color="auto"/>
                    <w:right w:val="nil"/>
                  </w:tcBorders>
                  <w:vAlign w:val="center"/>
                </w:tcPr>
                <w:p w14:paraId="1CC14CE1" w14:textId="77777777" w:rsidR="00BC7D49" w:rsidRPr="00143653" w:rsidRDefault="00BC7D49" w:rsidP="00143653">
                  <w:pPr>
                    <w:pStyle w:val="aff6"/>
                    <w:rPr>
                      <w:bCs/>
                      <w:color w:val="auto"/>
                    </w:rPr>
                  </w:pPr>
                </w:p>
              </w:tc>
            </w:tr>
            <w:tr w:rsidR="003C396E" w:rsidRPr="004F5E7B" w14:paraId="32169E66" w14:textId="77777777" w:rsidTr="00484CAE">
              <w:trPr>
                <w:trHeight w:hRule="exact" w:val="413"/>
                <w:jc w:val="center"/>
              </w:trPr>
              <w:tc>
                <w:tcPr>
                  <w:tcW w:w="741" w:type="dxa"/>
                  <w:tcBorders>
                    <w:top w:val="single" w:sz="4" w:space="0" w:color="auto"/>
                    <w:left w:val="nil"/>
                    <w:bottom w:val="single" w:sz="4" w:space="0" w:color="auto"/>
                    <w:right w:val="single" w:sz="4" w:space="0" w:color="auto"/>
                  </w:tcBorders>
                  <w:vAlign w:val="center"/>
                </w:tcPr>
                <w:p w14:paraId="0F16E1AF" w14:textId="0FB54315" w:rsidR="003C396E" w:rsidRPr="00143653" w:rsidRDefault="00143653" w:rsidP="0059572E">
                  <w:pPr>
                    <w:pStyle w:val="aff6"/>
                    <w:rPr>
                      <w:color w:val="auto"/>
                    </w:rPr>
                  </w:pPr>
                  <w:r w:rsidRPr="00143653">
                    <w:rPr>
                      <w:color w:val="auto"/>
                    </w:rPr>
                    <w:t>6</w:t>
                  </w:r>
                </w:p>
              </w:tc>
              <w:tc>
                <w:tcPr>
                  <w:tcW w:w="1601" w:type="dxa"/>
                  <w:tcBorders>
                    <w:top w:val="single" w:sz="4" w:space="0" w:color="auto"/>
                    <w:left w:val="single" w:sz="4" w:space="0" w:color="auto"/>
                    <w:bottom w:val="single" w:sz="4" w:space="0" w:color="auto"/>
                    <w:right w:val="single" w:sz="4" w:space="0" w:color="auto"/>
                  </w:tcBorders>
                  <w:vAlign w:val="center"/>
                </w:tcPr>
                <w:p w14:paraId="7BDCC1F3" w14:textId="370C511E" w:rsidR="003C396E" w:rsidRPr="00143653" w:rsidRDefault="003C396E" w:rsidP="0059572E">
                  <w:pPr>
                    <w:jc w:val="center"/>
                    <w:rPr>
                      <w:szCs w:val="22"/>
                    </w:rPr>
                  </w:pPr>
                  <w:r w:rsidRPr="00143653">
                    <w:rPr>
                      <w:rFonts w:hint="eastAsia"/>
                      <w:szCs w:val="22"/>
                    </w:rPr>
                    <w:t>装载机</w:t>
                  </w:r>
                </w:p>
              </w:tc>
              <w:tc>
                <w:tcPr>
                  <w:tcW w:w="1177" w:type="dxa"/>
                  <w:tcBorders>
                    <w:top w:val="single" w:sz="4" w:space="0" w:color="auto"/>
                    <w:left w:val="single" w:sz="4" w:space="0" w:color="auto"/>
                    <w:bottom w:val="single" w:sz="4" w:space="0" w:color="auto"/>
                    <w:right w:val="single" w:sz="4" w:space="0" w:color="auto"/>
                  </w:tcBorders>
                  <w:vAlign w:val="center"/>
                </w:tcPr>
                <w:p w14:paraId="5F097D23" w14:textId="4E359E65" w:rsidR="003C396E" w:rsidRPr="00143653" w:rsidRDefault="003C396E" w:rsidP="0059572E">
                  <w:pPr>
                    <w:pStyle w:val="aff6"/>
                    <w:rPr>
                      <w:color w:val="auto"/>
                    </w:rPr>
                  </w:pPr>
                  <w:r w:rsidRPr="00143653">
                    <w:rPr>
                      <w:rFonts w:hint="eastAsia"/>
                      <w:color w:val="auto"/>
                    </w:rPr>
                    <w:t>8</w:t>
                  </w:r>
                  <w:r w:rsidRPr="00143653">
                    <w:rPr>
                      <w:color w:val="auto"/>
                    </w:rPr>
                    <w:t>5</w:t>
                  </w:r>
                </w:p>
              </w:tc>
              <w:tc>
                <w:tcPr>
                  <w:tcW w:w="937" w:type="dxa"/>
                  <w:tcBorders>
                    <w:top w:val="single" w:sz="4" w:space="0" w:color="auto"/>
                    <w:left w:val="single" w:sz="4" w:space="0" w:color="auto"/>
                    <w:bottom w:val="single" w:sz="4" w:space="0" w:color="auto"/>
                    <w:right w:val="single" w:sz="4" w:space="0" w:color="auto"/>
                  </w:tcBorders>
                  <w:vAlign w:val="center"/>
                </w:tcPr>
                <w:p w14:paraId="0A129D48" w14:textId="61E976F8" w:rsidR="003C396E" w:rsidRPr="00143653" w:rsidRDefault="00147562" w:rsidP="0059572E">
                  <w:pPr>
                    <w:jc w:val="center"/>
                  </w:pPr>
                  <w:r w:rsidRPr="00143653">
                    <w:rPr>
                      <w:rFonts w:hint="eastAsia"/>
                    </w:rPr>
                    <w:t>1</w:t>
                  </w:r>
                </w:p>
              </w:tc>
              <w:tc>
                <w:tcPr>
                  <w:tcW w:w="1922" w:type="dxa"/>
                  <w:vMerge w:val="restart"/>
                  <w:tcBorders>
                    <w:left w:val="single" w:sz="4" w:space="0" w:color="auto"/>
                    <w:right w:val="nil"/>
                  </w:tcBorders>
                  <w:vAlign w:val="center"/>
                </w:tcPr>
                <w:p w14:paraId="07288669" w14:textId="2FE81EAD" w:rsidR="003C396E" w:rsidRPr="00143653" w:rsidRDefault="003C396E" w:rsidP="0059572E">
                  <w:pPr>
                    <w:pStyle w:val="af4"/>
                    <w:spacing w:after="0" w:line="320" w:lineRule="exact"/>
                    <w:ind w:leftChars="0" w:left="0"/>
                    <w:jc w:val="center"/>
                    <w:rPr>
                      <w:sz w:val="21"/>
                      <w:szCs w:val="21"/>
                    </w:rPr>
                  </w:pPr>
                  <w:r w:rsidRPr="00143653">
                    <w:rPr>
                      <w:rFonts w:hint="eastAsia"/>
                      <w:sz w:val="21"/>
                      <w:szCs w:val="21"/>
                    </w:rPr>
                    <w:t>减速限鸣</w:t>
                  </w:r>
                </w:p>
              </w:tc>
              <w:tc>
                <w:tcPr>
                  <w:tcW w:w="1549" w:type="dxa"/>
                  <w:tcBorders>
                    <w:left w:val="single" w:sz="4" w:space="0" w:color="auto"/>
                    <w:right w:val="nil"/>
                  </w:tcBorders>
                  <w:vAlign w:val="center"/>
                </w:tcPr>
                <w:p w14:paraId="38B926EA" w14:textId="5F3480C7" w:rsidR="003C396E" w:rsidRPr="00143653" w:rsidRDefault="003C396E" w:rsidP="0059572E">
                  <w:pPr>
                    <w:pStyle w:val="aff6"/>
                    <w:rPr>
                      <w:bCs/>
                      <w:color w:val="auto"/>
                    </w:rPr>
                  </w:pPr>
                  <w:r w:rsidRPr="00143653">
                    <w:rPr>
                      <w:rFonts w:hint="eastAsia"/>
                      <w:bCs/>
                      <w:color w:val="auto"/>
                    </w:rPr>
                    <w:t>/</w:t>
                  </w:r>
                </w:p>
              </w:tc>
            </w:tr>
            <w:tr w:rsidR="003C396E" w:rsidRPr="004F5E7B" w14:paraId="713D0111" w14:textId="77777777" w:rsidTr="00143653">
              <w:trPr>
                <w:trHeight w:hRule="exact" w:val="413"/>
                <w:jc w:val="center"/>
              </w:trPr>
              <w:tc>
                <w:tcPr>
                  <w:tcW w:w="741" w:type="dxa"/>
                  <w:tcBorders>
                    <w:top w:val="single" w:sz="4" w:space="0" w:color="auto"/>
                    <w:left w:val="nil"/>
                    <w:bottom w:val="single" w:sz="12" w:space="0" w:color="auto"/>
                    <w:right w:val="single" w:sz="4" w:space="0" w:color="auto"/>
                  </w:tcBorders>
                  <w:vAlign w:val="center"/>
                </w:tcPr>
                <w:p w14:paraId="5734CD90" w14:textId="404D7183" w:rsidR="003C396E" w:rsidRPr="00143653" w:rsidRDefault="00143653" w:rsidP="0059572E">
                  <w:pPr>
                    <w:pStyle w:val="aff6"/>
                    <w:rPr>
                      <w:color w:val="auto"/>
                    </w:rPr>
                  </w:pPr>
                  <w:r w:rsidRPr="00143653">
                    <w:rPr>
                      <w:color w:val="auto"/>
                    </w:rPr>
                    <w:t>7</w:t>
                  </w:r>
                </w:p>
              </w:tc>
              <w:tc>
                <w:tcPr>
                  <w:tcW w:w="1601" w:type="dxa"/>
                  <w:tcBorders>
                    <w:top w:val="single" w:sz="4" w:space="0" w:color="auto"/>
                    <w:left w:val="single" w:sz="4" w:space="0" w:color="auto"/>
                    <w:bottom w:val="single" w:sz="12" w:space="0" w:color="auto"/>
                    <w:right w:val="single" w:sz="4" w:space="0" w:color="auto"/>
                  </w:tcBorders>
                  <w:vAlign w:val="center"/>
                </w:tcPr>
                <w:p w14:paraId="1FBF0187" w14:textId="6AA2F4B7" w:rsidR="003C396E" w:rsidRPr="00143653" w:rsidRDefault="003C396E" w:rsidP="0059572E">
                  <w:pPr>
                    <w:jc w:val="center"/>
                    <w:rPr>
                      <w:szCs w:val="22"/>
                    </w:rPr>
                  </w:pPr>
                  <w:r w:rsidRPr="00143653">
                    <w:rPr>
                      <w:rFonts w:hint="eastAsia"/>
                      <w:szCs w:val="22"/>
                    </w:rPr>
                    <w:t>叉车</w:t>
                  </w:r>
                </w:p>
              </w:tc>
              <w:tc>
                <w:tcPr>
                  <w:tcW w:w="1177" w:type="dxa"/>
                  <w:tcBorders>
                    <w:top w:val="single" w:sz="4" w:space="0" w:color="auto"/>
                    <w:left w:val="single" w:sz="4" w:space="0" w:color="auto"/>
                    <w:bottom w:val="single" w:sz="12" w:space="0" w:color="auto"/>
                    <w:right w:val="single" w:sz="4" w:space="0" w:color="auto"/>
                  </w:tcBorders>
                  <w:vAlign w:val="center"/>
                </w:tcPr>
                <w:p w14:paraId="7DAA6750" w14:textId="1BCE8FC9" w:rsidR="003C396E" w:rsidRPr="00143653" w:rsidRDefault="003C396E" w:rsidP="0059572E">
                  <w:pPr>
                    <w:pStyle w:val="aff6"/>
                    <w:rPr>
                      <w:color w:val="auto"/>
                    </w:rPr>
                  </w:pPr>
                  <w:r w:rsidRPr="00143653">
                    <w:rPr>
                      <w:rFonts w:hint="eastAsia"/>
                      <w:color w:val="auto"/>
                    </w:rPr>
                    <w:t>8</w:t>
                  </w:r>
                  <w:r w:rsidRPr="00143653">
                    <w:rPr>
                      <w:color w:val="auto"/>
                    </w:rPr>
                    <w:t>0</w:t>
                  </w:r>
                </w:p>
              </w:tc>
              <w:tc>
                <w:tcPr>
                  <w:tcW w:w="937" w:type="dxa"/>
                  <w:tcBorders>
                    <w:top w:val="single" w:sz="4" w:space="0" w:color="auto"/>
                    <w:left w:val="single" w:sz="4" w:space="0" w:color="auto"/>
                    <w:bottom w:val="single" w:sz="12" w:space="0" w:color="auto"/>
                    <w:right w:val="single" w:sz="4" w:space="0" w:color="auto"/>
                  </w:tcBorders>
                  <w:vAlign w:val="center"/>
                </w:tcPr>
                <w:p w14:paraId="0D4A6F03" w14:textId="3AA50045" w:rsidR="003C396E" w:rsidRPr="00143653" w:rsidRDefault="00147562" w:rsidP="0059572E">
                  <w:pPr>
                    <w:jc w:val="center"/>
                  </w:pPr>
                  <w:r w:rsidRPr="00143653">
                    <w:rPr>
                      <w:rFonts w:hint="eastAsia"/>
                    </w:rPr>
                    <w:t>1</w:t>
                  </w:r>
                </w:p>
              </w:tc>
              <w:tc>
                <w:tcPr>
                  <w:tcW w:w="1922" w:type="dxa"/>
                  <w:vMerge/>
                  <w:tcBorders>
                    <w:left w:val="single" w:sz="4" w:space="0" w:color="auto"/>
                    <w:right w:val="nil"/>
                  </w:tcBorders>
                  <w:vAlign w:val="center"/>
                </w:tcPr>
                <w:p w14:paraId="7B917ECF" w14:textId="77777777" w:rsidR="003C396E" w:rsidRPr="00143653" w:rsidRDefault="003C396E" w:rsidP="0059572E">
                  <w:pPr>
                    <w:pStyle w:val="af4"/>
                    <w:spacing w:after="0" w:line="320" w:lineRule="exact"/>
                    <w:ind w:leftChars="0" w:left="0"/>
                    <w:jc w:val="center"/>
                    <w:rPr>
                      <w:sz w:val="21"/>
                      <w:szCs w:val="21"/>
                    </w:rPr>
                  </w:pPr>
                </w:p>
              </w:tc>
              <w:tc>
                <w:tcPr>
                  <w:tcW w:w="1549" w:type="dxa"/>
                  <w:tcBorders>
                    <w:left w:val="single" w:sz="4" w:space="0" w:color="auto"/>
                    <w:right w:val="nil"/>
                  </w:tcBorders>
                  <w:vAlign w:val="center"/>
                </w:tcPr>
                <w:p w14:paraId="17BAB84C" w14:textId="37EE6A5B" w:rsidR="003C396E" w:rsidRPr="00143653" w:rsidRDefault="003C396E" w:rsidP="0059572E">
                  <w:pPr>
                    <w:pStyle w:val="aff6"/>
                    <w:rPr>
                      <w:bCs/>
                      <w:color w:val="auto"/>
                    </w:rPr>
                  </w:pPr>
                  <w:r w:rsidRPr="00143653">
                    <w:rPr>
                      <w:rFonts w:hint="eastAsia"/>
                      <w:bCs/>
                      <w:color w:val="auto"/>
                    </w:rPr>
                    <w:t>/</w:t>
                  </w:r>
                </w:p>
              </w:tc>
            </w:tr>
          </w:tbl>
          <w:p w14:paraId="13BEF6BF" w14:textId="77777777" w:rsidR="00942104" w:rsidRPr="00147562" w:rsidRDefault="00942104" w:rsidP="0059572E">
            <w:pPr>
              <w:adjustRightInd w:val="0"/>
              <w:snapToGrid w:val="0"/>
              <w:spacing w:line="360" w:lineRule="auto"/>
              <w:ind w:firstLineChars="200" w:firstLine="480"/>
              <w:rPr>
                <w:bCs/>
                <w:sz w:val="24"/>
              </w:rPr>
            </w:pPr>
            <w:r w:rsidRPr="00147562">
              <w:rPr>
                <w:bCs/>
                <w:sz w:val="24"/>
              </w:rPr>
              <w:t>（</w:t>
            </w:r>
            <w:r w:rsidRPr="00147562">
              <w:rPr>
                <w:bCs/>
                <w:sz w:val="24"/>
              </w:rPr>
              <w:t>2</w:t>
            </w:r>
            <w:r w:rsidRPr="00147562">
              <w:rPr>
                <w:bCs/>
                <w:sz w:val="24"/>
              </w:rPr>
              <w:t>）噪声防治措施</w:t>
            </w:r>
          </w:p>
          <w:p w14:paraId="200CBF40" w14:textId="77777777" w:rsidR="00942104" w:rsidRPr="004F5E7B" w:rsidRDefault="00942104" w:rsidP="0059572E">
            <w:pPr>
              <w:adjustRightInd w:val="0"/>
              <w:snapToGrid w:val="0"/>
              <w:spacing w:line="360" w:lineRule="auto"/>
              <w:ind w:firstLineChars="200" w:firstLine="480"/>
              <w:rPr>
                <w:bCs/>
                <w:sz w:val="24"/>
              </w:rPr>
            </w:pPr>
            <w:r w:rsidRPr="004F5E7B">
              <w:rPr>
                <w:bCs/>
                <w:sz w:val="24"/>
              </w:rPr>
              <w:t>运行期间噪声主要为各机械噪声，评价要求建设单位根据《工业企业噪声控制设计规范》（</w:t>
            </w:r>
            <w:r w:rsidRPr="004F5E7B">
              <w:rPr>
                <w:bCs/>
                <w:sz w:val="24"/>
              </w:rPr>
              <w:t>GB/T50087-2013</w:t>
            </w:r>
            <w:r w:rsidRPr="004F5E7B">
              <w:rPr>
                <w:bCs/>
                <w:sz w:val="24"/>
              </w:rPr>
              <w:t>）的相关要求，采取以下噪声防治措施：</w:t>
            </w:r>
          </w:p>
          <w:p w14:paraId="5910FE66" w14:textId="19A47C9B" w:rsidR="00942104" w:rsidRPr="004F5E7B" w:rsidRDefault="00942104" w:rsidP="0059572E">
            <w:pPr>
              <w:adjustRightInd w:val="0"/>
              <w:snapToGrid w:val="0"/>
              <w:spacing w:line="360" w:lineRule="auto"/>
              <w:ind w:firstLineChars="200" w:firstLine="480"/>
              <w:rPr>
                <w:bCs/>
                <w:sz w:val="24"/>
              </w:rPr>
            </w:pPr>
            <w:r w:rsidRPr="004F5E7B">
              <w:rPr>
                <w:rFonts w:ascii="宋体" w:hAnsi="宋体" w:cs="宋体" w:hint="eastAsia"/>
                <w:bCs/>
                <w:sz w:val="24"/>
              </w:rPr>
              <w:t>①</w:t>
            </w:r>
            <w:r w:rsidRPr="004F5E7B">
              <w:rPr>
                <w:bCs/>
                <w:sz w:val="24"/>
              </w:rPr>
              <w:t>优先选用低噪声的生产设备，生产期间加强设备维护与保养，确保其正常运转，严禁带病生产作业，闲置机械设备应立即关闭；</w:t>
            </w:r>
          </w:p>
          <w:p w14:paraId="7BFC7ED8" w14:textId="6BC8369F" w:rsidR="00942104" w:rsidRPr="004F5E7B" w:rsidRDefault="00061C30" w:rsidP="0059572E">
            <w:pPr>
              <w:adjustRightInd w:val="0"/>
              <w:snapToGrid w:val="0"/>
              <w:spacing w:line="360" w:lineRule="auto"/>
              <w:ind w:firstLineChars="200" w:firstLine="480"/>
              <w:rPr>
                <w:bCs/>
                <w:sz w:val="24"/>
              </w:rPr>
            </w:pPr>
            <w:r w:rsidRPr="00061C30">
              <w:rPr>
                <w:rFonts w:hint="eastAsia"/>
                <w:bCs/>
                <w:sz w:val="24"/>
              </w:rPr>
              <w:t>②</w:t>
            </w:r>
            <w:r w:rsidR="00942104" w:rsidRPr="004F5E7B">
              <w:rPr>
                <w:bCs/>
                <w:sz w:val="24"/>
              </w:rPr>
              <w:t>生产工艺设备均设在车间内，并采取隔声处理，通过车间墙体隔声来达到降噪目的；</w:t>
            </w:r>
          </w:p>
          <w:p w14:paraId="209B24F9" w14:textId="3496CB42" w:rsidR="00942104" w:rsidRPr="004F5E7B" w:rsidRDefault="006F5B2A" w:rsidP="0059572E">
            <w:pPr>
              <w:adjustRightInd w:val="0"/>
              <w:snapToGrid w:val="0"/>
              <w:spacing w:line="360" w:lineRule="auto"/>
              <w:ind w:firstLineChars="200" w:firstLine="480"/>
              <w:rPr>
                <w:bCs/>
                <w:sz w:val="24"/>
              </w:rPr>
            </w:pPr>
            <w:r w:rsidRPr="006F5B2A">
              <w:rPr>
                <w:rFonts w:hint="eastAsia"/>
                <w:bCs/>
                <w:sz w:val="24"/>
              </w:rPr>
              <w:t>③</w:t>
            </w:r>
            <w:r w:rsidR="00942104" w:rsidRPr="004F5E7B">
              <w:rPr>
                <w:bCs/>
                <w:sz w:val="24"/>
              </w:rPr>
              <w:t>对于有振动的设备，基座应采取减振措施，以降低设备振动噪声；</w:t>
            </w:r>
          </w:p>
          <w:p w14:paraId="7AE62BB6" w14:textId="2243F03E" w:rsidR="00942104" w:rsidRPr="004F5E7B" w:rsidRDefault="00061C30" w:rsidP="0059572E">
            <w:pPr>
              <w:adjustRightInd w:val="0"/>
              <w:snapToGrid w:val="0"/>
              <w:spacing w:line="360" w:lineRule="auto"/>
              <w:ind w:firstLineChars="200" w:firstLine="480"/>
              <w:rPr>
                <w:bCs/>
                <w:sz w:val="24"/>
              </w:rPr>
            </w:pPr>
            <w:r w:rsidRPr="004F5E7B">
              <w:rPr>
                <w:rFonts w:ascii="宋体" w:hAnsi="宋体" w:cs="宋体" w:hint="eastAsia"/>
                <w:bCs/>
                <w:sz w:val="24"/>
              </w:rPr>
              <w:t>④</w:t>
            </w:r>
            <w:r w:rsidR="00942104" w:rsidRPr="004F5E7B">
              <w:rPr>
                <w:bCs/>
                <w:sz w:val="24"/>
              </w:rPr>
              <w:t>生产车间作业生产时应保持封闭状态，并加强管理措施。</w:t>
            </w:r>
          </w:p>
          <w:p w14:paraId="6B27DB5A" w14:textId="77777777" w:rsidR="00942104" w:rsidRPr="00147562" w:rsidRDefault="00942104" w:rsidP="0059572E">
            <w:pPr>
              <w:adjustRightInd w:val="0"/>
              <w:snapToGrid w:val="0"/>
              <w:spacing w:line="360" w:lineRule="auto"/>
              <w:ind w:firstLineChars="200" w:firstLine="480"/>
              <w:rPr>
                <w:bCs/>
                <w:sz w:val="24"/>
              </w:rPr>
            </w:pPr>
            <w:r w:rsidRPr="00147562">
              <w:rPr>
                <w:bCs/>
                <w:sz w:val="24"/>
              </w:rPr>
              <w:t>（</w:t>
            </w:r>
            <w:r w:rsidRPr="00147562">
              <w:rPr>
                <w:bCs/>
                <w:sz w:val="24"/>
              </w:rPr>
              <w:t>3</w:t>
            </w:r>
            <w:r w:rsidRPr="00147562">
              <w:rPr>
                <w:bCs/>
                <w:sz w:val="24"/>
              </w:rPr>
              <w:t>）声环境影响分析</w:t>
            </w:r>
          </w:p>
          <w:p w14:paraId="7316FDCF" w14:textId="6A154FF3" w:rsidR="000037B6" w:rsidRPr="004F5E7B" w:rsidRDefault="00942104" w:rsidP="0059572E">
            <w:pPr>
              <w:adjustRightInd w:val="0"/>
              <w:snapToGrid w:val="0"/>
              <w:spacing w:line="360" w:lineRule="auto"/>
              <w:ind w:firstLineChars="200" w:firstLine="480"/>
              <w:rPr>
                <w:bCs/>
                <w:sz w:val="24"/>
              </w:rPr>
            </w:pPr>
            <w:r w:rsidRPr="004F5E7B">
              <w:rPr>
                <w:bCs/>
                <w:sz w:val="24"/>
              </w:rPr>
              <w:t>本项目设备噪声源均在车间内，声源强度较小且相对集中，</w:t>
            </w:r>
            <w:r w:rsidR="00494670" w:rsidRPr="004F5E7B">
              <w:rPr>
                <w:rFonts w:hint="eastAsia"/>
                <w:bCs/>
                <w:sz w:val="24"/>
              </w:rPr>
              <w:t>经过以上将噪声措施可以降低噪声</w:t>
            </w:r>
            <w:r w:rsidR="001057C7">
              <w:rPr>
                <w:bCs/>
                <w:sz w:val="24"/>
              </w:rPr>
              <w:t>10</w:t>
            </w:r>
            <w:r w:rsidR="00494670" w:rsidRPr="004F5E7B">
              <w:rPr>
                <w:kern w:val="24"/>
                <w:sz w:val="24"/>
              </w:rPr>
              <w:t>dB(A)</w:t>
            </w:r>
            <w:r w:rsidR="001057C7">
              <w:rPr>
                <w:rFonts w:hint="eastAsia"/>
                <w:kern w:val="24"/>
                <w:sz w:val="24"/>
              </w:rPr>
              <w:t>以上</w:t>
            </w:r>
            <w:r w:rsidR="00494670" w:rsidRPr="004F5E7B">
              <w:rPr>
                <w:rFonts w:hint="eastAsia"/>
                <w:kern w:val="24"/>
                <w:sz w:val="24"/>
              </w:rPr>
              <w:t>，项目夜间不生产，夜间不产生噪声。</w:t>
            </w:r>
            <w:r w:rsidR="000037B6" w:rsidRPr="004F5E7B">
              <w:rPr>
                <w:bCs/>
                <w:sz w:val="24"/>
              </w:rPr>
              <w:t>本次预测选用《环境影响评价技术导则</w:t>
            </w:r>
            <w:r w:rsidR="000037B6" w:rsidRPr="004F5E7B">
              <w:rPr>
                <w:bCs/>
                <w:sz w:val="24"/>
              </w:rPr>
              <w:t xml:space="preserve">  </w:t>
            </w:r>
            <w:r w:rsidR="000037B6" w:rsidRPr="004F5E7B">
              <w:rPr>
                <w:bCs/>
                <w:sz w:val="24"/>
              </w:rPr>
              <w:t>声环境》（</w:t>
            </w:r>
            <w:r w:rsidR="000037B6" w:rsidRPr="004F5E7B">
              <w:rPr>
                <w:bCs/>
                <w:sz w:val="24"/>
              </w:rPr>
              <w:t>HJ2.4-20</w:t>
            </w:r>
            <w:r w:rsidR="00D83B52">
              <w:rPr>
                <w:bCs/>
                <w:sz w:val="24"/>
              </w:rPr>
              <w:t>21</w:t>
            </w:r>
            <w:r w:rsidR="000037B6" w:rsidRPr="004F5E7B">
              <w:rPr>
                <w:bCs/>
                <w:sz w:val="24"/>
              </w:rPr>
              <w:t>）中</w:t>
            </w:r>
            <w:r w:rsidR="006B7C34" w:rsidRPr="006B7C34">
              <w:rPr>
                <w:bCs/>
                <w:sz w:val="24"/>
              </w:rPr>
              <w:t>推荐模式进行预测</w:t>
            </w:r>
            <w:r w:rsidR="000037B6" w:rsidRPr="004F5E7B">
              <w:rPr>
                <w:bCs/>
                <w:sz w:val="24"/>
              </w:rPr>
              <w:t>模式预测厂界噪声。</w:t>
            </w:r>
          </w:p>
          <w:p w14:paraId="535B92DB" w14:textId="3D76E2A8" w:rsidR="006B7C34" w:rsidRPr="00F324E2" w:rsidRDefault="006B7C34" w:rsidP="0059572E">
            <w:pPr>
              <w:pStyle w:val="afe"/>
              <w:ind w:firstLine="480"/>
            </w:pPr>
            <w:r w:rsidRPr="006B7C34">
              <w:rPr>
                <w:rFonts w:hint="eastAsia"/>
              </w:rPr>
              <w:t>①</w:t>
            </w:r>
            <w:r w:rsidRPr="00F324E2">
              <w:t>室外声源在预测点的</w:t>
            </w:r>
            <w:r w:rsidRPr="00F324E2">
              <w:t>A</w:t>
            </w:r>
            <w:r w:rsidRPr="00F324E2">
              <w:t>声级</w:t>
            </w:r>
          </w:p>
          <w:p w14:paraId="7B1DAF53" w14:textId="6782843F" w:rsidR="006B7C34" w:rsidRPr="00F93D42" w:rsidRDefault="005F1CE9" w:rsidP="0059572E">
            <w:pPr>
              <w:adjustRightInd w:val="0"/>
              <w:snapToGrid w:val="0"/>
              <w:spacing w:line="360" w:lineRule="auto"/>
              <w:ind w:firstLineChars="200" w:firstLine="420"/>
              <w:jc w:val="center"/>
              <w:rPr>
                <w:color w:val="FF0000"/>
              </w:rPr>
            </w:pPr>
            <w:r w:rsidRPr="00F324E2">
              <w:object w:dxaOrig="4600" w:dyaOrig="379" w14:anchorId="587CD21C">
                <v:shape id="Object 10" o:spid="_x0000_i1025" type="#_x0000_t75" style="width:257.55pt;height:20.3pt;mso-position-horizontal-relative:page;mso-position-vertical-relative:page" o:ole="">
                  <v:imagedata r:id="rId15" o:title=""/>
                </v:shape>
                <o:OLEObject Type="Embed" ProgID="Equation.3" ShapeID="Object 10" DrawAspect="Content" ObjectID="_1774244752" r:id="rId16"/>
              </w:object>
            </w:r>
          </w:p>
          <w:p w14:paraId="3CDC0634" w14:textId="77777777" w:rsidR="006B7C34" w:rsidRPr="00F324E2" w:rsidRDefault="006B7C34" w:rsidP="0059572E">
            <w:pPr>
              <w:pStyle w:val="afe"/>
              <w:ind w:firstLine="480"/>
            </w:pPr>
            <w:r w:rsidRPr="00F324E2">
              <w:t>式中：</w:t>
            </w:r>
            <w:r w:rsidRPr="00F324E2">
              <w:t>Lp(r)——</w:t>
            </w:r>
            <w:r w:rsidRPr="00F324E2">
              <w:t>距声源</w:t>
            </w:r>
            <w:r w:rsidRPr="00F324E2">
              <w:t>r</w:t>
            </w:r>
            <w:r w:rsidRPr="00F324E2">
              <w:t>处的</w:t>
            </w:r>
            <w:r w:rsidRPr="00F324E2">
              <w:t>A</w:t>
            </w:r>
            <w:r w:rsidRPr="00F324E2">
              <w:t>声级，</w:t>
            </w:r>
            <w:r w:rsidRPr="00F324E2">
              <w:t>dB(A)</w:t>
            </w:r>
            <w:r w:rsidRPr="00F324E2">
              <w:t>；</w:t>
            </w:r>
          </w:p>
          <w:p w14:paraId="5FE6C6E4" w14:textId="77777777" w:rsidR="006B7C34" w:rsidRPr="00F324E2" w:rsidRDefault="006B7C34" w:rsidP="0059572E">
            <w:pPr>
              <w:pStyle w:val="afe"/>
              <w:ind w:firstLineChars="500" w:firstLine="1200"/>
            </w:pPr>
            <w:r w:rsidRPr="00F324E2">
              <w:t>Lp(r</w:t>
            </w:r>
            <w:r w:rsidRPr="00F324E2">
              <w:rPr>
                <w:vertAlign w:val="subscript"/>
              </w:rPr>
              <w:t>0</w:t>
            </w:r>
            <w:r w:rsidRPr="00F324E2">
              <w:t>)——</w:t>
            </w:r>
            <w:r w:rsidRPr="00F324E2">
              <w:t>参考位置</w:t>
            </w:r>
            <w:r w:rsidRPr="00F324E2">
              <w:t>r</w:t>
            </w:r>
            <w:r w:rsidRPr="00F324E2">
              <w:rPr>
                <w:vertAlign w:val="subscript"/>
              </w:rPr>
              <w:t>0</w:t>
            </w:r>
            <w:r w:rsidRPr="00F324E2">
              <w:t>处的</w:t>
            </w:r>
            <w:r w:rsidRPr="00F324E2">
              <w:t>A</w:t>
            </w:r>
            <w:r w:rsidRPr="00F324E2">
              <w:t>声级，</w:t>
            </w:r>
            <w:r w:rsidRPr="00F324E2">
              <w:t>dB(A)</w:t>
            </w:r>
            <w:r w:rsidRPr="00F324E2">
              <w:t>；</w:t>
            </w:r>
          </w:p>
          <w:p w14:paraId="3368F60A" w14:textId="77777777" w:rsidR="006B7C34" w:rsidRPr="00F324E2" w:rsidRDefault="006B7C34" w:rsidP="0059572E">
            <w:pPr>
              <w:pStyle w:val="afe"/>
              <w:ind w:firstLineChars="500" w:firstLine="1200"/>
            </w:pPr>
            <w:r w:rsidRPr="00F324E2">
              <w:t>A</w:t>
            </w:r>
            <w:r w:rsidRPr="00F324E2">
              <w:rPr>
                <w:vertAlign w:val="subscript"/>
              </w:rPr>
              <w:t>div</w:t>
            </w:r>
            <w:r w:rsidRPr="00F324E2">
              <w:t>——</w:t>
            </w:r>
            <w:r w:rsidRPr="00F324E2">
              <w:t>声波几何发散引起的</w:t>
            </w:r>
            <w:r w:rsidRPr="00F324E2">
              <w:t>A</w:t>
            </w:r>
            <w:r w:rsidRPr="00F324E2">
              <w:t>声级衰减量，</w:t>
            </w:r>
            <w:r w:rsidRPr="00F324E2">
              <w:t>dB(A)</w:t>
            </w:r>
            <w:r w:rsidRPr="00F324E2">
              <w:t>；</w:t>
            </w:r>
          </w:p>
          <w:p w14:paraId="5CB3B5F9" w14:textId="77777777" w:rsidR="006B7C34" w:rsidRPr="00F324E2" w:rsidRDefault="006B7C34" w:rsidP="0059572E">
            <w:pPr>
              <w:pStyle w:val="afe"/>
              <w:ind w:firstLineChars="500" w:firstLine="1200"/>
            </w:pPr>
            <w:r w:rsidRPr="00F324E2">
              <w:lastRenderedPageBreak/>
              <w:t>A</w:t>
            </w:r>
            <w:r w:rsidRPr="00F324E2">
              <w:rPr>
                <w:vertAlign w:val="subscript"/>
              </w:rPr>
              <w:t>bar</w:t>
            </w:r>
            <w:r w:rsidRPr="00F324E2">
              <w:t>——</w:t>
            </w:r>
            <w:r w:rsidRPr="00F324E2">
              <w:t>遮挡物引起的</w:t>
            </w:r>
            <w:r w:rsidRPr="00F324E2">
              <w:t>A</w:t>
            </w:r>
            <w:r w:rsidRPr="00F324E2">
              <w:t>声级衰减量，</w:t>
            </w:r>
            <w:r w:rsidRPr="00F324E2">
              <w:t>dB(A)</w:t>
            </w:r>
            <w:r w:rsidRPr="00F324E2">
              <w:t>；</w:t>
            </w:r>
          </w:p>
          <w:p w14:paraId="7558F136" w14:textId="77777777" w:rsidR="006B7C34" w:rsidRPr="00F324E2" w:rsidRDefault="006B7C34" w:rsidP="0059572E">
            <w:pPr>
              <w:pStyle w:val="afe"/>
              <w:ind w:firstLineChars="500" w:firstLine="1200"/>
            </w:pPr>
            <w:r w:rsidRPr="00F324E2">
              <w:t>A</w:t>
            </w:r>
            <w:r w:rsidRPr="00F324E2">
              <w:rPr>
                <w:vertAlign w:val="subscript"/>
              </w:rPr>
              <w:t>atm</w:t>
            </w:r>
            <w:r w:rsidRPr="00F324E2">
              <w:t>——</w:t>
            </w:r>
            <w:r w:rsidRPr="00F324E2">
              <w:t>空气吸收衰减量，</w:t>
            </w:r>
            <w:r w:rsidRPr="00F324E2">
              <w:t>dB(A)</w:t>
            </w:r>
            <w:r w:rsidRPr="00F324E2">
              <w:t>；</w:t>
            </w:r>
          </w:p>
          <w:p w14:paraId="702AAA10" w14:textId="77777777" w:rsidR="006B7C34" w:rsidRPr="00F324E2" w:rsidRDefault="006B7C34" w:rsidP="0059572E">
            <w:pPr>
              <w:pStyle w:val="afe"/>
              <w:ind w:firstLineChars="500" w:firstLine="1200"/>
            </w:pPr>
            <w:r w:rsidRPr="00F324E2">
              <w:t>A</w:t>
            </w:r>
            <w:r w:rsidRPr="00F324E2">
              <w:rPr>
                <w:vertAlign w:val="subscript"/>
              </w:rPr>
              <w:t>gr</w:t>
            </w:r>
            <w:r w:rsidRPr="00F324E2">
              <w:t>——</w:t>
            </w:r>
            <w:r w:rsidRPr="00F324E2">
              <w:t>地面效应衰减量，</w:t>
            </w:r>
            <w:r w:rsidRPr="00F324E2">
              <w:t>dB(A)</w:t>
            </w:r>
            <w:r w:rsidRPr="00F324E2">
              <w:t>；</w:t>
            </w:r>
          </w:p>
          <w:p w14:paraId="2FCB14FC" w14:textId="77777777" w:rsidR="006B7C34" w:rsidRPr="00F324E2" w:rsidRDefault="006B7C34" w:rsidP="0059572E">
            <w:pPr>
              <w:pStyle w:val="afe"/>
              <w:ind w:firstLineChars="500" w:firstLine="1200"/>
            </w:pPr>
            <w:r w:rsidRPr="00F324E2">
              <w:t>A</w:t>
            </w:r>
            <w:r w:rsidRPr="00F324E2">
              <w:rPr>
                <w:vertAlign w:val="subscript"/>
              </w:rPr>
              <w:t>misc</w:t>
            </w:r>
            <w:r w:rsidRPr="00F324E2">
              <w:t>——</w:t>
            </w:r>
            <w:r w:rsidRPr="00F324E2">
              <w:t>其它方面效应衰减量，</w:t>
            </w:r>
            <w:r w:rsidRPr="00F324E2">
              <w:t>dB(A)</w:t>
            </w:r>
            <w:r w:rsidRPr="00F324E2">
              <w:t>。</w:t>
            </w:r>
          </w:p>
          <w:p w14:paraId="1CF0D40D" w14:textId="24F7645A" w:rsidR="006B7C34" w:rsidRPr="00F324E2" w:rsidRDefault="006B7C34" w:rsidP="0059572E">
            <w:pPr>
              <w:pStyle w:val="afe"/>
              <w:ind w:firstLine="480"/>
            </w:pPr>
            <w:r w:rsidRPr="006B7C34">
              <w:rPr>
                <w:rFonts w:hint="eastAsia"/>
              </w:rPr>
              <w:t>②</w:t>
            </w:r>
            <w:r w:rsidRPr="00F324E2">
              <w:t>室内声源在预测点的</w:t>
            </w:r>
            <w:r w:rsidRPr="00F324E2">
              <w:t>A</w:t>
            </w:r>
            <w:r w:rsidRPr="00F324E2">
              <w:t>声级计算</w:t>
            </w:r>
          </w:p>
          <w:p w14:paraId="5E03BBA8" w14:textId="77777777" w:rsidR="006B7C34" w:rsidRPr="00F324E2" w:rsidRDefault="006B7C34" w:rsidP="0059572E">
            <w:pPr>
              <w:pStyle w:val="afe"/>
              <w:ind w:firstLine="480"/>
            </w:pPr>
            <w:r w:rsidRPr="00F324E2">
              <w:t>a.</w:t>
            </w:r>
            <w:r w:rsidRPr="00F324E2">
              <w:t>首先计算某个室内声源在靠近围护结构处的</w:t>
            </w:r>
            <w:r w:rsidRPr="00F324E2">
              <w:t>A</w:t>
            </w:r>
            <w:r w:rsidRPr="00F324E2">
              <w:t>声级</w:t>
            </w:r>
          </w:p>
          <w:p w14:paraId="5042FA11" w14:textId="77777777" w:rsidR="006B7C34" w:rsidRPr="00F324E2" w:rsidRDefault="006B7C34" w:rsidP="0059572E">
            <w:pPr>
              <w:adjustRightInd w:val="0"/>
              <w:snapToGrid w:val="0"/>
              <w:spacing w:line="360" w:lineRule="auto"/>
              <w:ind w:firstLineChars="200" w:firstLine="420"/>
              <w:jc w:val="center"/>
            </w:pPr>
            <w:r w:rsidRPr="00F324E2">
              <w:object w:dxaOrig="2520" w:dyaOrig="679" w14:anchorId="4BB91042">
                <v:shape id="Object 11" o:spid="_x0000_i1026" type="#_x0000_t75" style="width:126pt;height:39.7pt;mso-position-horizontal-relative:page;mso-position-vertical-relative:page" o:ole="">
                  <v:imagedata r:id="rId17" o:title=""/>
                </v:shape>
                <o:OLEObject Type="Embed" ProgID="Equation.3" ShapeID="Object 11" DrawAspect="Content" ObjectID="_1774244753" r:id="rId18"/>
              </w:object>
            </w:r>
          </w:p>
          <w:p w14:paraId="34803671" w14:textId="77777777" w:rsidR="006B7C34" w:rsidRPr="00F324E2" w:rsidRDefault="006B7C34" w:rsidP="0059572E">
            <w:pPr>
              <w:pStyle w:val="afe"/>
              <w:ind w:firstLine="480"/>
            </w:pPr>
            <w:r w:rsidRPr="00F324E2">
              <w:t>式中：</w:t>
            </w:r>
            <w:r w:rsidRPr="00F324E2">
              <w:t>Li——</w:t>
            </w:r>
            <w:r w:rsidRPr="00F324E2">
              <w:t>某个室内声源在靠近围护结构处产生的</w:t>
            </w:r>
            <w:r w:rsidRPr="00F324E2">
              <w:t>A</w:t>
            </w:r>
            <w:r w:rsidRPr="00F324E2">
              <w:t>声级，</w:t>
            </w:r>
            <w:r w:rsidRPr="00F324E2">
              <w:t>dB(A)</w:t>
            </w:r>
            <w:r w:rsidRPr="00F324E2">
              <w:t>；</w:t>
            </w:r>
          </w:p>
          <w:p w14:paraId="35B565D7" w14:textId="77777777" w:rsidR="006B7C34" w:rsidRPr="00F324E2" w:rsidRDefault="006B7C34" w:rsidP="0059572E">
            <w:pPr>
              <w:pStyle w:val="afe"/>
              <w:ind w:firstLineChars="500" w:firstLine="1200"/>
            </w:pPr>
            <w:r w:rsidRPr="00F324E2">
              <w:t>Lw——</w:t>
            </w:r>
            <w:r w:rsidRPr="00F324E2">
              <w:t>某个声源的声功率级，</w:t>
            </w:r>
            <w:r w:rsidRPr="00F324E2">
              <w:t>dB(A)</w:t>
            </w:r>
            <w:r w:rsidRPr="00F324E2">
              <w:t>；</w:t>
            </w:r>
          </w:p>
          <w:p w14:paraId="0B10CC50" w14:textId="77777777" w:rsidR="006B7C34" w:rsidRPr="00F324E2" w:rsidRDefault="006B7C34" w:rsidP="0059572E">
            <w:pPr>
              <w:pStyle w:val="afe"/>
              <w:ind w:firstLineChars="500" w:firstLine="1200"/>
            </w:pPr>
            <w:r w:rsidRPr="00F324E2">
              <w:t>r——</w:t>
            </w:r>
            <w:r w:rsidRPr="00F324E2">
              <w:t>某个声源与靠近围护结构处的距离，</w:t>
            </w:r>
            <w:r w:rsidRPr="00F324E2">
              <w:t>m</w:t>
            </w:r>
            <w:r w:rsidRPr="00F324E2">
              <w:t>；</w:t>
            </w:r>
          </w:p>
          <w:p w14:paraId="1E7ADF6C" w14:textId="5B6674A5" w:rsidR="006B7C34" w:rsidRPr="00F324E2" w:rsidRDefault="006B7C34" w:rsidP="0059572E">
            <w:pPr>
              <w:pStyle w:val="afe"/>
              <w:ind w:firstLineChars="500" w:firstLine="1200"/>
            </w:pPr>
            <w:r w:rsidRPr="00F324E2">
              <w:t>R——</w:t>
            </w:r>
            <w:r w:rsidRPr="00F324E2">
              <w:t>房间常数（取</w:t>
            </w:r>
            <w:r w:rsidRPr="00F324E2">
              <w:t>R=10m</w:t>
            </w:r>
            <w:r w:rsidRPr="00F324E2">
              <w:rPr>
                <w:vertAlign w:val="superscript"/>
              </w:rPr>
              <w:t>2</w:t>
            </w:r>
            <w:r w:rsidRPr="00F324E2">
              <w:t>）；</w:t>
            </w:r>
          </w:p>
          <w:p w14:paraId="6AD9FB36" w14:textId="77777777" w:rsidR="006B7C34" w:rsidRPr="00F324E2" w:rsidRDefault="006B7C34" w:rsidP="0059572E">
            <w:pPr>
              <w:pStyle w:val="afe"/>
              <w:ind w:firstLineChars="500" w:firstLine="1200"/>
            </w:pPr>
            <w:r w:rsidRPr="00F324E2">
              <w:t>Q——</w:t>
            </w:r>
            <w:r w:rsidRPr="00F324E2">
              <w:t>方向性因子（取</w:t>
            </w:r>
            <w:r w:rsidRPr="00F324E2">
              <w:t>Q=1</w:t>
            </w:r>
            <w:r w:rsidRPr="00F324E2">
              <w:t>）。</w:t>
            </w:r>
          </w:p>
          <w:p w14:paraId="478743AC" w14:textId="77777777" w:rsidR="006B7C34" w:rsidRPr="00F324E2" w:rsidRDefault="006B7C34" w:rsidP="0059572E">
            <w:pPr>
              <w:pStyle w:val="afe"/>
              <w:ind w:firstLine="480"/>
            </w:pPr>
            <w:r w:rsidRPr="00F324E2">
              <w:t>b.</w:t>
            </w:r>
            <w:r w:rsidRPr="00F324E2">
              <w:t>计算所有室内声源在靠近围护结构处产生的总有效声级</w:t>
            </w:r>
          </w:p>
          <w:p w14:paraId="2B3BFD78" w14:textId="77777777" w:rsidR="006B7C34" w:rsidRPr="00F324E2" w:rsidRDefault="006B7C34" w:rsidP="0059572E">
            <w:pPr>
              <w:pStyle w:val="afe"/>
              <w:ind w:firstLine="480"/>
              <w:jc w:val="center"/>
            </w:pPr>
            <w:r w:rsidRPr="00F324E2">
              <w:object w:dxaOrig="2260" w:dyaOrig="679" w14:anchorId="15B184C1">
                <v:shape id="Object 12" o:spid="_x0000_i1027" type="#_x0000_t75" style="width:126pt;height:32.3pt;mso-position-horizontal-relative:page;mso-position-vertical-relative:page" o:ole="">
                  <v:imagedata r:id="rId19" o:title=""/>
                </v:shape>
                <o:OLEObject Type="Embed" ProgID="Equation.3" ShapeID="Object 12" DrawAspect="Content" ObjectID="_1774244754" r:id="rId20"/>
              </w:object>
            </w:r>
          </w:p>
          <w:p w14:paraId="3777B238" w14:textId="77777777" w:rsidR="006B7C34" w:rsidRPr="00F324E2" w:rsidRDefault="006B7C34" w:rsidP="0059572E">
            <w:pPr>
              <w:pStyle w:val="afe"/>
              <w:ind w:firstLine="480"/>
            </w:pPr>
            <w:r w:rsidRPr="00F324E2">
              <w:t>c.</w:t>
            </w:r>
            <w:r w:rsidRPr="00F324E2">
              <w:t>计算室外靠近围护结构处的</w:t>
            </w:r>
            <w:r w:rsidRPr="00F324E2">
              <w:t>A</w:t>
            </w:r>
            <w:r w:rsidRPr="00F324E2">
              <w:t>声级</w:t>
            </w:r>
          </w:p>
          <w:p w14:paraId="05FCEF14" w14:textId="77777777" w:rsidR="006B7C34" w:rsidRPr="00F324E2" w:rsidRDefault="006B7C34" w:rsidP="0059572E">
            <w:pPr>
              <w:pStyle w:val="afe"/>
              <w:ind w:firstLine="480"/>
              <w:jc w:val="center"/>
            </w:pPr>
            <w:r w:rsidRPr="00F324E2">
              <w:object w:dxaOrig="2399" w:dyaOrig="339" w14:anchorId="563E8C3F">
                <v:shape id="Object 13" o:spid="_x0000_i1028" type="#_x0000_t75" style="width:165.7pt;height:21.7pt;mso-position-horizontal-relative:page;mso-position-vertical-relative:page" o:ole="">
                  <v:imagedata r:id="rId21" o:title=""/>
                </v:shape>
                <o:OLEObject Type="Embed" ProgID="Equation.3" ShapeID="Object 13" DrawAspect="Content" ObjectID="_1774244755" r:id="rId22"/>
              </w:object>
            </w:r>
          </w:p>
          <w:p w14:paraId="536C98D9" w14:textId="77777777" w:rsidR="006B7C34" w:rsidRPr="00F324E2" w:rsidRDefault="006B7C34" w:rsidP="0059572E">
            <w:pPr>
              <w:pStyle w:val="afe"/>
              <w:ind w:firstLine="480"/>
            </w:pPr>
            <w:r w:rsidRPr="00F324E2">
              <w:t>式中：</w:t>
            </w:r>
            <w:r w:rsidRPr="00F324E2">
              <w:t>TL——</w:t>
            </w:r>
            <w:r w:rsidRPr="00F324E2">
              <w:t>窗户平均隔声量，</w:t>
            </w:r>
            <w:r w:rsidRPr="00F324E2">
              <w:t>dB(A)</w:t>
            </w:r>
            <w:r w:rsidRPr="00F324E2">
              <w:t>。</w:t>
            </w:r>
          </w:p>
          <w:p w14:paraId="08309AB9" w14:textId="77777777" w:rsidR="006B7C34" w:rsidRPr="00F324E2" w:rsidRDefault="006B7C34" w:rsidP="0059572E">
            <w:pPr>
              <w:pStyle w:val="afe"/>
              <w:ind w:firstLine="480"/>
            </w:pPr>
            <w:r w:rsidRPr="00F324E2">
              <w:t>d.</w:t>
            </w:r>
            <w:r w:rsidRPr="00F324E2">
              <w:t>将室外声级</w:t>
            </w:r>
            <w:r w:rsidRPr="00F324E2">
              <w:t>L</w:t>
            </w:r>
            <w:r w:rsidRPr="00F324E2">
              <w:rPr>
                <w:vertAlign w:val="subscript"/>
              </w:rPr>
              <w:t>2</w:t>
            </w:r>
            <w:r w:rsidRPr="00F324E2">
              <w:t>(T)</w:t>
            </w:r>
            <w:r w:rsidRPr="00F324E2">
              <w:t>和透声面积换算成等效的室外声源，计算出等效声源的声功率级</w:t>
            </w:r>
            <w:r w:rsidRPr="00F324E2">
              <w:t>Lw</w:t>
            </w:r>
            <w:r w:rsidRPr="00F324E2">
              <w:t>：</w:t>
            </w:r>
          </w:p>
          <w:p w14:paraId="4BAC4F2C" w14:textId="77777777" w:rsidR="006B7C34" w:rsidRPr="00F324E2" w:rsidRDefault="006B7C34" w:rsidP="0059572E">
            <w:pPr>
              <w:pStyle w:val="afe"/>
              <w:ind w:firstLine="480"/>
              <w:jc w:val="center"/>
            </w:pPr>
            <w:r w:rsidRPr="00F324E2">
              <w:object w:dxaOrig="1961" w:dyaOrig="359" w14:anchorId="38972634">
                <v:shape id="Object 14" o:spid="_x0000_i1029" type="#_x0000_t75" style="width:120pt;height:21.7pt;mso-position-horizontal-relative:page;mso-position-vertical-relative:page" o:ole="">
                  <v:imagedata r:id="rId23" o:title=""/>
                </v:shape>
                <o:OLEObject Type="Embed" ProgID="Equation.3" ShapeID="Object 14" DrawAspect="Content" ObjectID="_1774244756" r:id="rId24"/>
              </w:object>
            </w:r>
          </w:p>
          <w:p w14:paraId="2C662C05" w14:textId="3CE937E3" w:rsidR="006B7C34" w:rsidRPr="00F324E2" w:rsidRDefault="006B7C34" w:rsidP="0059572E">
            <w:pPr>
              <w:pStyle w:val="afe"/>
              <w:ind w:firstLine="480"/>
              <w:jc w:val="both"/>
            </w:pPr>
            <w:r w:rsidRPr="00F324E2">
              <w:t>式中：</w:t>
            </w:r>
            <w:r w:rsidRPr="00F324E2">
              <w:t>S——</w:t>
            </w:r>
            <w:r w:rsidRPr="00F324E2">
              <w:t>透声面积，</w:t>
            </w:r>
            <w:r w:rsidRPr="00F324E2">
              <w:t>m</w:t>
            </w:r>
            <w:r w:rsidRPr="00F324E2">
              <w:rPr>
                <w:vertAlign w:val="superscript"/>
              </w:rPr>
              <w:t>2</w:t>
            </w:r>
            <w:r w:rsidRPr="00F324E2">
              <w:t>（取</w:t>
            </w:r>
            <w:r w:rsidRPr="00F324E2">
              <w:t>S</w:t>
            </w:r>
            <w:r w:rsidR="00D15817">
              <w:t>=10</w:t>
            </w:r>
            <w:r w:rsidRPr="00F324E2">
              <w:t>m</w:t>
            </w:r>
            <w:r w:rsidRPr="00F324E2">
              <w:rPr>
                <w:vertAlign w:val="superscript"/>
              </w:rPr>
              <w:t>2</w:t>
            </w:r>
            <w:r w:rsidRPr="00F324E2">
              <w:t>）。</w:t>
            </w:r>
          </w:p>
          <w:p w14:paraId="66B377E8" w14:textId="77777777" w:rsidR="006B7C34" w:rsidRPr="00F324E2" w:rsidRDefault="006B7C34" w:rsidP="0059572E">
            <w:pPr>
              <w:pStyle w:val="afe"/>
              <w:ind w:firstLine="480"/>
              <w:jc w:val="both"/>
            </w:pPr>
            <w:r w:rsidRPr="00F324E2">
              <w:t>e.</w:t>
            </w:r>
            <w:r w:rsidRPr="00F324E2">
              <w:t>等效室外声源的位置为围护结构的位置，其声功率级为</w:t>
            </w:r>
            <w:r w:rsidRPr="00F324E2">
              <w:t>Lw</w:t>
            </w:r>
            <w:r w:rsidRPr="00F324E2">
              <w:t>，由此计算等效声源在预测点产生的声级。</w:t>
            </w:r>
          </w:p>
          <w:p w14:paraId="0E0BF30D" w14:textId="4655283E" w:rsidR="006B7C34" w:rsidRPr="00F324E2" w:rsidRDefault="006B7C34" w:rsidP="0059572E">
            <w:pPr>
              <w:pStyle w:val="afe"/>
              <w:ind w:firstLine="480"/>
              <w:jc w:val="both"/>
            </w:pPr>
            <w:r w:rsidRPr="006B7C34">
              <w:rPr>
                <w:rFonts w:hint="eastAsia"/>
              </w:rPr>
              <w:t>③</w:t>
            </w:r>
            <w:r w:rsidRPr="00F324E2">
              <w:t>总声级的计算</w:t>
            </w:r>
          </w:p>
          <w:p w14:paraId="7B77DF2F" w14:textId="77777777" w:rsidR="006B7C34" w:rsidRPr="00F324E2" w:rsidRDefault="006B7C34" w:rsidP="0059572E">
            <w:pPr>
              <w:pStyle w:val="afe"/>
              <w:ind w:firstLine="480"/>
              <w:jc w:val="both"/>
            </w:pPr>
            <w:r w:rsidRPr="00F324E2">
              <w:t>设第</w:t>
            </w:r>
            <w:r w:rsidRPr="00F324E2">
              <w:t>i</w:t>
            </w:r>
            <w:r w:rsidRPr="00F324E2">
              <w:t>个室外声源在预测点产生的</w:t>
            </w:r>
            <w:r w:rsidRPr="00F324E2">
              <w:t>A</w:t>
            </w:r>
            <w:r w:rsidRPr="00F324E2">
              <w:t>声级为</w:t>
            </w:r>
            <w:r w:rsidRPr="00F324E2">
              <w:t>LA</w:t>
            </w:r>
            <w:r w:rsidRPr="00F324E2">
              <w:rPr>
                <w:vertAlign w:val="subscript"/>
              </w:rPr>
              <w:t>in,i</w:t>
            </w:r>
            <w:r w:rsidRPr="00F324E2">
              <w:t>，在</w:t>
            </w:r>
            <w:r w:rsidRPr="00F324E2">
              <w:t>T</w:t>
            </w:r>
            <w:r w:rsidRPr="00F324E2">
              <w:t>时间内该声源工作时间为</w:t>
            </w:r>
            <w:r w:rsidRPr="00F324E2">
              <w:t>t</w:t>
            </w:r>
            <w:r w:rsidRPr="00F324E2">
              <w:rPr>
                <w:vertAlign w:val="subscript"/>
              </w:rPr>
              <w:t>in,i</w:t>
            </w:r>
            <w:r w:rsidRPr="00F324E2">
              <w:t>；设第</w:t>
            </w:r>
            <w:r w:rsidRPr="00F324E2">
              <w:t>j</w:t>
            </w:r>
            <w:r w:rsidRPr="00F324E2">
              <w:t>个等效室外声源在预测点产生的</w:t>
            </w:r>
            <w:r w:rsidRPr="00F324E2">
              <w:t>A</w:t>
            </w:r>
            <w:r w:rsidRPr="00F324E2">
              <w:t>声级为</w:t>
            </w:r>
            <w:r w:rsidRPr="00F324E2">
              <w:t>LA</w:t>
            </w:r>
            <w:r w:rsidRPr="00F324E2">
              <w:rPr>
                <w:vertAlign w:val="subscript"/>
              </w:rPr>
              <w:t>jout,j</w:t>
            </w:r>
            <w:r w:rsidRPr="00F324E2">
              <w:t>，在</w:t>
            </w:r>
            <w:r w:rsidRPr="00F324E2">
              <w:t>T</w:t>
            </w:r>
            <w:r w:rsidRPr="00F324E2">
              <w:t>时间内该声</w:t>
            </w:r>
            <w:r w:rsidRPr="00F324E2">
              <w:lastRenderedPageBreak/>
              <w:t>源工作时间为</w:t>
            </w:r>
            <w:r w:rsidRPr="00F324E2">
              <w:t>t</w:t>
            </w:r>
            <w:r w:rsidRPr="00F324E2">
              <w:rPr>
                <w:vertAlign w:val="subscript"/>
              </w:rPr>
              <w:t>in,j</w:t>
            </w:r>
            <w:r w:rsidRPr="00F324E2">
              <w:t>，则预测点的总有效声级为：</w:t>
            </w:r>
          </w:p>
          <w:p w14:paraId="40BA0762" w14:textId="77777777" w:rsidR="006B7C34" w:rsidRPr="00F324E2" w:rsidRDefault="006B7C34" w:rsidP="0059572E">
            <w:pPr>
              <w:pStyle w:val="afe"/>
              <w:ind w:firstLine="480"/>
              <w:jc w:val="center"/>
            </w:pPr>
            <w:r w:rsidRPr="00F324E2">
              <w:object w:dxaOrig="5142" w:dyaOrig="699" w14:anchorId="19A16026">
                <v:shape id="Object 15" o:spid="_x0000_i1030" type="#_x0000_t75" style="width:263.55pt;height:39.7pt;mso-position-horizontal-relative:page;mso-position-vertical-relative:page" o:ole="">
                  <v:imagedata r:id="rId25" o:title=""/>
                </v:shape>
                <o:OLEObject Type="Embed" ProgID="Equation.3" ShapeID="Object 15" DrawAspect="Content" ObjectID="_1774244757" r:id="rId26"/>
              </w:object>
            </w:r>
          </w:p>
          <w:p w14:paraId="3BBA1770" w14:textId="77777777" w:rsidR="006B7C34" w:rsidRPr="00F324E2" w:rsidRDefault="006B7C34" w:rsidP="0059572E">
            <w:pPr>
              <w:pStyle w:val="afe"/>
              <w:ind w:firstLine="480"/>
            </w:pPr>
            <w:r w:rsidRPr="00F324E2">
              <w:t>式中：</w:t>
            </w:r>
            <w:r w:rsidRPr="00F324E2">
              <w:t>T——</w:t>
            </w:r>
            <w:r w:rsidRPr="00F324E2">
              <w:t>计算等效声级的时间；</w:t>
            </w:r>
          </w:p>
          <w:p w14:paraId="6D21FF8C" w14:textId="77777777" w:rsidR="006B7C34" w:rsidRPr="00F324E2" w:rsidRDefault="006B7C34" w:rsidP="0059572E">
            <w:pPr>
              <w:pStyle w:val="afe"/>
              <w:ind w:firstLineChars="500" w:firstLine="1200"/>
            </w:pPr>
            <w:r w:rsidRPr="00F324E2">
              <w:t>N——</w:t>
            </w:r>
            <w:r w:rsidRPr="00F324E2">
              <w:t>室外声源的个数；</w:t>
            </w:r>
          </w:p>
          <w:p w14:paraId="4C559239" w14:textId="77777777" w:rsidR="006B7C34" w:rsidRPr="00F324E2" w:rsidRDefault="006B7C34" w:rsidP="0059572E">
            <w:pPr>
              <w:pStyle w:val="afe"/>
              <w:ind w:firstLineChars="500" w:firstLine="1200"/>
            </w:pPr>
            <w:r w:rsidRPr="00F324E2">
              <w:t>M——</w:t>
            </w:r>
            <w:r w:rsidRPr="00F324E2">
              <w:t>等效室外声源的个数。</w:t>
            </w:r>
          </w:p>
          <w:p w14:paraId="09D771FF" w14:textId="393301BD" w:rsidR="006B7C34" w:rsidRPr="00F324E2" w:rsidRDefault="006B7C34" w:rsidP="0059572E">
            <w:pPr>
              <w:pStyle w:val="afe"/>
              <w:ind w:firstLine="480"/>
            </w:pPr>
            <w:r w:rsidRPr="006B7C34">
              <w:rPr>
                <w:rFonts w:hint="eastAsia"/>
              </w:rPr>
              <w:t>④</w:t>
            </w:r>
            <w:r w:rsidRPr="00F324E2">
              <w:t>预测参数的确定：</w:t>
            </w:r>
          </w:p>
          <w:p w14:paraId="293CFC95" w14:textId="77777777" w:rsidR="006B7C34" w:rsidRPr="00F324E2" w:rsidRDefault="006B7C34" w:rsidP="0059572E">
            <w:pPr>
              <w:pStyle w:val="afe"/>
              <w:ind w:firstLine="480"/>
            </w:pPr>
            <w:r w:rsidRPr="00F324E2">
              <w:t>a.</w:t>
            </w:r>
            <w:r w:rsidRPr="00F324E2">
              <w:t>窗户的平均隔声量</w:t>
            </w:r>
            <w:r w:rsidRPr="00F324E2">
              <w:t>TL</w:t>
            </w:r>
            <w:r w:rsidRPr="00F324E2">
              <w:t>取经验值，</w:t>
            </w:r>
            <w:r w:rsidRPr="00F324E2">
              <w:t>15dB(A)</w:t>
            </w:r>
            <w:r w:rsidRPr="00F324E2">
              <w:t>。</w:t>
            </w:r>
          </w:p>
          <w:p w14:paraId="23B2BBC5" w14:textId="77777777" w:rsidR="006B7C34" w:rsidRPr="00F324E2" w:rsidRDefault="006B7C34" w:rsidP="0059572E">
            <w:pPr>
              <w:pStyle w:val="afe"/>
              <w:ind w:firstLine="480"/>
            </w:pPr>
            <w:r w:rsidRPr="00F324E2">
              <w:t>b.</w:t>
            </w:r>
            <w:r w:rsidRPr="00F324E2">
              <w:t>声波几何发散引起的</w:t>
            </w:r>
            <w:r w:rsidRPr="00F324E2">
              <w:t>A</w:t>
            </w:r>
            <w:r w:rsidRPr="00F324E2">
              <w:t>声级衰减量：</w:t>
            </w:r>
          </w:p>
          <w:p w14:paraId="1ADA2DAA" w14:textId="77777777" w:rsidR="006B7C34" w:rsidRPr="00F324E2" w:rsidRDefault="006B7C34" w:rsidP="0059572E">
            <w:pPr>
              <w:pStyle w:val="afe"/>
              <w:ind w:firstLine="480"/>
              <w:jc w:val="center"/>
            </w:pPr>
            <w:r w:rsidRPr="00F324E2">
              <w:rPr>
                <w:position w:val="-30"/>
              </w:rPr>
              <w:object w:dxaOrig="1479" w:dyaOrig="679" w14:anchorId="5EF261AD">
                <v:shape id="Object 16" o:spid="_x0000_i1031" type="#_x0000_t75" style="width:71.55pt;height:39.7pt;mso-position-horizontal-relative:page;mso-position-vertical-relative:page" o:ole="">
                  <v:imagedata r:id="rId27" o:title=""/>
                </v:shape>
                <o:OLEObject Type="Embed" ProgID="Equation.DSMT4" ShapeID="Object 16" DrawAspect="Content" ObjectID="_1774244758" r:id="rId28"/>
              </w:object>
            </w:r>
          </w:p>
          <w:p w14:paraId="3F1695F8" w14:textId="77777777" w:rsidR="006B7C34" w:rsidRPr="00F324E2" w:rsidRDefault="006B7C34" w:rsidP="0059572E">
            <w:pPr>
              <w:pStyle w:val="afe"/>
              <w:ind w:firstLine="480"/>
            </w:pPr>
            <w:r w:rsidRPr="00F324E2">
              <w:t>c.</w:t>
            </w:r>
            <w:r w:rsidRPr="00F324E2">
              <w:t>空气吸收衰减量</w:t>
            </w:r>
            <w:r w:rsidRPr="00F324E2">
              <w:t>Aatm</w:t>
            </w:r>
            <w:r w:rsidRPr="00F324E2">
              <w:t>：</w:t>
            </w:r>
          </w:p>
          <w:p w14:paraId="6084224F" w14:textId="77777777" w:rsidR="006B7C34" w:rsidRPr="00F324E2" w:rsidRDefault="006B7C34" w:rsidP="0059572E">
            <w:pPr>
              <w:pStyle w:val="afe"/>
              <w:ind w:firstLine="480"/>
              <w:jc w:val="center"/>
            </w:pPr>
            <w:r w:rsidRPr="00F324E2">
              <w:object w:dxaOrig="1598" w:dyaOrig="639" w14:anchorId="139A1BD1">
                <v:shape id="Object 17" o:spid="_x0000_i1032" type="#_x0000_t75" style="width:1in;height:32.3pt;mso-position-horizontal-relative:page;mso-position-vertical-relative:page" o:ole="">
                  <v:imagedata r:id="rId29" o:title=""/>
                </v:shape>
                <o:OLEObject Type="Embed" ProgID="Equation.3" ShapeID="Object 17" DrawAspect="Content" ObjectID="_1774244759" r:id="rId30"/>
              </w:object>
            </w:r>
          </w:p>
          <w:p w14:paraId="48251B06" w14:textId="77777777" w:rsidR="006B7C34" w:rsidRPr="00F324E2" w:rsidRDefault="006B7C34" w:rsidP="0059572E">
            <w:pPr>
              <w:pStyle w:val="afe"/>
              <w:ind w:firstLine="480"/>
              <w:jc w:val="both"/>
            </w:pPr>
            <w:r w:rsidRPr="00F324E2">
              <w:t>式中：</w:t>
            </w:r>
            <w:r w:rsidRPr="00F324E2">
              <w:t>r——</w:t>
            </w:r>
            <w:r w:rsidRPr="00F324E2">
              <w:t>预测点到声源的距离，</w:t>
            </w:r>
            <w:r w:rsidRPr="00F324E2">
              <w:t>m</w:t>
            </w:r>
            <w:r w:rsidRPr="00F324E2">
              <w:t>；</w:t>
            </w:r>
          </w:p>
          <w:p w14:paraId="528A855A" w14:textId="77777777" w:rsidR="006B7C34" w:rsidRPr="00F324E2" w:rsidRDefault="006B7C34" w:rsidP="0059572E">
            <w:pPr>
              <w:pStyle w:val="afe"/>
              <w:ind w:firstLineChars="500" w:firstLine="1200"/>
              <w:jc w:val="both"/>
            </w:pPr>
            <w:r w:rsidRPr="00F324E2">
              <w:t>r</w:t>
            </w:r>
            <w:r w:rsidRPr="00F324E2">
              <w:rPr>
                <w:vertAlign w:val="subscript"/>
              </w:rPr>
              <w:t>0</w:t>
            </w:r>
            <w:r w:rsidRPr="00F324E2">
              <w:t>——</w:t>
            </w:r>
            <w:r w:rsidRPr="00F324E2">
              <w:t>参考点到声源的距离，</w:t>
            </w:r>
            <w:r w:rsidRPr="00F324E2">
              <w:t>m</w:t>
            </w:r>
            <w:r w:rsidRPr="00F324E2">
              <w:t>；</w:t>
            </w:r>
          </w:p>
          <w:p w14:paraId="272AB52C" w14:textId="77777777" w:rsidR="006B7C34" w:rsidRPr="00F324E2" w:rsidRDefault="006B7C34" w:rsidP="0059572E">
            <w:pPr>
              <w:pStyle w:val="afe"/>
              <w:ind w:firstLineChars="500" w:firstLine="1200"/>
              <w:jc w:val="both"/>
            </w:pPr>
            <w:r w:rsidRPr="00F324E2">
              <w:t>a——</w:t>
            </w:r>
            <w:r w:rsidRPr="00F324E2">
              <w:t>空气吸收系数，它随频率和距离的增大而增大，本次预测空气吸收性衰减很小，预测时可忽略不计。</w:t>
            </w:r>
          </w:p>
          <w:p w14:paraId="2C752CE8" w14:textId="77777777" w:rsidR="006B7C34" w:rsidRPr="00F324E2" w:rsidRDefault="006B7C34" w:rsidP="0059572E">
            <w:pPr>
              <w:pStyle w:val="afe"/>
              <w:ind w:firstLineChars="500" w:firstLine="1200"/>
              <w:jc w:val="both"/>
            </w:pPr>
            <w:r w:rsidRPr="00F324E2">
              <w:t>d.</w:t>
            </w:r>
            <w:r w:rsidRPr="00F324E2">
              <w:t>地面效应衰减</w:t>
            </w:r>
            <w:r w:rsidRPr="00F324E2">
              <w:t>Agr</w:t>
            </w:r>
          </w:p>
          <w:p w14:paraId="2648848B" w14:textId="77777777" w:rsidR="006B7C34" w:rsidRPr="00F324E2" w:rsidRDefault="006B7C34" w:rsidP="0059572E">
            <w:pPr>
              <w:pStyle w:val="afe"/>
              <w:ind w:firstLine="480"/>
              <w:jc w:val="both"/>
            </w:pPr>
            <w:r w:rsidRPr="00F324E2">
              <w:t>一般地面类型可分为坚实地面（包括铺筑过的路面、水面、冰面以及夯实地面）、疏松地面（包括被草或其他植物覆盖的地面，以及农田等适合于植物生长的地面）和混合地面（由坚实地面和疏松地面组成）。声波越过疏松地面传播时，或大部分为疏松地面的混合地面，在预测点仅计算</w:t>
            </w:r>
            <w:r w:rsidRPr="00F324E2">
              <w:t>A</w:t>
            </w:r>
            <w:r w:rsidRPr="00F324E2">
              <w:t>声级前提下，地面效应引起的倍频带衰减可用下式进行计算：</w:t>
            </w:r>
          </w:p>
          <w:p w14:paraId="47118E2E" w14:textId="77777777" w:rsidR="006B7C34" w:rsidRPr="00F324E2" w:rsidRDefault="006B7C34" w:rsidP="0059572E">
            <w:pPr>
              <w:adjustRightInd w:val="0"/>
              <w:snapToGrid w:val="0"/>
              <w:spacing w:line="360" w:lineRule="auto"/>
              <w:ind w:firstLineChars="200" w:firstLine="420"/>
              <w:jc w:val="center"/>
            </w:pPr>
            <w:r w:rsidRPr="00F324E2">
              <w:object w:dxaOrig="3101" w:dyaOrig="719" w14:anchorId="1A29DEF8">
                <v:shape id="Object 18" o:spid="_x0000_i1033" type="#_x0000_t75" style="width:150.45pt;height:33.7pt;mso-position-horizontal-relative:page;mso-position-vertical-relative:page" o:ole="">
                  <v:imagedata r:id="rId31" o:title=""/>
                </v:shape>
                <o:OLEObject Type="Embed" ProgID="Equation.3" ShapeID="Object 18" DrawAspect="Content" ObjectID="_1774244760" r:id="rId32"/>
              </w:object>
            </w:r>
          </w:p>
          <w:p w14:paraId="078851B5" w14:textId="77777777" w:rsidR="006B7C34" w:rsidRPr="00F324E2" w:rsidRDefault="006B7C34" w:rsidP="0059572E">
            <w:pPr>
              <w:pStyle w:val="afe"/>
              <w:ind w:firstLine="480"/>
            </w:pPr>
            <w:r w:rsidRPr="00F324E2">
              <w:t>式中：</w:t>
            </w:r>
            <w:r w:rsidRPr="00F324E2">
              <w:t>r—</w:t>
            </w:r>
            <w:r w:rsidRPr="00F324E2">
              <w:t>声源到预测点的距离，</w:t>
            </w:r>
            <w:r w:rsidRPr="00F324E2">
              <w:t>m</w:t>
            </w:r>
            <w:r w:rsidRPr="00F324E2">
              <w:t>；</w:t>
            </w:r>
          </w:p>
          <w:p w14:paraId="13B33BD0" w14:textId="77777777" w:rsidR="006B7C34" w:rsidRPr="00F324E2" w:rsidRDefault="006B7C34" w:rsidP="0059572E">
            <w:pPr>
              <w:pStyle w:val="afe"/>
              <w:ind w:firstLineChars="500" w:firstLine="1200"/>
            </w:pPr>
            <w:r w:rsidRPr="00F324E2">
              <w:t>h</w:t>
            </w:r>
            <w:r w:rsidRPr="00F324E2">
              <w:rPr>
                <w:vertAlign w:val="subscript"/>
              </w:rPr>
              <w:t>m</w:t>
            </w:r>
            <w:r w:rsidRPr="00F324E2">
              <w:t>—</w:t>
            </w:r>
            <w:r w:rsidRPr="00F324E2">
              <w:t>传播路径的平均离地高度，</w:t>
            </w:r>
            <w:r w:rsidRPr="00F324E2">
              <w:t>m</w:t>
            </w:r>
            <w:r w:rsidRPr="00F324E2">
              <w:t>。</w:t>
            </w:r>
          </w:p>
          <w:p w14:paraId="5E0A50BC" w14:textId="77777777" w:rsidR="006B7C34" w:rsidRPr="00F324E2" w:rsidRDefault="006B7C34" w:rsidP="0059572E">
            <w:pPr>
              <w:pStyle w:val="afe"/>
              <w:ind w:firstLineChars="500" w:firstLine="1200"/>
            </w:pPr>
            <w:r w:rsidRPr="00F324E2">
              <w:t>e.</w:t>
            </w:r>
            <w:r w:rsidRPr="00F324E2">
              <w:t>屏障引起的衰减量</w:t>
            </w:r>
            <w:r w:rsidRPr="00F324E2">
              <w:t>Abar</w:t>
            </w:r>
          </w:p>
          <w:p w14:paraId="4CC822A6" w14:textId="77777777" w:rsidR="006B7C34" w:rsidRPr="00F324E2" w:rsidRDefault="006B7C34" w:rsidP="0059572E">
            <w:pPr>
              <w:pStyle w:val="afe"/>
              <w:ind w:firstLine="480"/>
            </w:pPr>
            <w:r w:rsidRPr="00F324E2">
              <w:lastRenderedPageBreak/>
              <w:t>噪声在向外传播过程中将受到厂房或其它车间的阻挡影响，从而引起声能量的衰减，具体衰减根据不同声级的传播途径而定，一般取</w:t>
            </w:r>
            <w:r w:rsidRPr="00F324E2">
              <w:t>8dB(A)</w:t>
            </w:r>
            <w:r w:rsidRPr="00F324E2">
              <w:t>。</w:t>
            </w:r>
          </w:p>
          <w:p w14:paraId="34E618CA" w14:textId="77777777" w:rsidR="006B7C34" w:rsidRPr="00F324E2" w:rsidRDefault="006B7C34" w:rsidP="0059572E">
            <w:pPr>
              <w:pStyle w:val="afe"/>
              <w:ind w:firstLine="480"/>
            </w:pPr>
            <w:r w:rsidRPr="00F324E2">
              <w:t>f.</w:t>
            </w:r>
            <w:r w:rsidRPr="00F324E2">
              <w:t>其它多方面原因引起的衰减量</w:t>
            </w:r>
            <w:r w:rsidRPr="00F324E2">
              <w:t>Amisc</w:t>
            </w:r>
          </w:p>
          <w:p w14:paraId="7A51D918" w14:textId="77777777" w:rsidR="006B7C34" w:rsidRPr="00F324E2" w:rsidRDefault="006B7C34" w:rsidP="0059572E">
            <w:pPr>
              <w:pStyle w:val="afe"/>
              <w:ind w:firstLine="480"/>
            </w:pPr>
            <w:r w:rsidRPr="00F324E2">
              <w:t>主要包括通过工业场所的衰减和通过房屋群的衰减等，在声环境影响评价中，一般情况下，不考虑自然条件（如风、温度梯度、雾等）变化引起的附加修正。根据项目厂区布置和噪声源强及外环境状况，可以忽略本项附加衰减量。</w:t>
            </w:r>
          </w:p>
          <w:p w14:paraId="745A7B12" w14:textId="77777777" w:rsidR="00E25E31" w:rsidRDefault="00942104" w:rsidP="00E25E31">
            <w:pPr>
              <w:adjustRightInd w:val="0"/>
              <w:snapToGrid w:val="0"/>
              <w:spacing w:line="360" w:lineRule="auto"/>
              <w:ind w:firstLineChars="200" w:firstLine="480"/>
              <w:rPr>
                <w:bCs/>
                <w:sz w:val="24"/>
              </w:rPr>
            </w:pPr>
            <w:r w:rsidRPr="004F5E7B">
              <w:rPr>
                <w:sz w:val="24"/>
              </w:rPr>
              <w:t>本项目按照</w:t>
            </w:r>
            <w:r w:rsidRPr="005F1CE9">
              <w:rPr>
                <w:sz w:val="24"/>
              </w:rPr>
              <w:t>《工业企业厂界环境噪声排放标准》（</w:t>
            </w:r>
            <w:r w:rsidRPr="005F1CE9">
              <w:rPr>
                <w:sz w:val="24"/>
              </w:rPr>
              <w:t>GB12348-2008</w:t>
            </w:r>
            <w:r w:rsidRPr="005F1CE9">
              <w:rPr>
                <w:sz w:val="24"/>
              </w:rPr>
              <w:t>）</w:t>
            </w:r>
            <w:r w:rsidR="0006611B" w:rsidRPr="005F1CE9">
              <w:rPr>
                <w:sz w:val="24"/>
              </w:rPr>
              <w:t>3</w:t>
            </w:r>
            <w:r w:rsidRPr="005F1CE9">
              <w:rPr>
                <w:sz w:val="24"/>
              </w:rPr>
              <w:t>类</w:t>
            </w:r>
            <w:r w:rsidRPr="004F5E7B">
              <w:rPr>
                <w:sz w:val="24"/>
              </w:rPr>
              <w:t>昼间标准评价。</w:t>
            </w:r>
            <w:r w:rsidRPr="004F5E7B">
              <w:rPr>
                <w:bCs/>
                <w:sz w:val="24"/>
              </w:rPr>
              <w:t>结合平面布置图，根据预测模式计算出噪声源传播至各厂界</w:t>
            </w:r>
            <w:r w:rsidRPr="004F5E7B">
              <w:rPr>
                <w:bCs/>
                <w:sz w:val="24"/>
              </w:rPr>
              <w:t>1m</w:t>
            </w:r>
            <w:r w:rsidRPr="004F5E7B">
              <w:rPr>
                <w:bCs/>
                <w:sz w:val="24"/>
              </w:rPr>
              <w:t>处噪声值，结果见下表：</w:t>
            </w:r>
          </w:p>
          <w:p w14:paraId="17B863DE" w14:textId="3A76A310" w:rsidR="00942104" w:rsidRPr="00E25E31" w:rsidRDefault="00942104" w:rsidP="00E25E31">
            <w:pPr>
              <w:adjustRightInd w:val="0"/>
              <w:snapToGrid w:val="0"/>
              <w:spacing w:line="240" w:lineRule="atLeast"/>
              <w:ind w:firstLineChars="200" w:firstLine="422"/>
              <w:jc w:val="center"/>
              <w:rPr>
                <w:bCs/>
              </w:rPr>
            </w:pPr>
            <w:r w:rsidRPr="00E25E31">
              <w:rPr>
                <w:b/>
              </w:rPr>
              <w:t>表</w:t>
            </w:r>
            <w:r w:rsidRPr="00E25E31">
              <w:rPr>
                <w:b/>
              </w:rPr>
              <w:t>4</w:t>
            </w:r>
            <w:r w:rsidR="00C04EEB" w:rsidRPr="00E25E31">
              <w:rPr>
                <w:rFonts w:hint="eastAsia"/>
                <w:b/>
              </w:rPr>
              <w:t>-</w:t>
            </w:r>
            <w:r w:rsidR="00C04EEB" w:rsidRPr="00E25E31">
              <w:rPr>
                <w:b/>
              </w:rPr>
              <w:t>7</w:t>
            </w:r>
            <w:r w:rsidRPr="00E25E31">
              <w:rPr>
                <w:b/>
              </w:rPr>
              <w:t xml:space="preserve">  </w:t>
            </w:r>
            <w:r w:rsidRPr="00E25E31">
              <w:rPr>
                <w:b/>
              </w:rPr>
              <w:t>项目厂界噪声预测结果表</w:t>
            </w:r>
            <w:r w:rsidR="00ED4196" w:rsidRPr="00E25E31">
              <w:rPr>
                <w:rFonts w:hint="eastAsia"/>
                <w:b/>
              </w:rPr>
              <w:t xml:space="preserve"> </w:t>
            </w:r>
            <w:r w:rsidR="00ED4196" w:rsidRPr="00E25E31">
              <w:rPr>
                <w:b/>
              </w:rPr>
              <w:t xml:space="preserve">  </w:t>
            </w:r>
            <w:r w:rsidR="00ED4196" w:rsidRPr="00E25E31">
              <w:rPr>
                <w:rFonts w:hint="eastAsia"/>
                <w:b/>
              </w:rPr>
              <w:t>单位：</w:t>
            </w:r>
            <w:r w:rsidR="00ED4196" w:rsidRPr="00E25E31">
              <w:rPr>
                <w:b/>
              </w:rPr>
              <w:t>dB</w:t>
            </w:r>
            <w:r w:rsidR="00ED4196" w:rsidRPr="00E25E31">
              <w:rPr>
                <w:b/>
              </w:rPr>
              <w:t>（</w:t>
            </w:r>
            <w:r w:rsidR="00ED4196" w:rsidRPr="00E25E31">
              <w:rPr>
                <w:b/>
              </w:rPr>
              <w:t>A</w:t>
            </w:r>
            <w:r w:rsidR="00ED4196" w:rsidRPr="00E25E31">
              <w:rPr>
                <w:b/>
              </w:rPr>
              <w:t>）</w:t>
            </w:r>
          </w:p>
          <w:tbl>
            <w:tblPr>
              <w:tblW w:w="4579" w:type="pct"/>
              <w:jc w:val="center"/>
              <w:tblBorders>
                <w:top w:val="single" w:sz="12" w:space="0" w:color="000000"/>
                <w:bottom w:val="single" w:sz="12" w:space="0" w:color="000000"/>
                <w:insideH w:val="single" w:sz="4" w:space="0" w:color="000000"/>
                <w:insideV w:val="single" w:sz="4" w:space="0" w:color="000000"/>
              </w:tblBorders>
              <w:tblLook w:val="0000" w:firstRow="0" w:lastRow="0" w:firstColumn="0" w:lastColumn="0" w:noHBand="0" w:noVBand="0"/>
            </w:tblPr>
            <w:tblGrid>
              <w:gridCol w:w="2895"/>
              <w:gridCol w:w="2622"/>
              <w:gridCol w:w="2106"/>
            </w:tblGrid>
            <w:tr w:rsidR="00ED4196" w:rsidRPr="004F5E7B" w14:paraId="130C03D2" w14:textId="77777777" w:rsidTr="00E25E31">
              <w:trPr>
                <w:trHeight w:val="244"/>
                <w:jc w:val="center"/>
              </w:trPr>
              <w:tc>
                <w:tcPr>
                  <w:tcW w:w="2869" w:type="dxa"/>
                  <w:tcBorders>
                    <w:top w:val="single" w:sz="12" w:space="0" w:color="000000"/>
                  </w:tcBorders>
                  <w:vAlign w:val="center"/>
                </w:tcPr>
                <w:p w14:paraId="17DC0B60" w14:textId="77777777" w:rsidR="00ED4196" w:rsidRPr="004F5E7B" w:rsidRDefault="00ED4196" w:rsidP="0059572E">
                  <w:pPr>
                    <w:adjustRightInd w:val="0"/>
                    <w:snapToGrid w:val="0"/>
                    <w:jc w:val="center"/>
                    <w:rPr>
                      <w:b/>
                    </w:rPr>
                  </w:pPr>
                  <w:r w:rsidRPr="004F5E7B">
                    <w:rPr>
                      <w:b/>
                    </w:rPr>
                    <w:t>预测点</w:t>
                  </w:r>
                </w:p>
              </w:tc>
              <w:tc>
                <w:tcPr>
                  <w:tcW w:w="2598" w:type="dxa"/>
                  <w:tcBorders>
                    <w:top w:val="single" w:sz="12" w:space="0" w:color="000000"/>
                  </w:tcBorders>
                  <w:vAlign w:val="center"/>
                </w:tcPr>
                <w:p w14:paraId="6FAD1F8A" w14:textId="77777777" w:rsidR="00ED4196" w:rsidRPr="004F5E7B" w:rsidRDefault="00ED4196" w:rsidP="0059572E">
                  <w:pPr>
                    <w:adjustRightInd w:val="0"/>
                    <w:snapToGrid w:val="0"/>
                    <w:jc w:val="center"/>
                    <w:rPr>
                      <w:b/>
                    </w:rPr>
                  </w:pPr>
                  <w:r w:rsidRPr="004F5E7B">
                    <w:rPr>
                      <w:b/>
                    </w:rPr>
                    <w:t>贡献值</w:t>
                  </w:r>
                </w:p>
              </w:tc>
              <w:tc>
                <w:tcPr>
                  <w:tcW w:w="2087" w:type="dxa"/>
                  <w:tcBorders>
                    <w:top w:val="single" w:sz="12" w:space="0" w:color="000000"/>
                    <w:right w:val="nil"/>
                  </w:tcBorders>
                  <w:vAlign w:val="center"/>
                </w:tcPr>
                <w:p w14:paraId="5F9FDDC7" w14:textId="77777777" w:rsidR="00ED4196" w:rsidRPr="004F5E7B" w:rsidRDefault="00ED4196" w:rsidP="0059572E">
                  <w:pPr>
                    <w:adjustRightInd w:val="0"/>
                    <w:snapToGrid w:val="0"/>
                    <w:jc w:val="center"/>
                    <w:rPr>
                      <w:b/>
                    </w:rPr>
                  </w:pPr>
                  <w:r w:rsidRPr="004F5E7B">
                    <w:rPr>
                      <w:rFonts w:hint="eastAsia"/>
                      <w:b/>
                    </w:rPr>
                    <w:t>标准限值</w:t>
                  </w:r>
                </w:p>
              </w:tc>
            </w:tr>
            <w:tr w:rsidR="003C427D" w:rsidRPr="003C427D" w14:paraId="751D01C7" w14:textId="77777777" w:rsidTr="00E25E31">
              <w:trPr>
                <w:trHeight w:hRule="exact" w:val="334"/>
                <w:jc w:val="center"/>
              </w:trPr>
              <w:tc>
                <w:tcPr>
                  <w:tcW w:w="2869" w:type="dxa"/>
                  <w:tcBorders>
                    <w:top w:val="single" w:sz="12" w:space="0" w:color="000000"/>
                  </w:tcBorders>
                  <w:vAlign w:val="center"/>
                </w:tcPr>
                <w:p w14:paraId="4EFB51AD" w14:textId="77777777" w:rsidR="009453E6" w:rsidRPr="003C427D" w:rsidRDefault="009453E6" w:rsidP="0059572E">
                  <w:pPr>
                    <w:adjustRightInd w:val="0"/>
                    <w:snapToGrid w:val="0"/>
                    <w:jc w:val="center"/>
                  </w:pPr>
                  <w:r w:rsidRPr="003C427D">
                    <w:t>东厂界</w:t>
                  </w:r>
                </w:p>
              </w:tc>
              <w:tc>
                <w:tcPr>
                  <w:tcW w:w="2598" w:type="dxa"/>
                  <w:tcBorders>
                    <w:top w:val="single" w:sz="12" w:space="0" w:color="auto"/>
                    <w:left w:val="single" w:sz="6" w:space="0" w:color="auto"/>
                    <w:bottom w:val="single" w:sz="6" w:space="0" w:color="auto"/>
                    <w:right w:val="single" w:sz="6" w:space="0" w:color="auto"/>
                  </w:tcBorders>
                  <w:vAlign w:val="center"/>
                </w:tcPr>
                <w:p w14:paraId="1A793124" w14:textId="390E5C69" w:rsidR="009453E6" w:rsidRPr="003C427D" w:rsidRDefault="008B4866" w:rsidP="0059572E">
                  <w:pPr>
                    <w:adjustRightInd w:val="0"/>
                    <w:snapToGrid w:val="0"/>
                    <w:jc w:val="center"/>
                  </w:pPr>
                  <w:r w:rsidRPr="003C427D">
                    <w:t>49.82</w:t>
                  </w:r>
                </w:p>
              </w:tc>
              <w:tc>
                <w:tcPr>
                  <w:tcW w:w="2087" w:type="dxa"/>
                  <w:vMerge w:val="restart"/>
                  <w:tcBorders>
                    <w:top w:val="single" w:sz="12" w:space="0" w:color="000000"/>
                    <w:right w:val="nil"/>
                  </w:tcBorders>
                  <w:vAlign w:val="center"/>
                </w:tcPr>
                <w:p w14:paraId="365EFD02" w14:textId="36AF5283" w:rsidR="009453E6" w:rsidRPr="003C427D" w:rsidRDefault="009453E6" w:rsidP="0059572E">
                  <w:pPr>
                    <w:adjustRightInd w:val="0"/>
                    <w:snapToGrid w:val="0"/>
                    <w:jc w:val="center"/>
                    <w:rPr>
                      <w:szCs w:val="21"/>
                    </w:rPr>
                  </w:pPr>
                  <w:r w:rsidRPr="003C427D">
                    <w:rPr>
                      <w:szCs w:val="21"/>
                    </w:rPr>
                    <w:t>65</w:t>
                  </w:r>
                </w:p>
              </w:tc>
            </w:tr>
            <w:tr w:rsidR="003C427D" w:rsidRPr="003C427D" w14:paraId="59E642E8" w14:textId="77777777" w:rsidTr="00E25E31">
              <w:trPr>
                <w:trHeight w:hRule="exact" w:val="256"/>
                <w:jc w:val="center"/>
              </w:trPr>
              <w:tc>
                <w:tcPr>
                  <w:tcW w:w="2869" w:type="dxa"/>
                  <w:vAlign w:val="center"/>
                </w:tcPr>
                <w:p w14:paraId="74DA1724" w14:textId="77777777" w:rsidR="009453E6" w:rsidRPr="003C427D" w:rsidRDefault="009453E6" w:rsidP="0059572E">
                  <w:pPr>
                    <w:adjustRightInd w:val="0"/>
                    <w:snapToGrid w:val="0"/>
                    <w:jc w:val="center"/>
                  </w:pPr>
                  <w:r w:rsidRPr="003C427D">
                    <w:t>南厂界</w:t>
                  </w:r>
                </w:p>
              </w:tc>
              <w:tc>
                <w:tcPr>
                  <w:tcW w:w="2598" w:type="dxa"/>
                  <w:tcBorders>
                    <w:top w:val="single" w:sz="6" w:space="0" w:color="auto"/>
                    <w:left w:val="single" w:sz="6" w:space="0" w:color="auto"/>
                    <w:bottom w:val="single" w:sz="6" w:space="0" w:color="auto"/>
                    <w:right w:val="single" w:sz="6" w:space="0" w:color="auto"/>
                  </w:tcBorders>
                  <w:vAlign w:val="center"/>
                </w:tcPr>
                <w:p w14:paraId="6DB6B6FD" w14:textId="766DF5D5" w:rsidR="009453E6" w:rsidRPr="003C427D" w:rsidRDefault="003C422C" w:rsidP="0059572E">
                  <w:pPr>
                    <w:adjustRightInd w:val="0"/>
                    <w:snapToGrid w:val="0"/>
                    <w:jc w:val="center"/>
                  </w:pPr>
                  <w:r>
                    <w:t>51</w:t>
                  </w:r>
                  <w:r w:rsidR="008B4866" w:rsidRPr="003C427D">
                    <w:t>.8</w:t>
                  </w:r>
                  <w:r>
                    <w:t>0</w:t>
                  </w:r>
                </w:p>
              </w:tc>
              <w:tc>
                <w:tcPr>
                  <w:tcW w:w="2087" w:type="dxa"/>
                  <w:vMerge/>
                  <w:tcBorders>
                    <w:right w:val="nil"/>
                  </w:tcBorders>
                  <w:vAlign w:val="center"/>
                </w:tcPr>
                <w:p w14:paraId="1596EBF1" w14:textId="77777777" w:rsidR="009453E6" w:rsidRPr="003C427D" w:rsidRDefault="009453E6" w:rsidP="0059572E">
                  <w:pPr>
                    <w:adjustRightInd w:val="0"/>
                    <w:snapToGrid w:val="0"/>
                    <w:jc w:val="center"/>
                  </w:pPr>
                </w:p>
              </w:tc>
            </w:tr>
            <w:tr w:rsidR="003C427D" w:rsidRPr="003C427D" w14:paraId="554B3645" w14:textId="77777777" w:rsidTr="00E25E31">
              <w:trPr>
                <w:trHeight w:hRule="exact" w:val="336"/>
                <w:jc w:val="center"/>
              </w:trPr>
              <w:tc>
                <w:tcPr>
                  <w:tcW w:w="2869" w:type="dxa"/>
                  <w:vAlign w:val="center"/>
                </w:tcPr>
                <w:p w14:paraId="71A1AD9F" w14:textId="77777777" w:rsidR="009453E6" w:rsidRPr="003C427D" w:rsidRDefault="009453E6" w:rsidP="0059572E">
                  <w:pPr>
                    <w:adjustRightInd w:val="0"/>
                    <w:snapToGrid w:val="0"/>
                    <w:jc w:val="center"/>
                  </w:pPr>
                  <w:r w:rsidRPr="003C427D">
                    <w:t>西厂界</w:t>
                  </w:r>
                </w:p>
              </w:tc>
              <w:tc>
                <w:tcPr>
                  <w:tcW w:w="2598" w:type="dxa"/>
                  <w:tcBorders>
                    <w:top w:val="single" w:sz="6" w:space="0" w:color="auto"/>
                    <w:left w:val="single" w:sz="6" w:space="0" w:color="auto"/>
                    <w:bottom w:val="single" w:sz="6" w:space="0" w:color="auto"/>
                    <w:right w:val="single" w:sz="6" w:space="0" w:color="auto"/>
                  </w:tcBorders>
                  <w:vAlign w:val="center"/>
                </w:tcPr>
                <w:p w14:paraId="628EA9D1" w14:textId="7B4F81DC" w:rsidR="009453E6" w:rsidRPr="003C427D" w:rsidRDefault="003C422C" w:rsidP="0059572E">
                  <w:pPr>
                    <w:adjustRightInd w:val="0"/>
                    <w:snapToGrid w:val="0"/>
                    <w:jc w:val="center"/>
                  </w:pPr>
                  <w:r>
                    <w:t>52</w:t>
                  </w:r>
                  <w:r w:rsidR="008B4866" w:rsidRPr="003C427D">
                    <w:t>.81</w:t>
                  </w:r>
                </w:p>
              </w:tc>
              <w:tc>
                <w:tcPr>
                  <w:tcW w:w="2087" w:type="dxa"/>
                  <w:vMerge/>
                  <w:tcBorders>
                    <w:right w:val="nil"/>
                  </w:tcBorders>
                  <w:vAlign w:val="center"/>
                </w:tcPr>
                <w:p w14:paraId="161596E9" w14:textId="77777777" w:rsidR="009453E6" w:rsidRPr="003C427D" w:rsidRDefault="009453E6" w:rsidP="0059572E">
                  <w:pPr>
                    <w:adjustRightInd w:val="0"/>
                    <w:snapToGrid w:val="0"/>
                    <w:jc w:val="center"/>
                  </w:pPr>
                </w:p>
              </w:tc>
            </w:tr>
            <w:tr w:rsidR="003C427D" w:rsidRPr="003C427D" w14:paraId="7F9C58C8" w14:textId="77777777" w:rsidTr="00E25E31">
              <w:trPr>
                <w:trHeight w:hRule="exact" w:val="267"/>
                <w:jc w:val="center"/>
              </w:trPr>
              <w:tc>
                <w:tcPr>
                  <w:tcW w:w="2869" w:type="dxa"/>
                  <w:tcBorders>
                    <w:bottom w:val="single" w:sz="12" w:space="0" w:color="000000"/>
                  </w:tcBorders>
                  <w:vAlign w:val="center"/>
                </w:tcPr>
                <w:p w14:paraId="416DD5CD" w14:textId="77777777" w:rsidR="009453E6" w:rsidRPr="003C427D" w:rsidRDefault="009453E6" w:rsidP="0059572E">
                  <w:pPr>
                    <w:adjustRightInd w:val="0"/>
                    <w:snapToGrid w:val="0"/>
                    <w:jc w:val="center"/>
                  </w:pPr>
                  <w:r w:rsidRPr="003C427D">
                    <w:t>北厂界</w:t>
                  </w:r>
                </w:p>
              </w:tc>
              <w:tc>
                <w:tcPr>
                  <w:tcW w:w="2598" w:type="dxa"/>
                  <w:tcBorders>
                    <w:top w:val="single" w:sz="6" w:space="0" w:color="auto"/>
                    <w:left w:val="single" w:sz="6" w:space="0" w:color="auto"/>
                    <w:bottom w:val="single" w:sz="12" w:space="0" w:color="auto"/>
                    <w:right w:val="single" w:sz="6" w:space="0" w:color="auto"/>
                  </w:tcBorders>
                  <w:vAlign w:val="center"/>
                </w:tcPr>
                <w:p w14:paraId="2DAFE00E" w14:textId="6EBBD9A7" w:rsidR="009453E6" w:rsidRPr="003C427D" w:rsidRDefault="008B4866" w:rsidP="0059572E">
                  <w:pPr>
                    <w:adjustRightInd w:val="0"/>
                    <w:snapToGrid w:val="0"/>
                    <w:jc w:val="center"/>
                  </w:pPr>
                  <w:r w:rsidRPr="003C427D">
                    <w:rPr>
                      <w:rFonts w:hint="eastAsia"/>
                    </w:rPr>
                    <w:t>4</w:t>
                  </w:r>
                  <w:r w:rsidRPr="003C427D">
                    <w:t>8.8</w:t>
                  </w:r>
                  <w:r w:rsidR="003C422C">
                    <w:t>0</w:t>
                  </w:r>
                </w:p>
              </w:tc>
              <w:tc>
                <w:tcPr>
                  <w:tcW w:w="2087" w:type="dxa"/>
                  <w:vMerge/>
                  <w:tcBorders>
                    <w:bottom w:val="single" w:sz="12" w:space="0" w:color="000000"/>
                    <w:right w:val="nil"/>
                  </w:tcBorders>
                  <w:vAlign w:val="center"/>
                </w:tcPr>
                <w:p w14:paraId="4F3356F8" w14:textId="77777777" w:rsidR="009453E6" w:rsidRPr="003C427D" w:rsidRDefault="009453E6" w:rsidP="0059572E">
                  <w:pPr>
                    <w:adjustRightInd w:val="0"/>
                    <w:snapToGrid w:val="0"/>
                    <w:jc w:val="center"/>
                  </w:pPr>
                </w:p>
              </w:tc>
            </w:tr>
          </w:tbl>
          <w:p w14:paraId="5B4C86E6" w14:textId="4470D487" w:rsidR="00362AC3" w:rsidRPr="005F1CE9" w:rsidRDefault="00942104" w:rsidP="005F1CE9">
            <w:pPr>
              <w:adjustRightInd w:val="0"/>
              <w:snapToGrid w:val="0"/>
              <w:spacing w:line="360" w:lineRule="auto"/>
              <w:ind w:firstLineChars="200" w:firstLine="480"/>
              <w:rPr>
                <w:sz w:val="24"/>
              </w:rPr>
            </w:pPr>
            <w:r w:rsidRPr="003C427D">
              <w:rPr>
                <w:bCs/>
                <w:sz w:val="24"/>
              </w:rPr>
              <w:t>根据现场勘查，本项目厂界外</w:t>
            </w:r>
            <w:r w:rsidRPr="003C427D">
              <w:rPr>
                <w:bCs/>
                <w:sz w:val="24"/>
              </w:rPr>
              <w:t>50m</w:t>
            </w:r>
            <w:r w:rsidR="00C04EEB" w:rsidRPr="003C427D">
              <w:rPr>
                <w:bCs/>
                <w:sz w:val="24"/>
              </w:rPr>
              <w:t>内</w:t>
            </w:r>
            <w:r w:rsidRPr="003C427D">
              <w:rPr>
                <w:bCs/>
                <w:sz w:val="24"/>
              </w:rPr>
              <w:t>无噪声敏感点。</w:t>
            </w:r>
            <w:r w:rsidRPr="003C427D">
              <w:rPr>
                <w:sz w:val="24"/>
              </w:rPr>
              <w:t>由预测结果可知，项目运营期在对设备采取降噪措施后，噪声源昼间厂界噪声贡献值在</w:t>
            </w:r>
            <w:r w:rsidR="008B4866" w:rsidRPr="003C427D">
              <w:rPr>
                <w:sz w:val="24"/>
              </w:rPr>
              <w:t>39.80</w:t>
            </w:r>
            <w:r w:rsidRPr="003C427D">
              <w:rPr>
                <w:sz w:val="24"/>
              </w:rPr>
              <w:t>～</w:t>
            </w:r>
            <w:r w:rsidR="008B4866" w:rsidRPr="003C427D">
              <w:rPr>
                <w:sz w:val="24"/>
              </w:rPr>
              <w:t>49.82</w:t>
            </w:r>
            <w:r w:rsidRPr="003C427D">
              <w:rPr>
                <w:sz w:val="24"/>
              </w:rPr>
              <w:t>dB(A)</w:t>
            </w:r>
            <w:r w:rsidRPr="003C427D">
              <w:rPr>
                <w:sz w:val="24"/>
              </w:rPr>
              <w:t>之间，四厂界</w:t>
            </w:r>
            <w:r w:rsidRPr="004F5E7B">
              <w:rPr>
                <w:sz w:val="24"/>
              </w:rPr>
              <w:t>昼间噪声贡献值均未超过《工业企业厂界环境噪声排放标准》（</w:t>
            </w:r>
            <w:r w:rsidRPr="004F5E7B">
              <w:rPr>
                <w:sz w:val="24"/>
              </w:rPr>
              <w:t>GB12348-2008</w:t>
            </w:r>
            <w:r w:rsidRPr="004F5E7B">
              <w:rPr>
                <w:sz w:val="24"/>
              </w:rPr>
              <w:t>）</w:t>
            </w:r>
            <w:r w:rsidR="001B35E1">
              <w:rPr>
                <w:sz w:val="24"/>
              </w:rPr>
              <w:t>3</w:t>
            </w:r>
            <w:r w:rsidRPr="004F5E7B">
              <w:rPr>
                <w:sz w:val="24"/>
              </w:rPr>
              <w:t>类标准，建设单位在采取措施后对区域声环境影响较小。</w:t>
            </w:r>
          </w:p>
          <w:p w14:paraId="500FC179" w14:textId="0476232F" w:rsidR="00362AC3" w:rsidRPr="003D4534" w:rsidRDefault="00942104" w:rsidP="0059572E">
            <w:pPr>
              <w:adjustRightInd w:val="0"/>
              <w:snapToGrid w:val="0"/>
              <w:spacing w:line="360" w:lineRule="auto"/>
              <w:ind w:firstLineChars="200" w:firstLine="480"/>
              <w:rPr>
                <w:bCs/>
                <w:sz w:val="24"/>
              </w:rPr>
            </w:pPr>
            <w:r w:rsidRPr="003D4534">
              <w:rPr>
                <w:bCs/>
                <w:sz w:val="24"/>
              </w:rPr>
              <w:t>（</w:t>
            </w:r>
            <w:r w:rsidRPr="003D4534">
              <w:rPr>
                <w:bCs/>
                <w:sz w:val="24"/>
              </w:rPr>
              <w:t>4</w:t>
            </w:r>
            <w:r w:rsidRPr="003D4534">
              <w:rPr>
                <w:bCs/>
                <w:sz w:val="24"/>
              </w:rPr>
              <w:t>）噪声监测计划</w:t>
            </w:r>
          </w:p>
          <w:p w14:paraId="61A8AAFB" w14:textId="77777777" w:rsidR="00942104" w:rsidRPr="004F5E7B" w:rsidRDefault="00942104" w:rsidP="0059572E">
            <w:pPr>
              <w:tabs>
                <w:tab w:val="left" w:pos="2159"/>
                <w:tab w:val="center" w:pos="4617"/>
              </w:tabs>
              <w:spacing w:line="400" w:lineRule="exact"/>
              <w:jc w:val="center"/>
              <w:rPr>
                <w:b/>
                <w:sz w:val="24"/>
              </w:rPr>
            </w:pPr>
            <w:r w:rsidRPr="004F5E7B">
              <w:rPr>
                <w:b/>
                <w:sz w:val="24"/>
              </w:rPr>
              <w:t>表</w:t>
            </w:r>
            <w:r w:rsidRPr="004F5E7B">
              <w:rPr>
                <w:b/>
                <w:sz w:val="24"/>
              </w:rPr>
              <w:t>4</w:t>
            </w:r>
            <w:r w:rsidR="00C04EEB" w:rsidRPr="004F5E7B">
              <w:rPr>
                <w:rFonts w:hint="eastAsia"/>
                <w:b/>
                <w:sz w:val="24"/>
              </w:rPr>
              <w:t>-</w:t>
            </w:r>
            <w:r w:rsidR="00C04EEB" w:rsidRPr="004F5E7B">
              <w:rPr>
                <w:b/>
                <w:sz w:val="24"/>
              </w:rPr>
              <w:t>8</w:t>
            </w:r>
            <w:r w:rsidRPr="004F5E7B">
              <w:rPr>
                <w:b/>
                <w:sz w:val="24"/>
              </w:rPr>
              <w:t xml:space="preserve">  </w:t>
            </w:r>
            <w:r w:rsidRPr="004F5E7B">
              <w:rPr>
                <w:b/>
                <w:sz w:val="24"/>
              </w:rPr>
              <w:t>噪声监测计划一览表</w:t>
            </w:r>
          </w:p>
          <w:tbl>
            <w:tblPr>
              <w:tblW w:w="8097"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8"/>
              <w:gridCol w:w="1130"/>
              <w:gridCol w:w="1361"/>
              <w:gridCol w:w="997"/>
              <w:gridCol w:w="1089"/>
              <w:gridCol w:w="2472"/>
            </w:tblGrid>
            <w:tr w:rsidR="00942104" w:rsidRPr="004F5E7B" w14:paraId="2E51D730" w14:textId="77777777" w:rsidTr="001405BB">
              <w:trPr>
                <w:trHeight w:hRule="exact" w:val="474"/>
                <w:jc w:val="center"/>
              </w:trPr>
              <w:tc>
                <w:tcPr>
                  <w:tcW w:w="1048" w:type="dxa"/>
                  <w:tcBorders>
                    <w:top w:val="single" w:sz="12" w:space="0" w:color="auto"/>
                    <w:bottom w:val="single" w:sz="12" w:space="0" w:color="auto"/>
                  </w:tcBorders>
                  <w:vAlign w:val="center"/>
                </w:tcPr>
                <w:p w14:paraId="1EB44D41" w14:textId="77777777" w:rsidR="00942104" w:rsidRPr="004F5E7B" w:rsidRDefault="00942104" w:rsidP="0059572E">
                  <w:pPr>
                    <w:adjustRightInd w:val="0"/>
                    <w:snapToGrid w:val="0"/>
                    <w:spacing w:line="240" w:lineRule="exact"/>
                    <w:jc w:val="center"/>
                    <w:rPr>
                      <w:b/>
                      <w:szCs w:val="21"/>
                    </w:rPr>
                  </w:pPr>
                  <w:r w:rsidRPr="004F5E7B">
                    <w:rPr>
                      <w:b/>
                      <w:szCs w:val="21"/>
                    </w:rPr>
                    <w:t>类</w:t>
                  </w:r>
                  <w:r w:rsidRPr="004F5E7B">
                    <w:rPr>
                      <w:b/>
                      <w:szCs w:val="21"/>
                    </w:rPr>
                    <w:t xml:space="preserve"> </w:t>
                  </w:r>
                  <w:r w:rsidRPr="004F5E7B">
                    <w:rPr>
                      <w:b/>
                      <w:szCs w:val="21"/>
                    </w:rPr>
                    <w:t>型</w:t>
                  </w:r>
                </w:p>
              </w:tc>
              <w:tc>
                <w:tcPr>
                  <w:tcW w:w="1130" w:type="dxa"/>
                  <w:tcBorders>
                    <w:top w:val="single" w:sz="12" w:space="0" w:color="auto"/>
                    <w:bottom w:val="single" w:sz="12" w:space="0" w:color="auto"/>
                  </w:tcBorders>
                  <w:vAlign w:val="center"/>
                </w:tcPr>
                <w:p w14:paraId="060489F0" w14:textId="77777777" w:rsidR="00942104" w:rsidRPr="004F5E7B" w:rsidRDefault="00942104" w:rsidP="0059572E">
                  <w:pPr>
                    <w:adjustRightInd w:val="0"/>
                    <w:snapToGrid w:val="0"/>
                    <w:spacing w:line="240" w:lineRule="exact"/>
                    <w:jc w:val="center"/>
                    <w:rPr>
                      <w:b/>
                      <w:szCs w:val="21"/>
                    </w:rPr>
                  </w:pPr>
                  <w:r w:rsidRPr="004F5E7B">
                    <w:rPr>
                      <w:b/>
                      <w:szCs w:val="21"/>
                    </w:rPr>
                    <w:t>监测项目</w:t>
                  </w:r>
                </w:p>
              </w:tc>
              <w:tc>
                <w:tcPr>
                  <w:tcW w:w="1361" w:type="dxa"/>
                  <w:tcBorders>
                    <w:top w:val="single" w:sz="12" w:space="0" w:color="auto"/>
                    <w:bottom w:val="single" w:sz="12" w:space="0" w:color="auto"/>
                  </w:tcBorders>
                  <w:vAlign w:val="center"/>
                </w:tcPr>
                <w:p w14:paraId="772C6F10" w14:textId="77777777" w:rsidR="00942104" w:rsidRPr="004F5E7B" w:rsidRDefault="00942104" w:rsidP="0059572E">
                  <w:pPr>
                    <w:adjustRightInd w:val="0"/>
                    <w:snapToGrid w:val="0"/>
                    <w:spacing w:line="240" w:lineRule="exact"/>
                    <w:jc w:val="center"/>
                    <w:rPr>
                      <w:b/>
                      <w:szCs w:val="21"/>
                    </w:rPr>
                  </w:pPr>
                  <w:r w:rsidRPr="004F5E7B">
                    <w:rPr>
                      <w:b/>
                      <w:szCs w:val="21"/>
                    </w:rPr>
                    <w:t>监测点位置</w:t>
                  </w:r>
                </w:p>
              </w:tc>
              <w:tc>
                <w:tcPr>
                  <w:tcW w:w="997" w:type="dxa"/>
                  <w:tcBorders>
                    <w:top w:val="single" w:sz="12" w:space="0" w:color="auto"/>
                    <w:bottom w:val="single" w:sz="12" w:space="0" w:color="auto"/>
                  </w:tcBorders>
                  <w:vAlign w:val="center"/>
                </w:tcPr>
                <w:p w14:paraId="7EAD9F76" w14:textId="77777777" w:rsidR="00942104" w:rsidRPr="004F5E7B" w:rsidRDefault="00942104" w:rsidP="0059572E">
                  <w:pPr>
                    <w:adjustRightInd w:val="0"/>
                    <w:snapToGrid w:val="0"/>
                    <w:spacing w:line="240" w:lineRule="exact"/>
                    <w:jc w:val="center"/>
                    <w:rPr>
                      <w:b/>
                      <w:szCs w:val="21"/>
                    </w:rPr>
                  </w:pPr>
                  <w:r w:rsidRPr="004F5E7B">
                    <w:rPr>
                      <w:b/>
                      <w:szCs w:val="21"/>
                    </w:rPr>
                    <w:t>监测点数</w:t>
                  </w:r>
                </w:p>
              </w:tc>
              <w:tc>
                <w:tcPr>
                  <w:tcW w:w="1089" w:type="dxa"/>
                  <w:tcBorders>
                    <w:top w:val="single" w:sz="12" w:space="0" w:color="auto"/>
                    <w:bottom w:val="single" w:sz="12" w:space="0" w:color="auto"/>
                  </w:tcBorders>
                  <w:vAlign w:val="center"/>
                </w:tcPr>
                <w:p w14:paraId="65CB6C5F" w14:textId="77777777" w:rsidR="00942104" w:rsidRPr="004F5E7B" w:rsidRDefault="00942104" w:rsidP="0059572E">
                  <w:pPr>
                    <w:adjustRightInd w:val="0"/>
                    <w:snapToGrid w:val="0"/>
                    <w:spacing w:line="240" w:lineRule="exact"/>
                    <w:jc w:val="center"/>
                    <w:rPr>
                      <w:b/>
                      <w:szCs w:val="21"/>
                    </w:rPr>
                  </w:pPr>
                  <w:r w:rsidRPr="004F5E7B">
                    <w:rPr>
                      <w:b/>
                      <w:szCs w:val="21"/>
                    </w:rPr>
                    <w:t>监测频率</w:t>
                  </w:r>
                </w:p>
              </w:tc>
              <w:tc>
                <w:tcPr>
                  <w:tcW w:w="2472" w:type="dxa"/>
                  <w:tcBorders>
                    <w:top w:val="single" w:sz="12" w:space="0" w:color="auto"/>
                    <w:bottom w:val="single" w:sz="12" w:space="0" w:color="auto"/>
                  </w:tcBorders>
                  <w:vAlign w:val="center"/>
                </w:tcPr>
                <w:p w14:paraId="4809781D" w14:textId="77777777" w:rsidR="00942104" w:rsidRPr="004F5E7B" w:rsidRDefault="00942104" w:rsidP="0059572E">
                  <w:pPr>
                    <w:adjustRightInd w:val="0"/>
                    <w:snapToGrid w:val="0"/>
                    <w:spacing w:line="240" w:lineRule="exact"/>
                    <w:jc w:val="center"/>
                    <w:rPr>
                      <w:b/>
                      <w:szCs w:val="21"/>
                    </w:rPr>
                  </w:pPr>
                  <w:r w:rsidRPr="004F5E7B">
                    <w:rPr>
                      <w:b/>
                      <w:szCs w:val="21"/>
                    </w:rPr>
                    <w:t>控制指标</w:t>
                  </w:r>
                </w:p>
              </w:tc>
            </w:tr>
            <w:tr w:rsidR="00942104" w:rsidRPr="004F5E7B" w14:paraId="1791E922" w14:textId="77777777" w:rsidTr="001405BB">
              <w:trPr>
                <w:trHeight w:hRule="exact" w:val="804"/>
                <w:jc w:val="center"/>
              </w:trPr>
              <w:tc>
                <w:tcPr>
                  <w:tcW w:w="1048" w:type="dxa"/>
                  <w:tcBorders>
                    <w:top w:val="single" w:sz="12" w:space="0" w:color="auto"/>
                    <w:bottom w:val="single" w:sz="12" w:space="0" w:color="auto"/>
                  </w:tcBorders>
                  <w:vAlign w:val="center"/>
                </w:tcPr>
                <w:p w14:paraId="14B9206F" w14:textId="77777777" w:rsidR="00942104" w:rsidRPr="004F5E7B" w:rsidRDefault="00942104" w:rsidP="0059572E">
                  <w:pPr>
                    <w:adjustRightInd w:val="0"/>
                    <w:snapToGrid w:val="0"/>
                    <w:spacing w:line="240" w:lineRule="atLeast"/>
                    <w:jc w:val="center"/>
                    <w:rPr>
                      <w:spacing w:val="-10"/>
                      <w:szCs w:val="21"/>
                    </w:rPr>
                  </w:pPr>
                  <w:r w:rsidRPr="004F5E7B">
                    <w:rPr>
                      <w:spacing w:val="-10"/>
                      <w:szCs w:val="21"/>
                    </w:rPr>
                    <w:t>厂区噪声</w:t>
                  </w:r>
                </w:p>
              </w:tc>
              <w:tc>
                <w:tcPr>
                  <w:tcW w:w="1130" w:type="dxa"/>
                  <w:tcBorders>
                    <w:top w:val="single" w:sz="12" w:space="0" w:color="auto"/>
                    <w:bottom w:val="single" w:sz="12" w:space="0" w:color="auto"/>
                  </w:tcBorders>
                  <w:vAlign w:val="center"/>
                </w:tcPr>
                <w:p w14:paraId="1D1E0D8E" w14:textId="77777777" w:rsidR="00942104" w:rsidRPr="004F5E7B" w:rsidRDefault="00942104" w:rsidP="0059572E">
                  <w:pPr>
                    <w:adjustRightInd w:val="0"/>
                    <w:snapToGrid w:val="0"/>
                    <w:spacing w:line="240" w:lineRule="atLeast"/>
                    <w:jc w:val="center"/>
                    <w:rPr>
                      <w:szCs w:val="21"/>
                    </w:rPr>
                  </w:pPr>
                  <w:r w:rsidRPr="004F5E7B">
                    <w:rPr>
                      <w:szCs w:val="21"/>
                    </w:rPr>
                    <w:t>Leq(A)</w:t>
                  </w:r>
                </w:p>
              </w:tc>
              <w:tc>
                <w:tcPr>
                  <w:tcW w:w="1361" w:type="dxa"/>
                  <w:tcBorders>
                    <w:top w:val="single" w:sz="12" w:space="0" w:color="auto"/>
                    <w:bottom w:val="single" w:sz="12" w:space="0" w:color="auto"/>
                  </w:tcBorders>
                  <w:vAlign w:val="center"/>
                </w:tcPr>
                <w:p w14:paraId="24FAC226" w14:textId="77777777" w:rsidR="00942104" w:rsidRPr="004F5E7B" w:rsidRDefault="00942104" w:rsidP="0059572E">
                  <w:pPr>
                    <w:adjustRightInd w:val="0"/>
                    <w:snapToGrid w:val="0"/>
                    <w:spacing w:line="240" w:lineRule="exact"/>
                    <w:jc w:val="center"/>
                    <w:rPr>
                      <w:szCs w:val="21"/>
                    </w:rPr>
                  </w:pPr>
                  <w:r w:rsidRPr="004F5E7B">
                    <w:rPr>
                      <w:szCs w:val="21"/>
                    </w:rPr>
                    <w:t>厂区四周边界</w:t>
                  </w:r>
                </w:p>
              </w:tc>
              <w:tc>
                <w:tcPr>
                  <w:tcW w:w="997" w:type="dxa"/>
                  <w:tcBorders>
                    <w:top w:val="single" w:sz="12" w:space="0" w:color="auto"/>
                    <w:bottom w:val="single" w:sz="12" w:space="0" w:color="auto"/>
                  </w:tcBorders>
                  <w:vAlign w:val="center"/>
                </w:tcPr>
                <w:p w14:paraId="42F7032C" w14:textId="77777777" w:rsidR="00942104" w:rsidRPr="004F5E7B" w:rsidRDefault="00942104" w:rsidP="0059572E">
                  <w:pPr>
                    <w:adjustRightInd w:val="0"/>
                    <w:snapToGrid w:val="0"/>
                    <w:spacing w:line="240" w:lineRule="atLeast"/>
                    <w:jc w:val="center"/>
                    <w:rPr>
                      <w:szCs w:val="21"/>
                    </w:rPr>
                  </w:pPr>
                  <w:r w:rsidRPr="004F5E7B">
                    <w:rPr>
                      <w:szCs w:val="21"/>
                    </w:rPr>
                    <w:t>4</w:t>
                  </w:r>
                  <w:r w:rsidRPr="004F5E7B">
                    <w:rPr>
                      <w:szCs w:val="21"/>
                    </w:rPr>
                    <w:t>个点</w:t>
                  </w:r>
                </w:p>
              </w:tc>
              <w:tc>
                <w:tcPr>
                  <w:tcW w:w="1089" w:type="dxa"/>
                  <w:tcBorders>
                    <w:top w:val="single" w:sz="12" w:space="0" w:color="auto"/>
                    <w:bottom w:val="single" w:sz="12" w:space="0" w:color="auto"/>
                  </w:tcBorders>
                  <w:vAlign w:val="center"/>
                </w:tcPr>
                <w:p w14:paraId="194180E2" w14:textId="77777777" w:rsidR="00942104" w:rsidRPr="004F5E7B" w:rsidRDefault="00942104" w:rsidP="0059572E">
                  <w:pPr>
                    <w:adjustRightInd w:val="0"/>
                    <w:snapToGrid w:val="0"/>
                    <w:spacing w:line="240" w:lineRule="atLeast"/>
                    <w:jc w:val="center"/>
                    <w:rPr>
                      <w:szCs w:val="21"/>
                    </w:rPr>
                  </w:pPr>
                  <w:r w:rsidRPr="004F5E7B">
                    <w:rPr>
                      <w:szCs w:val="21"/>
                    </w:rPr>
                    <w:t>1</w:t>
                  </w:r>
                  <w:r w:rsidRPr="004F5E7B">
                    <w:rPr>
                      <w:szCs w:val="21"/>
                    </w:rPr>
                    <w:t>季度</w:t>
                  </w:r>
                  <w:r w:rsidRPr="004F5E7B">
                    <w:rPr>
                      <w:szCs w:val="21"/>
                    </w:rPr>
                    <w:t>/</w:t>
                  </w:r>
                  <w:r w:rsidRPr="004F5E7B">
                    <w:rPr>
                      <w:szCs w:val="21"/>
                    </w:rPr>
                    <w:t>次</w:t>
                  </w:r>
                </w:p>
              </w:tc>
              <w:tc>
                <w:tcPr>
                  <w:tcW w:w="2472" w:type="dxa"/>
                  <w:tcBorders>
                    <w:top w:val="single" w:sz="12" w:space="0" w:color="auto"/>
                    <w:bottom w:val="single" w:sz="12" w:space="0" w:color="auto"/>
                  </w:tcBorders>
                  <w:vAlign w:val="center"/>
                </w:tcPr>
                <w:p w14:paraId="00FA2609" w14:textId="23EC6A6D" w:rsidR="00942104" w:rsidRPr="004F5E7B" w:rsidRDefault="00942104" w:rsidP="0059572E">
                  <w:pPr>
                    <w:adjustRightInd w:val="0"/>
                    <w:snapToGrid w:val="0"/>
                    <w:spacing w:line="240" w:lineRule="atLeast"/>
                    <w:jc w:val="center"/>
                    <w:rPr>
                      <w:szCs w:val="21"/>
                    </w:rPr>
                  </w:pPr>
                  <w:r w:rsidRPr="004F5E7B">
                    <w:rPr>
                      <w:szCs w:val="21"/>
                    </w:rPr>
                    <w:t>《工业企业厂界环境噪声排放标准》</w:t>
                  </w:r>
                  <w:r w:rsidR="001B35E1">
                    <w:rPr>
                      <w:szCs w:val="21"/>
                    </w:rPr>
                    <w:t>3</w:t>
                  </w:r>
                  <w:r w:rsidRPr="004F5E7B">
                    <w:rPr>
                      <w:szCs w:val="21"/>
                    </w:rPr>
                    <w:t>类标准</w:t>
                  </w:r>
                </w:p>
              </w:tc>
            </w:tr>
          </w:tbl>
          <w:p w14:paraId="53A98A3A" w14:textId="6BB006C4" w:rsidR="00412463" w:rsidRPr="004F5E7B" w:rsidRDefault="003A66D8" w:rsidP="003A66D8">
            <w:pPr>
              <w:adjustRightInd w:val="0"/>
              <w:snapToGrid w:val="0"/>
              <w:spacing w:line="360" w:lineRule="auto"/>
              <w:ind w:firstLineChars="200" w:firstLine="442"/>
              <w:rPr>
                <w:rFonts w:hAnsi="宋体"/>
                <w:b/>
                <w:bCs/>
                <w:spacing w:val="-10"/>
                <w:sz w:val="24"/>
              </w:rPr>
            </w:pPr>
            <w:r>
              <w:rPr>
                <w:rFonts w:hAnsi="宋体" w:hint="eastAsia"/>
                <w:b/>
                <w:bCs/>
                <w:spacing w:val="-10"/>
                <w:sz w:val="24"/>
              </w:rPr>
              <w:t>四、</w:t>
            </w:r>
            <w:r w:rsidR="00412463" w:rsidRPr="004F5E7B">
              <w:rPr>
                <w:rFonts w:hAnsi="宋体" w:hint="eastAsia"/>
                <w:b/>
                <w:bCs/>
                <w:spacing w:val="-10"/>
                <w:sz w:val="24"/>
              </w:rPr>
              <w:t>固体废物</w:t>
            </w:r>
          </w:p>
          <w:p w14:paraId="3A2CFFBD" w14:textId="40A324DB" w:rsidR="00D60EF9" w:rsidRPr="004F5E7B" w:rsidRDefault="00D60EF9" w:rsidP="0059572E">
            <w:pPr>
              <w:pStyle w:val="aff2"/>
              <w:ind w:firstLine="480"/>
            </w:pPr>
            <w:r>
              <w:rPr>
                <w:rFonts w:hint="eastAsia"/>
              </w:rPr>
              <w:t>项目运营期固废</w:t>
            </w:r>
            <w:r w:rsidRPr="004F5E7B">
              <w:rPr>
                <w:rFonts w:hint="eastAsia"/>
              </w:rPr>
              <w:t>主要</w:t>
            </w:r>
            <w:r w:rsidRPr="004F5E7B">
              <w:t>为</w:t>
            </w:r>
            <w:r>
              <w:rPr>
                <w:rFonts w:hint="eastAsia"/>
              </w:rPr>
              <w:t>除铁渣</w:t>
            </w:r>
            <w:r w:rsidRPr="004F5E7B">
              <w:rPr>
                <w:rFonts w:hint="eastAsia"/>
                <w:szCs w:val="21"/>
              </w:rPr>
              <w:t>和</w:t>
            </w:r>
            <w:r w:rsidRPr="004F5E7B">
              <w:rPr>
                <w:kern w:val="0"/>
                <w:szCs w:val="21"/>
                <w:lang w:val="zh-CN"/>
              </w:rPr>
              <w:t>除尘</w:t>
            </w:r>
            <w:r w:rsidRPr="004F5E7B">
              <w:rPr>
                <w:rFonts w:hint="eastAsia"/>
                <w:kern w:val="0"/>
                <w:szCs w:val="21"/>
                <w:lang w:val="zh-CN"/>
              </w:rPr>
              <w:t>器除尘灰</w:t>
            </w:r>
            <w:r w:rsidRPr="004F5E7B">
              <w:rPr>
                <w:rFonts w:hint="eastAsia"/>
              </w:rPr>
              <w:t>、员工</w:t>
            </w:r>
            <w:r w:rsidRPr="004F5E7B">
              <w:t>生活垃圾</w:t>
            </w:r>
            <w:r w:rsidRPr="004F5E7B">
              <w:rPr>
                <w:rFonts w:hint="eastAsia"/>
              </w:rPr>
              <w:t>、</w:t>
            </w:r>
            <w:r w:rsidRPr="004F5E7B">
              <w:rPr>
                <w:rFonts w:hint="eastAsia"/>
                <w:kern w:val="0"/>
                <w:szCs w:val="21"/>
                <w:lang w:val="zh-CN"/>
              </w:rPr>
              <w:t>废机油和含油抹布及手套</w:t>
            </w:r>
            <w:r w:rsidRPr="004F5E7B">
              <w:rPr>
                <w:rFonts w:hint="eastAsia"/>
              </w:rPr>
              <w:t>。</w:t>
            </w:r>
          </w:p>
          <w:p w14:paraId="794E1C72" w14:textId="74519836" w:rsidR="0023428A" w:rsidRPr="004F5E7B" w:rsidRDefault="00412463" w:rsidP="0059572E">
            <w:pPr>
              <w:adjustRightInd w:val="0"/>
              <w:snapToGrid w:val="0"/>
              <w:spacing w:line="360" w:lineRule="auto"/>
              <w:ind w:firstLineChars="200" w:firstLine="480"/>
              <w:rPr>
                <w:sz w:val="24"/>
                <w:szCs w:val="22"/>
              </w:rPr>
            </w:pPr>
            <w:r w:rsidRPr="004F5E7B">
              <w:rPr>
                <w:rFonts w:hint="eastAsia"/>
                <w:sz w:val="24"/>
                <w:szCs w:val="22"/>
              </w:rPr>
              <w:t>（</w:t>
            </w:r>
            <w:r w:rsidRPr="004F5E7B">
              <w:rPr>
                <w:rFonts w:hint="eastAsia"/>
                <w:sz w:val="24"/>
                <w:szCs w:val="22"/>
              </w:rPr>
              <w:t>1</w:t>
            </w:r>
            <w:r w:rsidRPr="004F5E7B">
              <w:rPr>
                <w:rFonts w:hint="eastAsia"/>
                <w:sz w:val="24"/>
                <w:szCs w:val="22"/>
              </w:rPr>
              <w:t>）</w:t>
            </w:r>
            <w:r w:rsidR="00E962BD">
              <w:rPr>
                <w:rFonts w:hint="eastAsia"/>
                <w:sz w:val="24"/>
                <w:szCs w:val="22"/>
              </w:rPr>
              <w:t>除铁渣</w:t>
            </w:r>
          </w:p>
          <w:p w14:paraId="44A632A1" w14:textId="0147324D" w:rsidR="00412463" w:rsidRPr="004F5E7B" w:rsidRDefault="00E962BD" w:rsidP="0059572E">
            <w:pPr>
              <w:adjustRightInd w:val="0"/>
              <w:snapToGrid w:val="0"/>
              <w:spacing w:line="360" w:lineRule="auto"/>
              <w:ind w:firstLineChars="200" w:firstLine="480"/>
              <w:rPr>
                <w:sz w:val="24"/>
                <w:szCs w:val="22"/>
              </w:rPr>
            </w:pPr>
            <w:r>
              <w:rPr>
                <w:rFonts w:hint="eastAsia"/>
                <w:sz w:val="24"/>
                <w:szCs w:val="22"/>
              </w:rPr>
              <w:t>除</w:t>
            </w:r>
            <w:proofErr w:type="gramStart"/>
            <w:r>
              <w:rPr>
                <w:rFonts w:hint="eastAsia"/>
                <w:sz w:val="24"/>
                <w:szCs w:val="22"/>
              </w:rPr>
              <w:t>铁过程</w:t>
            </w:r>
            <w:proofErr w:type="gramEnd"/>
            <w:r>
              <w:rPr>
                <w:rFonts w:hint="eastAsia"/>
                <w:sz w:val="24"/>
                <w:szCs w:val="22"/>
              </w:rPr>
              <w:t>中产生的铁</w:t>
            </w:r>
            <w:r w:rsidRPr="0059395F">
              <w:rPr>
                <w:rFonts w:hint="eastAsia"/>
                <w:sz w:val="24"/>
                <w:szCs w:val="22"/>
              </w:rPr>
              <w:t>渣</w:t>
            </w:r>
            <w:r w:rsidR="002267CD" w:rsidRPr="0059395F">
              <w:rPr>
                <w:rFonts w:hint="eastAsia"/>
                <w:sz w:val="24"/>
                <w:szCs w:val="22"/>
              </w:rPr>
              <w:t>主要是矿石开采过程中混入的钢筋</w:t>
            </w:r>
            <w:r w:rsidR="0059395F">
              <w:rPr>
                <w:rFonts w:hint="eastAsia"/>
                <w:sz w:val="24"/>
                <w:szCs w:val="22"/>
              </w:rPr>
              <w:t>等金属</w:t>
            </w:r>
            <w:r w:rsidR="002267CD" w:rsidRPr="0059395F">
              <w:rPr>
                <w:rFonts w:hint="eastAsia"/>
                <w:sz w:val="24"/>
                <w:szCs w:val="22"/>
              </w:rPr>
              <w:t>类的</w:t>
            </w:r>
            <w:r w:rsidR="0059395F">
              <w:rPr>
                <w:rFonts w:hint="eastAsia"/>
                <w:sz w:val="24"/>
                <w:szCs w:val="22"/>
              </w:rPr>
              <w:t>杂质</w:t>
            </w:r>
            <w:r w:rsidR="002267CD" w:rsidRPr="0059395F">
              <w:rPr>
                <w:rFonts w:hint="eastAsia"/>
                <w:sz w:val="24"/>
                <w:szCs w:val="22"/>
              </w:rPr>
              <w:t>，</w:t>
            </w:r>
            <w:r w:rsidR="003251B9" w:rsidRPr="0059395F">
              <w:rPr>
                <w:rFonts w:hint="eastAsia"/>
                <w:sz w:val="24"/>
                <w:szCs w:val="22"/>
              </w:rPr>
              <w:lastRenderedPageBreak/>
              <w:t>根据建设单位提供的资料，</w:t>
            </w:r>
            <w:r w:rsidR="005204C6" w:rsidRPr="0059395F">
              <w:rPr>
                <w:rFonts w:hint="eastAsia"/>
                <w:sz w:val="24"/>
                <w:szCs w:val="22"/>
              </w:rPr>
              <w:t>产生量为</w:t>
            </w:r>
            <w:r w:rsidR="00310A25">
              <w:rPr>
                <w:sz w:val="24"/>
                <w:szCs w:val="22"/>
              </w:rPr>
              <w:t>0.2</w:t>
            </w:r>
            <w:r w:rsidR="003251B9" w:rsidRPr="0059395F">
              <w:rPr>
                <w:rFonts w:hint="eastAsia"/>
                <w:sz w:val="24"/>
                <w:szCs w:val="22"/>
              </w:rPr>
              <w:t>t</w:t>
            </w:r>
            <w:r w:rsidR="003251B9" w:rsidRPr="0059395F">
              <w:rPr>
                <w:sz w:val="24"/>
                <w:szCs w:val="22"/>
              </w:rPr>
              <w:t>/a</w:t>
            </w:r>
            <w:r w:rsidR="005204C6" w:rsidRPr="0059395F">
              <w:rPr>
                <w:rFonts w:hint="eastAsia"/>
                <w:sz w:val="24"/>
                <w:szCs w:val="22"/>
              </w:rPr>
              <w:t>，</w:t>
            </w:r>
            <w:r w:rsidR="002267CD" w:rsidRPr="0059395F">
              <w:rPr>
                <w:rFonts w:hint="eastAsia"/>
                <w:sz w:val="24"/>
                <w:szCs w:val="22"/>
              </w:rPr>
              <w:t>集中收</w:t>
            </w:r>
            <w:r w:rsidR="002267CD">
              <w:rPr>
                <w:rFonts w:hint="eastAsia"/>
                <w:sz w:val="24"/>
                <w:szCs w:val="22"/>
              </w:rPr>
              <w:t>集，交物资回收部门</w:t>
            </w:r>
            <w:r w:rsidR="002A6B95" w:rsidRPr="004F5E7B">
              <w:rPr>
                <w:rFonts w:hint="eastAsia"/>
                <w:sz w:val="24"/>
                <w:szCs w:val="22"/>
              </w:rPr>
              <w:t>。</w:t>
            </w:r>
          </w:p>
          <w:p w14:paraId="36F13603" w14:textId="67D7FF1B" w:rsidR="00412463" w:rsidRPr="004F5E7B" w:rsidRDefault="00412463" w:rsidP="0059572E">
            <w:pPr>
              <w:adjustRightInd w:val="0"/>
              <w:snapToGrid w:val="0"/>
              <w:spacing w:line="360" w:lineRule="auto"/>
              <w:ind w:firstLineChars="200" w:firstLine="480"/>
              <w:rPr>
                <w:sz w:val="24"/>
                <w:szCs w:val="22"/>
              </w:rPr>
            </w:pPr>
            <w:r w:rsidRPr="004F5E7B">
              <w:rPr>
                <w:rFonts w:hint="eastAsia"/>
                <w:sz w:val="24"/>
                <w:szCs w:val="22"/>
              </w:rPr>
              <w:t>（</w:t>
            </w:r>
            <w:r w:rsidRPr="004F5E7B">
              <w:rPr>
                <w:rFonts w:hint="eastAsia"/>
                <w:sz w:val="24"/>
                <w:szCs w:val="22"/>
              </w:rPr>
              <w:t>2</w:t>
            </w:r>
            <w:r w:rsidRPr="004F5E7B">
              <w:rPr>
                <w:rFonts w:hint="eastAsia"/>
                <w:sz w:val="24"/>
                <w:szCs w:val="22"/>
              </w:rPr>
              <w:t>）</w:t>
            </w:r>
            <w:r w:rsidRPr="004F5E7B">
              <w:rPr>
                <w:sz w:val="24"/>
                <w:szCs w:val="22"/>
              </w:rPr>
              <w:t>除尘</w:t>
            </w:r>
            <w:r w:rsidRPr="004F5E7B">
              <w:rPr>
                <w:rFonts w:hint="eastAsia"/>
                <w:sz w:val="24"/>
                <w:szCs w:val="22"/>
              </w:rPr>
              <w:t>器</w:t>
            </w:r>
            <w:r w:rsidR="00CC64E5" w:rsidRPr="004F5E7B">
              <w:rPr>
                <w:rFonts w:hint="eastAsia"/>
                <w:sz w:val="24"/>
                <w:szCs w:val="22"/>
              </w:rPr>
              <w:t>除尘</w:t>
            </w:r>
            <w:r w:rsidRPr="004F5E7B">
              <w:rPr>
                <w:rFonts w:hint="eastAsia"/>
                <w:sz w:val="24"/>
                <w:szCs w:val="22"/>
              </w:rPr>
              <w:t>灰</w:t>
            </w:r>
          </w:p>
          <w:p w14:paraId="5EB1DDAA" w14:textId="7FC2AC21" w:rsidR="00CC64E5" w:rsidRPr="004F5E7B" w:rsidRDefault="002267CD" w:rsidP="0059572E">
            <w:pPr>
              <w:adjustRightInd w:val="0"/>
              <w:snapToGrid w:val="0"/>
              <w:spacing w:line="360" w:lineRule="auto"/>
              <w:ind w:firstLineChars="200" w:firstLine="480"/>
              <w:rPr>
                <w:sz w:val="24"/>
                <w:szCs w:val="22"/>
              </w:rPr>
            </w:pPr>
            <w:r>
              <w:rPr>
                <w:rFonts w:hint="eastAsia"/>
                <w:sz w:val="24"/>
                <w:szCs w:val="22"/>
              </w:rPr>
              <w:t>除尘灰</w:t>
            </w:r>
            <w:r w:rsidR="005204C6">
              <w:rPr>
                <w:rFonts w:hint="eastAsia"/>
                <w:sz w:val="24"/>
                <w:szCs w:val="22"/>
              </w:rPr>
              <w:t>产生量为</w:t>
            </w:r>
            <w:r w:rsidR="00AE6236">
              <w:rPr>
                <w:sz w:val="24"/>
                <w:szCs w:val="22"/>
              </w:rPr>
              <w:t>1097.55</w:t>
            </w:r>
            <w:r w:rsidR="003479E6">
              <w:rPr>
                <w:rFonts w:hint="eastAsia"/>
                <w:sz w:val="24"/>
                <w:szCs w:val="22"/>
              </w:rPr>
              <w:t>t</w:t>
            </w:r>
            <w:r w:rsidR="003479E6">
              <w:rPr>
                <w:sz w:val="24"/>
                <w:szCs w:val="22"/>
              </w:rPr>
              <w:t>/a</w:t>
            </w:r>
            <w:r w:rsidR="005204C6">
              <w:rPr>
                <w:rFonts w:hint="eastAsia"/>
                <w:sz w:val="24"/>
                <w:szCs w:val="22"/>
              </w:rPr>
              <w:t>，</w:t>
            </w:r>
            <w:r>
              <w:rPr>
                <w:rFonts w:hint="eastAsia"/>
                <w:sz w:val="24"/>
                <w:szCs w:val="22"/>
              </w:rPr>
              <w:t>集中收集作为产品出售</w:t>
            </w:r>
            <w:r w:rsidR="00AE6236">
              <w:rPr>
                <w:rFonts w:hint="eastAsia"/>
                <w:sz w:val="24"/>
                <w:szCs w:val="22"/>
              </w:rPr>
              <w:t>，不外排</w:t>
            </w:r>
            <w:r w:rsidR="00CC64E5" w:rsidRPr="004F5E7B">
              <w:rPr>
                <w:sz w:val="24"/>
                <w:szCs w:val="22"/>
              </w:rPr>
              <w:t>。</w:t>
            </w:r>
          </w:p>
          <w:p w14:paraId="6891B505" w14:textId="77777777" w:rsidR="00412463" w:rsidRPr="004F5E7B" w:rsidRDefault="00412463" w:rsidP="0059572E">
            <w:pPr>
              <w:adjustRightInd w:val="0"/>
              <w:snapToGrid w:val="0"/>
              <w:spacing w:line="360" w:lineRule="auto"/>
              <w:ind w:firstLineChars="200" w:firstLine="480"/>
              <w:rPr>
                <w:sz w:val="24"/>
                <w:szCs w:val="22"/>
              </w:rPr>
            </w:pPr>
            <w:r w:rsidRPr="004F5E7B">
              <w:rPr>
                <w:rFonts w:hint="eastAsia"/>
                <w:sz w:val="24"/>
                <w:szCs w:val="22"/>
              </w:rPr>
              <w:t>（</w:t>
            </w:r>
            <w:r w:rsidRPr="004F5E7B">
              <w:rPr>
                <w:rFonts w:hint="eastAsia"/>
                <w:sz w:val="24"/>
                <w:szCs w:val="22"/>
              </w:rPr>
              <w:t>3</w:t>
            </w:r>
            <w:r w:rsidRPr="004F5E7B">
              <w:rPr>
                <w:rFonts w:hint="eastAsia"/>
                <w:sz w:val="24"/>
                <w:szCs w:val="22"/>
              </w:rPr>
              <w:t>）</w:t>
            </w:r>
            <w:r w:rsidRPr="004F5E7B">
              <w:rPr>
                <w:sz w:val="24"/>
                <w:szCs w:val="22"/>
              </w:rPr>
              <w:t>生活垃圾</w:t>
            </w:r>
          </w:p>
          <w:p w14:paraId="38DA8118" w14:textId="4032424C" w:rsidR="00412463" w:rsidRPr="004F5E7B" w:rsidRDefault="005B2E06" w:rsidP="0059572E">
            <w:pPr>
              <w:spacing w:line="360" w:lineRule="auto"/>
              <w:ind w:firstLineChars="200" w:firstLine="480"/>
              <w:rPr>
                <w:sz w:val="24"/>
              </w:rPr>
            </w:pPr>
            <w:r>
              <w:rPr>
                <w:rFonts w:hint="eastAsia"/>
                <w:sz w:val="24"/>
              </w:rPr>
              <w:t>项目劳动定员为</w:t>
            </w:r>
            <w:r w:rsidR="003625B0">
              <w:rPr>
                <w:sz w:val="24"/>
              </w:rPr>
              <w:t>20</w:t>
            </w:r>
            <w:r>
              <w:rPr>
                <w:rFonts w:hint="eastAsia"/>
                <w:sz w:val="24"/>
              </w:rPr>
              <w:t>人，生活垃圾产生系数按照</w:t>
            </w:r>
            <w:r>
              <w:rPr>
                <w:rFonts w:hint="eastAsia"/>
                <w:sz w:val="24"/>
              </w:rPr>
              <w:t>1kg</w:t>
            </w:r>
            <w:r>
              <w:rPr>
                <w:sz w:val="24"/>
              </w:rPr>
              <w:t>/</w:t>
            </w:r>
            <w:r>
              <w:rPr>
                <w:rFonts w:hint="eastAsia"/>
                <w:sz w:val="24"/>
              </w:rPr>
              <w:t>人·</w:t>
            </w:r>
            <w:r>
              <w:rPr>
                <w:sz w:val="24"/>
              </w:rPr>
              <w:t>d</w:t>
            </w:r>
            <w:r>
              <w:rPr>
                <w:rFonts w:hint="eastAsia"/>
                <w:sz w:val="24"/>
              </w:rPr>
              <w:t>计算，预计产生量为</w:t>
            </w:r>
            <w:r w:rsidR="003625B0">
              <w:rPr>
                <w:sz w:val="24"/>
              </w:rPr>
              <w:t>6</w:t>
            </w:r>
            <w:r w:rsidR="00314BFB">
              <w:rPr>
                <w:rFonts w:hint="eastAsia"/>
                <w:sz w:val="24"/>
                <w:szCs w:val="22"/>
              </w:rPr>
              <w:t>t</w:t>
            </w:r>
            <w:r w:rsidR="00314BFB">
              <w:rPr>
                <w:sz w:val="24"/>
                <w:szCs w:val="22"/>
              </w:rPr>
              <w:t>/a</w:t>
            </w:r>
            <w:r w:rsidR="00314BFB">
              <w:rPr>
                <w:rFonts w:hint="eastAsia"/>
                <w:sz w:val="24"/>
                <w:szCs w:val="22"/>
              </w:rPr>
              <w:t>。</w:t>
            </w:r>
            <w:r w:rsidR="00726DBD">
              <w:rPr>
                <w:rFonts w:hint="eastAsia"/>
                <w:sz w:val="24"/>
              </w:rPr>
              <w:t>普通生活垃圾</w:t>
            </w:r>
            <w:r w:rsidR="00412463" w:rsidRPr="004F5E7B">
              <w:rPr>
                <w:rFonts w:hint="eastAsia"/>
                <w:sz w:val="24"/>
              </w:rPr>
              <w:t>分类收集后由环卫部门定期统一清运处置。</w:t>
            </w:r>
            <w:r w:rsidR="00726DBD">
              <w:rPr>
                <w:rFonts w:hint="eastAsia"/>
                <w:sz w:val="24"/>
              </w:rPr>
              <w:t>食堂的餐厨垃圾和废油脂由密闭桶收集，交餐厨</w:t>
            </w:r>
            <w:r w:rsidR="0079005D">
              <w:rPr>
                <w:rFonts w:hint="eastAsia"/>
                <w:sz w:val="24"/>
              </w:rPr>
              <w:t>垃圾</w:t>
            </w:r>
            <w:r w:rsidR="00726DBD">
              <w:rPr>
                <w:rFonts w:hint="eastAsia"/>
                <w:sz w:val="24"/>
              </w:rPr>
              <w:t>处置单位处理。</w:t>
            </w:r>
          </w:p>
          <w:p w14:paraId="5C2748DA" w14:textId="1DD04FFB" w:rsidR="00726DBD" w:rsidRPr="004F5E7B" w:rsidRDefault="00412463" w:rsidP="0059572E">
            <w:pPr>
              <w:pStyle w:val="aff2"/>
              <w:ind w:firstLine="480"/>
            </w:pPr>
            <w:r w:rsidRPr="004F5E7B">
              <w:rPr>
                <w:rFonts w:hint="eastAsia"/>
              </w:rPr>
              <w:t>（</w:t>
            </w:r>
            <w:r w:rsidRPr="004F5E7B">
              <w:rPr>
                <w:rFonts w:hint="eastAsia"/>
              </w:rPr>
              <w:t>4</w:t>
            </w:r>
            <w:r w:rsidRPr="004F5E7B">
              <w:rPr>
                <w:rFonts w:hint="eastAsia"/>
              </w:rPr>
              <w:t>）</w:t>
            </w:r>
            <w:r w:rsidR="00726DBD" w:rsidRPr="004F5E7B">
              <w:rPr>
                <w:rFonts w:hint="eastAsia"/>
                <w:kern w:val="0"/>
                <w:szCs w:val="21"/>
                <w:lang w:val="zh-CN"/>
              </w:rPr>
              <w:t>废机油</w:t>
            </w:r>
          </w:p>
          <w:p w14:paraId="16617E27" w14:textId="50A8F098" w:rsidR="00412463" w:rsidRPr="004F5E7B" w:rsidRDefault="00726DBD" w:rsidP="0059572E">
            <w:pPr>
              <w:adjustRightInd w:val="0"/>
              <w:snapToGrid w:val="0"/>
              <w:spacing w:line="360" w:lineRule="auto"/>
              <w:ind w:firstLineChars="200" w:firstLine="480"/>
              <w:rPr>
                <w:sz w:val="24"/>
                <w:szCs w:val="22"/>
              </w:rPr>
            </w:pPr>
            <w:r>
              <w:rPr>
                <w:rFonts w:hint="eastAsia"/>
                <w:sz w:val="24"/>
                <w:szCs w:val="22"/>
              </w:rPr>
              <w:t>设备维修过程中</w:t>
            </w:r>
            <w:r w:rsidR="005B2E06">
              <w:rPr>
                <w:rFonts w:hint="eastAsia"/>
                <w:sz w:val="24"/>
                <w:szCs w:val="22"/>
              </w:rPr>
              <w:t>会产生</w:t>
            </w:r>
            <w:r>
              <w:rPr>
                <w:rFonts w:hint="eastAsia"/>
                <w:sz w:val="24"/>
                <w:szCs w:val="22"/>
              </w:rPr>
              <w:t>废机油，</w:t>
            </w:r>
            <w:r w:rsidR="005B2E06">
              <w:rPr>
                <w:rFonts w:hint="eastAsia"/>
                <w:sz w:val="24"/>
                <w:szCs w:val="22"/>
              </w:rPr>
              <w:t>产生量为</w:t>
            </w:r>
            <w:r w:rsidR="005B2E06">
              <w:rPr>
                <w:rFonts w:hint="eastAsia"/>
                <w:sz w:val="24"/>
                <w:szCs w:val="22"/>
              </w:rPr>
              <w:t>0</w:t>
            </w:r>
            <w:r w:rsidR="00791EFC">
              <w:rPr>
                <w:sz w:val="24"/>
                <w:szCs w:val="22"/>
              </w:rPr>
              <w:t>.01</w:t>
            </w:r>
            <w:r w:rsidR="005B2E06">
              <w:rPr>
                <w:rFonts w:hint="eastAsia"/>
                <w:sz w:val="24"/>
                <w:szCs w:val="22"/>
              </w:rPr>
              <w:t>t/</w:t>
            </w:r>
            <w:r w:rsidR="005B2E06">
              <w:rPr>
                <w:sz w:val="24"/>
                <w:szCs w:val="22"/>
              </w:rPr>
              <w:t>a</w:t>
            </w:r>
            <w:r w:rsidR="005B2E06">
              <w:rPr>
                <w:rFonts w:hint="eastAsia"/>
                <w:sz w:val="24"/>
                <w:szCs w:val="22"/>
              </w:rPr>
              <w:t>，</w:t>
            </w:r>
            <w:r>
              <w:rPr>
                <w:rFonts w:hint="eastAsia"/>
                <w:sz w:val="24"/>
                <w:szCs w:val="22"/>
              </w:rPr>
              <w:t>属于危险废物，</w:t>
            </w:r>
            <w:r w:rsidR="00412463" w:rsidRPr="004F5E7B">
              <w:rPr>
                <w:kern w:val="0"/>
                <w:sz w:val="24"/>
                <w:lang w:val="zh-CN"/>
              </w:rPr>
              <w:t>废物类别为</w:t>
            </w:r>
            <w:r w:rsidR="00412463" w:rsidRPr="004F5E7B">
              <w:rPr>
                <w:kern w:val="0"/>
                <w:sz w:val="24"/>
                <w:lang w:val="zh-CN"/>
              </w:rPr>
              <w:t>HW08</w:t>
            </w:r>
            <w:r w:rsidR="00412463" w:rsidRPr="004F5E7B">
              <w:rPr>
                <w:kern w:val="0"/>
                <w:sz w:val="24"/>
                <w:lang w:val="zh-CN"/>
              </w:rPr>
              <w:t>，废物代码为</w:t>
            </w:r>
            <w:r w:rsidR="00412463" w:rsidRPr="004F5E7B">
              <w:rPr>
                <w:rFonts w:hint="eastAsia"/>
                <w:kern w:val="0"/>
                <w:sz w:val="24"/>
                <w:lang w:val="zh-CN"/>
              </w:rPr>
              <w:t>“</w:t>
            </w:r>
            <w:r w:rsidR="00412463" w:rsidRPr="004F5E7B">
              <w:rPr>
                <w:kern w:val="0"/>
                <w:sz w:val="24"/>
                <w:lang w:val="zh-CN"/>
              </w:rPr>
              <w:t>900-2</w:t>
            </w:r>
            <w:r w:rsidR="00D85E1B">
              <w:rPr>
                <w:kern w:val="0"/>
                <w:sz w:val="24"/>
                <w:lang w:val="zh-CN"/>
              </w:rPr>
              <w:t>14</w:t>
            </w:r>
            <w:r w:rsidR="00412463" w:rsidRPr="004F5E7B">
              <w:rPr>
                <w:kern w:val="0"/>
                <w:sz w:val="24"/>
                <w:lang w:val="zh-CN"/>
              </w:rPr>
              <w:t>-08</w:t>
            </w:r>
            <w:r w:rsidR="00D85E1B" w:rsidRPr="00D85E1B">
              <w:rPr>
                <w:rFonts w:hint="eastAsia"/>
                <w:kern w:val="0"/>
                <w:sz w:val="24"/>
                <w:lang w:val="zh-CN"/>
              </w:rPr>
              <w:t>车辆、轮船及其它机械维修过程中产生的废发动机油、制动器油、自动变速器油、齿轮油等废润滑油</w:t>
            </w:r>
            <w:r w:rsidR="00412463" w:rsidRPr="004F5E7B">
              <w:rPr>
                <w:rFonts w:hint="eastAsia"/>
                <w:kern w:val="0"/>
                <w:sz w:val="24"/>
                <w:lang w:val="zh-CN"/>
              </w:rPr>
              <w:t>”</w:t>
            </w:r>
            <w:r w:rsidR="00412463" w:rsidRPr="004F5E7B">
              <w:rPr>
                <w:kern w:val="0"/>
                <w:sz w:val="24"/>
                <w:lang w:val="zh-CN"/>
              </w:rPr>
              <w:t>。</w:t>
            </w:r>
            <w:r w:rsidR="005204C6">
              <w:rPr>
                <w:rFonts w:hint="eastAsia"/>
                <w:kern w:val="0"/>
                <w:sz w:val="24"/>
                <w:lang w:val="zh-CN"/>
              </w:rPr>
              <w:t>废机油产生量不大，</w:t>
            </w:r>
            <w:r w:rsidR="005D1F44">
              <w:rPr>
                <w:rFonts w:hint="eastAsia"/>
                <w:kern w:val="0"/>
                <w:sz w:val="24"/>
                <w:lang w:val="zh-CN"/>
              </w:rPr>
              <w:t>依托厂区原有危废暂存间暂存</w:t>
            </w:r>
            <w:r w:rsidR="005204C6">
              <w:rPr>
                <w:rFonts w:hint="eastAsia"/>
                <w:kern w:val="0"/>
                <w:sz w:val="24"/>
                <w:lang w:val="zh-CN"/>
              </w:rPr>
              <w:t>，</w:t>
            </w:r>
            <w:r w:rsidR="00412463" w:rsidRPr="004F5E7B">
              <w:rPr>
                <w:kern w:val="0"/>
                <w:sz w:val="24"/>
                <w:lang w:val="zh-CN"/>
              </w:rPr>
              <w:t>定期委托有资质的</w:t>
            </w:r>
            <w:r w:rsidR="00412463" w:rsidRPr="004F5E7B">
              <w:rPr>
                <w:rFonts w:hint="eastAsia"/>
                <w:kern w:val="0"/>
                <w:sz w:val="24"/>
                <w:lang w:val="zh-CN"/>
              </w:rPr>
              <w:t>单位</w:t>
            </w:r>
            <w:r w:rsidR="00412463" w:rsidRPr="004F5E7B">
              <w:rPr>
                <w:kern w:val="0"/>
                <w:sz w:val="24"/>
                <w:lang w:val="zh-CN"/>
              </w:rPr>
              <w:t>处置，禁止</w:t>
            </w:r>
            <w:r w:rsidR="00412463" w:rsidRPr="004F5E7B">
              <w:rPr>
                <w:rFonts w:hint="eastAsia"/>
                <w:kern w:val="0"/>
                <w:sz w:val="24"/>
                <w:lang w:val="zh-CN"/>
              </w:rPr>
              <w:t>厂</w:t>
            </w:r>
            <w:r w:rsidR="00412463" w:rsidRPr="004F5E7B">
              <w:rPr>
                <w:kern w:val="0"/>
                <w:sz w:val="24"/>
                <w:lang w:val="zh-CN"/>
              </w:rPr>
              <w:t>区内随意堆放和丢弃。</w:t>
            </w:r>
          </w:p>
          <w:p w14:paraId="3531558A" w14:textId="01CF4D04" w:rsidR="00412463" w:rsidRPr="004F5E7B" w:rsidRDefault="00412463" w:rsidP="0059572E">
            <w:pPr>
              <w:adjustRightInd w:val="0"/>
              <w:snapToGrid w:val="0"/>
              <w:spacing w:line="360" w:lineRule="auto"/>
              <w:ind w:firstLineChars="200" w:firstLine="480"/>
              <w:rPr>
                <w:sz w:val="24"/>
                <w:szCs w:val="22"/>
              </w:rPr>
            </w:pPr>
            <w:r w:rsidRPr="004F5E7B">
              <w:rPr>
                <w:rFonts w:hint="eastAsia"/>
                <w:sz w:val="24"/>
                <w:szCs w:val="22"/>
              </w:rPr>
              <w:t>（</w:t>
            </w:r>
            <w:r w:rsidR="00314BFB">
              <w:rPr>
                <w:sz w:val="24"/>
                <w:szCs w:val="22"/>
              </w:rPr>
              <w:t>5</w:t>
            </w:r>
            <w:r w:rsidRPr="004F5E7B">
              <w:rPr>
                <w:rFonts w:hint="eastAsia"/>
                <w:sz w:val="24"/>
                <w:szCs w:val="22"/>
              </w:rPr>
              <w:t>）</w:t>
            </w:r>
            <w:r w:rsidRPr="004F5E7B">
              <w:rPr>
                <w:sz w:val="24"/>
                <w:szCs w:val="22"/>
              </w:rPr>
              <w:t>含油</w:t>
            </w:r>
            <w:r w:rsidRPr="004F5E7B">
              <w:rPr>
                <w:rFonts w:hint="eastAsia"/>
                <w:sz w:val="24"/>
                <w:szCs w:val="22"/>
              </w:rPr>
              <w:t>抹布及</w:t>
            </w:r>
            <w:r w:rsidRPr="004F5E7B">
              <w:rPr>
                <w:sz w:val="24"/>
                <w:szCs w:val="22"/>
              </w:rPr>
              <w:t>手套</w:t>
            </w:r>
          </w:p>
          <w:p w14:paraId="4E35D468" w14:textId="2BAA2471" w:rsidR="00012143" w:rsidRPr="004F5E7B" w:rsidRDefault="00412463" w:rsidP="0059572E">
            <w:pPr>
              <w:adjustRightInd w:val="0"/>
              <w:snapToGrid w:val="0"/>
              <w:spacing w:line="360" w:lineRule="auto"/>
              <w:ind w:firstLineChars="200" w:firstLine="480"/>
              <w:rPr>
                <w:sz w:val="24"/>
                <w:szCs w:val="22"/>
              </w:rPr>
            </w:pPr>
            <w:r w:rsidRPr="004F5E7B">
              <w:rPr>
                <w:sz w:val="24"/>
                <w:szCs w:val="22"/>
              </w:rPr>
              <w:t>项目机械生产设备运行维护过程产生一定量的含油废棉纱及手套，产生量约为</w:t>
            </w:r>
            <w:r w:rsidR="00891A7F" w:rsidRPr="004F5E7B">
              <w:rPr>
                <w:sz w:val="24"/>
                <w:szCs w:val="22"/>
              </w:rPr>
              <w:t>0.005</w:t>
            </w:r>
            <w:r w:rsidRPr="004F5E7B">
              <w:rPr>
                <w:sz w:val="24"/>
                <w:szCs w:val="22"/>
              </w:rPr>
              <w:t>t/a</w:t>
            </w:r>
            <w:r w:rsidRPr="004F5E7B">
              <w:rPr>
                <w:sz w:val="24"/>
                <w:szCs w:val="22"/>
              </w:rPr>
              <w:t>。根据《国家危险废物名录》（</w:t>
            </w:r>
            <w:r w:rsidRPr="004F5E7B">
              <w:rPr>
                <w:sz w:val="24"/>
                <w:szCs w:val="22"/>
              </w:rPr>
              <w:t>20</w:t>
            </w:r>
            <w:r w:rsidRPr="004F5E7B">
              <w:rPr>
                <w:rFonts w:hint="eastAsia"/>
                <w:sz w:val="24"/>
                <w:szCs w:val="22"/>
              </w:rPr>
              <w:t>21</w:t>
            </w:r>
            <w:r w:rsidRPr="004F5E7B">
              <w:rPr>
                <w:rFonts w:hint="eastAsia"/>
                <w:sz w:val="24"/>
                <w:szCs w:val="22"/>
              </w:rPr>
              <w:t>版</w:t>
            </w:r>
            <w:r w:rsidRPr="004F5E7B">
              <w:rPr>
                <w:sz w:val="24"/>
                <w:szCs w:val="22"/>
              </w:rPr>
              <w:t>）判定可知，项目产生的含油</w:t>
            </w:r>
            <w:r w:rsidRPr="004F5E7B">
              <w:rPr>
                <w:rFonts w:hint="eastAsia"/>
                <w:sz w:val="24"/>
                <w:szCs w:val="22"/>
              </w:rPr>
              <w:t>抹布</w:t>
            </w:r>
            <w:r w:rsidRPr="004F5E7B">
              <w:rPr>
                <w:sz w:val="24"/>
                <w:szCs w:val="22"/>
              </w:rPr>
              <w:t>属于危险废物，危废类别为</w:t>
            </w:r>
            <w:r w:rsidRPr="004F5E7B">
              <w:rPr>
                <w:sz w:val="24"/>
                <w:szCs w:val="22"/>
              </w:rPr>
              <w:t>HW</w:t>
            </w:r>
            <w:r w:rsidRPr="004F5E7B">
              <w:rPr>
                <w:rFonts w:hint="eastAsia"/>
                <w:sz w:val="24"/>
                <w:szCs w:val="22"/>
              </w:rPr>
              <w:t>49</w:t>
            </w:r>
            <w:r w:rsidRPr="004F5E7B">
              <w:rPr>
                <w:rFonts w:hint="eastAsia"/>
                <w:sz w:val="24"/>
                <w:szCs w:val="22"/>
              </w:rPr>
              <w:t>其他</w:t>
            </w:r>
            <w:r w:rsidRPr="004F5E7B">
              <w:rPr>
                <w:sz w:val="24"/>
                <w:szCs w:val="22"/>
              </w:rPr>
              <w:t>废物，废物代码为</w:t>
            </w:r>
            <w:r w:rsidRPr="004F5E7B">
              <w:rPr>
                <w:sz w:val="24"/>
                <w:szCs w:val="22"/>
              </w:rPr>
              <w:t>900-</w:t>
            </w:r>
            <w:r w:rsidRPr="004F5E7B">
              <w:rPr>
                <w:rFonts w:hint="eastAsia"/>
                <w:sz w:val="24"/>
                <w:szCs w:val="22"/>
              </w:rPr>
              <w:t>041</w:t>
            </w:r>
            <w:r w:rsidRPr="004F5E7B">
              <w:rPr>
                <w:sz w:val="24"/>
                <w:szCs w:val="22"/>
              </w:rPr>
              <w:t>-</w:t>
            </w:r>
            <w:r w:rsidRPr="004F5E7B">
              <w:rPr>
                <w:rFonts w:hint="eastAsia"/>
                <w:sz w:val="24"/>
                <w:szCs w:val="22"/>
              </w:rPr>
              <w:t>4</w:t>
            </w:r>
            <w:r w:rsidRPr="004F5E7B">
              <w:rPr>
                <w:sz w:val="24"/>
                <w:szCs w:val="22"/>
              </w:rPr>
              <w:t>9</w:t>
            </w:r>
            <w:r w:rsidRPr="004F5E7B">
              <w:rPr>
                <w:sz w:val="24"/>
                <w:szCs w:val="22"/>
              </w:rPr>
              <w:t>，</w:t>
            </w:r>
            <w:r w:rsidR="008B63AB" w:rsidRPr="008B63AB">
              <w:rPr>
                <w:rFonts w:hint="eastAsia"/>
                <w:kern w:val="0"/>
                <w:sz w:val="24"/>
                <w:lang w:val="zh-CN"/>
              </w:rPr>
              <w:t>依托厂区原有危废暂存间暂存</w:t>
            </w:r>
            <w:r w:rsidR="00012143">
              <w:rPr>
                <w:rFonts w:hint="eastAsia"/>
                <w:kern w:val="0"/>
                <w:sz w:val="24"/>
                <w:lang w:val="zh-CN"/>
              </w:rPr>
              <w:t>，</w:t>
            </w:r>
            <w:r w:rsidR="00012143" w:rsidRPr="004F5E7B">
              <w:rPr>
                <w:kern w:val="0"/>
                <w:sz w:val="24"/>
                <w:lang w:val="zh-CN"/>
              </w:rPr>
              <w:t>定期委托有资质的</w:t>
            </w:r>
            <w:r w:rsidR="00012143" w:rsidRPr="004F5E7B">
              <w:rPr>
                <w:rFonts w:hint="eastAsia"/>
                <w:kern w:val="0"/>
                <w:sz w:val="24"/>
                <w:lang w:val="zh-CN"/>
              </w:rPr>
              <w:t>单位</w:t>
            </w:r>
            <w:r w:rsidR="00012143" w:rsidRPr="004F5E7B">
              <w:rPr>
                <w:kern w:val="0"/>
                <w:sz w:val="24"/>
                <w:lang w:val="zh-CN"/>
              </w:rPr>
              <w:t>处置，禁止</w:t>
            </w:r>
            <w:r w:rsidR="00012143" w:rsidRPr="004F5E7B">
              <w:rPr>
                <w:rFonts w:hint="eastAsia"/>
                <w:kern w:val="0"/>
                <w:sz w:val="24"/>
                <w:lang w:val="zh-CN"/>
              </w:rPr>
              <w:t>厂</w:t>
            </w:r>
            <w:r w:rsidR="00012143" w:rsidRPr="004F5E7B">
              <w:rPr>
                <w:kern w:val="0"/>
                <w:sz w:val="24"/>
                <w:lang w:val="zh-CN"/>
              </w:rPr>
              <w:t>区内随意堆放和丢弃。</w:t>
            </w:r>
          </w:p>
          <w:p w14:paraId="0C3CFABE" w14:textId="407CC5BF" w:rsidR="00412463" w:rsidRPr="004F5E7B" w:rsidRDefault="00412463" w:rsidP="0059572E">
            <w:pPr>
              <w:pStyle w:val="afe"/>
              <w:ind w:firstLine="480"/>
              <w:rPr>
                <w:lang w:val="en-US" w:eastAsia="zh-CN"/>
              </w:rPr>
            </w:pPr>
            <w:r w:rsidRPr="004F5E7B">
              <w:rPr>
                <w:rFonts w:hint="eastAsia"/>
                <w:lang w:val="en-US" w:eastAsia="zh-CN"/>
              </w:rPr>
              <w:t>项目</w:t>
            </w:r>
            <w:r w:rsidRPr="004F5E7B">
              <w:rPr>
                <w:lang w:val="en-US" w:eastAsia="zh-CN"/>
              </w:rPr>
              <w:t>固废产生及处置</w:t>
            </w:r>
            <w:r w:rsidRPr="004F5E7B">
              <w:rPr>
                <w:rFonts w:hint="eastAsia"/>
                <w:lang w:val="en-US" w:eastAsia="zh-CN"/>
              </w:rPr>
              <w:t>情况</w:t>
            </w:r>
            <w:r w:rsidRPr="004F5E7B">
              <w:rPr>
                <w:lang w:val="en-US" w:eastAsia="zh-CN"/>
              </w:rPr>
              <w:t>见表</w:t>
            </w:r>
            <w:r w:rsidRPr="004F5E7B">
              <w:rPr>
                <w:rFonts w:hint="eastAsia"/>
                <w:lang w:val="en-US" w:eastAsia="zh-CN"/>
              </w:rPr>
              <w:t>4-</w:t>
            </w:r>
            <w:r w:rsidR="00891A7F" w:rsidRPr="004F5E7B">
              <w:rPr>
                <w:lang w:val="en-US" w:eastAsia="zh-CN"/>
              </w:rPr>
              <w:t>9</w:t>
            </w:r>
            <w:r w:rsidR="004E4214" w:rsidRPr="004F5E7B">
              <w:rPr>
                <w:rFonts w:hint="eastAsia"/>
                <w:lang w:val="en-US" w:eastAsia="zh-CN"/>
              </w:rPr>
              <w:t>、</w:t>
            </w:r>
            <w:r w:rsidR="00B26F03" w:rsidRPr="004F5E7B">
              <w:rPr>
                <w:rFonts w:hint="eastAsia"/>
                <w:lang w:val="en-US" w:eastAsia="zh-CN"/>
              </w:rPr>
              <w:t>4-</w:t>
            </w:r>
            <w:r w:rsidR="004E4214" w:rsidRPr="004F5E7B">
              <w:rPr>
                <w:rFonts w:hint="eastAsia"/>
                <w:lang w:val="en-US" w:eastAsia="zh-CN"/>
              </w:rPr>
              <w:t>1</w:t>
            </w:r>
            <w:r w:rsidR="004E4214" w:rsidRPr="004F5E7B">
              <w:rPr>
                <w:lang w:val="en-US" w:eastAsia="zh-CN"/>
              </w:rPr>
              <w:t>0</w:t>
            </w:r>
            <w:r w:rsidR="00601A0C" w:rsidRPr="004F5E7B">
              <w:rPr>
                <w:rFonts w:hint="eastAsia"/>
                <w:lang w:val="en-US" w:eastAsia="zh-CN"/>
              </w:rPr>
              <w:t>。</w:t>
            </w:r>
          </w:p>
          <w:p w14:paraId="1A6C065F" w14:textId="77777777" w:rsidR="00412463" w:rsidRPr="004F5E7B" w:rsidRDefault="00412463" w:rsidP="0059572E">
            <w:pPr>
              <w:pStyle w:val="00000-"/>
              <w:kinsoku w:val="0"/>
              <w:overflowPunct w:val="0"/>
              <w:autoSpaceDE w:val="0"/>
              <w:autoSpaceDN w:val="0"/>
              <w:adjustRightInd w:val="0"/>
              <w:snapToGrid w:val="0"/>
              <w:outlineLvl w:val="9"/>
              <w:rPr>
                <w:sz w:val="24"/>
              </w:rPr>
            </w:pPr>
            <w:r w:rsidRPr="004F5E7B">
              <w:rPr>
                <w:sz w:val="24"/>
              </w:rPr>
              <w:t>表</w:t>
            </w:r>
            <w:r w:rsidRPr="004F5E7B">
              <w:rPr>
                <w:rFonts w:hint="eastAsia"/>
                <w:sz w:val="24"/>
              </w:rPr>
              <w:t>4</w:t>
            </w:r>
            <w:r w:rsidR="00891A7F" w:rsidRPr="004F5E7B">
              <w:rPr>
                <w:rFonts w:hint="eastAsia"/>
                <w:sz w:val="24"/>
              </w:rPr>
              <w:t>-</w:t>
            </w:r>
            <w:r w:rsidR="00891A7F" w:rsidRPr="004F5E7B">
              <w:rPr>
                <w:sz w:val="24"/>
              </w:rPr>
              <w:t xml:space="preserve">9   </w:t>
            </w:r>
            <w:r w:rsidRPr="004F5E7B">
              <w:rPr>
                <w:sz w:val="24"/>
              </w:rPr>
              <w:t>固废产生及处置情况</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16"/>
              <w:gridCol w:w="1598"/>
              <w:gridCol w:w="1117"/>
              <w:gridCol w:w="1605"/>
              <w:gridCol w:w="3288"/>
            </w:tblGrid>
            <w:tr w:rsidR="00412463" w:rsidRPr="004F5E7B" w14:paraId="21701CDB" w14:textId="77777777" w:rsidTr="00CD5880">
              <w:trPr>
                <w:trHeight w:val="369"/>
                <w:jc w:val="center"/>
              </w:trPr>
              <w:tc>
                <w:tcPr>
                  <w:tcW w:w="430" w:type="pct"/>
                  <w:tcBorders>
                    <w:top w:val="single" w:sz="12" w:space="0" w:color="auto"/>
                    <w:bottom w:val="single" w:sz="12" w:space="0" w:color="auto"/>
                  </w:tcBorders>
                  <w:vAlign w:val="center"/>
                </w:tcPr>
                <w:p w14:paraId="3D3D1898" w14:textId="77777777" w:rsidR="00412463" w:rsidRPr="004F5E7B" w:rsidRDefault="00412463" w:rsidP="0059572E">
                  <w:pPr>
                    <w:adjustRightInd w:val="0"/>
                    <w:snapToGrid w:val="0"/>
                    <w:jc w:val="center"/>
                    <w:rPr>
                      <w:b/>
                      <w:bCs/>
                      <w:szCs w:val="21"/>
                    </w:rPr>
                  </w:pPr>
                  <w:r w:rsidRPr="004F5E7B">
                    <w:rPr>
                      <w:rFonts w:hint="eastAsia"/>
                      <w:b/>
                      <w:bCs/>
                      <w:szCs w:val="21"/>
                    </w:rPr>
                    <w:t>序号</w:t>
                  </w:r>
                </w:p>
              </w:tc>
              <w:tc>
                <w:tcPr>
                  <w:tcW w:w="960" w:type="pct"/>
                  <w:tcBorders>
                    <w:top w:val="single" w:sz="12" w:space="0" w:color="auto"/>
                    <w:bottom w:val="single" w:sz="12" w:space="0" w:color="auto"/>
                  </w:tcBorders>
                  <w:vAlign w:val="center"/>
                </w:tcPr>
                <w:p w14:paraId="6BE54DE4" w14:textId="77777777" w:rsidR="00412463" w:rsidRPr="004F5E7B" w:rsidRDefault="00412463" w:rsidP="0059572E">
                  <w:pPr>
                    <w:adjustRightInd w:val="0"/>
                    <w:snapToGrid w:val="0"/>
                    <w:jc w:val="center"/>
                    <w:rPr>
                      <w:b/>
                      <w:bCs/>
                      <w:szCs w:val="21"/>
                    </w:rPr>
                  </w:pPr>
                  <w:r w:rsidRPr="004F5E7B">
                    <w:rPr>
                      <w:rFonts w:hint="eastAsia"/>
                      <w:b/>
                      <w:bCs/>
                      <w:szCs w:val="21"/>
                    </w:rPr>
                    <w:t>名称</w:t>
                  </w:r>
                </w:p>
              </w:tc>
              <w:tc>
                <w:tcPr>
                  <w:tcW w:w="671" w:type="pct"/>
                  <w:tcBorders>
                    <w:top w:val="single" w:sz="12" w:space="0" w:color="auto"/>
                    <w:bottom w:val="single" w:sz="12" w:space="0" w:color="auto"/>
                  </w:tcBorders>
                  <w:vAlign w:val="center"/>
                </w:tcPr>
                <w:p w14:paraId="56EA1964" w14:textId="77777777" w:rsidR="00412463" w:rsidRPr="004F5E7B" w:rsidRDefault="00412463" w:rsidP="0059572E">
                  <w:pPr>
                    <w:adjustRightInd w:val="0"/>
                    <w:snapToGrid w:val="0"/>
                    <w:jc w:val="center"/>
                    <w:rPr>
                      <w:b/>
                      <w:bCs/>
                      <w:szCs w:val="21"/>
                    </w:rPr>
                  </w:pPr>
                  <w:r w:rsidRPr="004F5E7B">
                    <w:rPr>
                      <w:b/>
                      <w:bCs/>
                      <w:szCs w:val="21"/>
                    </w:rPr>
                    <w:t>固废属性</w:t>
                  </w:r>
                </w:p>
              </w:tc>
              <w:tc>
                <w:tcPr>
                  <w:tcW w:w="964" w:type="pct"/>
                  <w:tcBorders>
                    <w:top w:val="single" w:sz="12" w:space="0" w:color="auto"/>
                    <w:bottom w:val="single" w:sz="12" w:space="0" w:color="auto"/>
                  </w:tcBorders>
                  <w:vAlign w:val="center"/>
                </w:tcPr>
                <w:p w14:paraId="6DDCEB04" w14:textId="77777777" w:rsidR="00412463" w:rsidRPr="004F5E7B" w:rsidRDefault="00412463" w:rsidP="0059572E">
                  <w:pPr>
                    <w:adjustRightInd w:val="0"/>
                    <w:snapToGrid w:val="0"/>
                    <w:jc w:val="center"/>
                    <w:rPr>
                      <w:b/>
                      <w:bCs/>
                      <w:szCs w:val="21"/>
                    </w:rPr>
                  </w:pPr>
                  <w:r w:rsidRPr="004F5E7B">
                    <w:rPr>
                      <w:b/>
                      <w:bCs/>
                      <w:szCs w:val="21"/>
                    </w:rPr>
                    <w:t>产生量（</w:t>
                  </w:r>
                  <w:r w:rsidRPr="004F5E7B">
                    <w:rPr>
                      <w:b/>
                      <w:bCs/>
                      <w:sz w:val="24"/>
                      <w:szCs w:val="20"/>
                      <w:lang w:bidi="ar"/>
                    </w:rPr>
                    <w:t>t/a</w:t>
                  </w:r>
                  <w:r w:rsidRPr="004F5E7B">
                    <w:rPr>
                      <w:b/>
                      <w:bCs/>
                      <w:szCs w:val="21"/>
                    </w:rPr>
                    <w:t>）</w:t>
                  </w:r>
                </w:p>
              </w:tc>
              <w:tc>
                <w:tcPr>
                  <w:tcW w:w="1975" w:type="pct"/>
                  <w:tcBorders>
                    <w:top w:val="single" w:sz="12" w:space="0" w:color="auto"/>
                    <w:bottom w:val="single" w:sz="12" w:space="0" w:color="auto"/>
                  </w:tcBorders>
                  <w:vAlign w:val="center"/>
                </w:tcPr>
                <w:p w14:paraId="4F30E28D" w14:textId="77777777" w:rsidR="00412463" w:rsidRPr="004F5E7B" w:rsidRDefault="00412463" w:rsidP="0059572E">
                  <w:pPr>
                    <w:adjustRightInd w:val="0"/>
                    <w:snapToGrid w:val="0"/>
                    <w:jc w:val="center"/>
                    <w:rPr>
                      <w:b/>
                      <w:bCs/>
                      <w:szCs w:val="21"/>
                    </w:rPr>
                  </w:pPr>
                  <w:r w:rsidRPr="004F5E7B">
                    <w:rPr>
                      <w:b/>
                      <w:bCs/>
                      <w:szCs w:val="21"/>
                    </w:rPr>
                    <w:t>处理方式</w:t>
                  </w:r>
                </w:p>
              </w:tc>
            </w:tr>
            <w:tr w:rsidR="00412463" w:rsidRPr="004F5E7B" w14:paraId="32A03256" w14:textId="77777777" w:rsidTr="00CD5880">
              <w:trPr>
                <w:trHeight w:val="369"/>
                <w:jc w:val="center"/>
              </w:trPr>
              <w:tc>
                <w:tcPr>
                  <w:tcW w:w="430" w:type="pct"/>
                  <w:tcBorders>
                    <w:top w:val="single" w:sz="12" w:space="0" w:color="auto"/>
                  </w:tcBorders>
                  <w:vAlign w:val="center"/>
                </w:tcPr>
                <w:p w14:paraId="650FCB08" w14:textId="2D94FFD9" w:rsidR="00412463" w:rsidRPr="00E43459" w:rsidRDefault="00F868C4" w:rsidP="00F868C4">
                  <w:pPr>
                    <w:adjustRightInd w:val="0"/>
                    <w:snapToGrid w:val="0"/>
                    <w:jc w:val="center"/>
                    <w:rPr>
                      <w:szCs w:val="21"/>
                    </w:rPr>
                  </w:pPr>
                  <w:r w:rsidRPr="00E43459">
                    <w:rPr>
                      <w:rFonts w:hint="eastAsia"/>
                      <w:szCs w:val="21"/>
                    </w:rPr>
                    <w:t>1</w:t>
                  </w:r>
                </w:p>
              </w:tc>
              <w:tc>
                <w:tcPr>
                  <w:tcW w:w="960" w:type="pct"/>
                  <w:tcBorders>
                    <w:top w:val="single" w:sz="12" w:space="0" w:color="auto"/>
                  </w:tcBorders>
                  <w:vAlign w:val="center"/>
                </w:tcPr>
                <w:p w14:paraId="29ECEB11" w14:textId="047F497E" w:rsidR="00412463" w:rsidRPr="004F5E7B" w:rsidRDefault="00314BFB" w:rsidP="0059572E">
                  <w:pPr>
                    <w:jc w:val="center"/>
                    <w:rPr>
                      <w:szCs w:val="21"/>
                    </w:rPr>
                  </w:pPr>
                  <w:r>
                    <w:rPr>
                      <w:rFonts w:hint="eastAsia"/>
                      <w:szCs w:val="21"/>
                    </w:rPr>
                    <w:t>除铁渣</w:t>
                  </w:r>
                </w:p>
              </w:tc>
              <w:tc>
                <w:tcPr>
                  <w:tcW w:w="671" w:type="pct"/>
                  <w:tcBorders>
                    <w:top w:val="single" w:sz="12" w:space="0" w:color="auto"/>
                  </w:tcBorders>
                  <w:vAlign w:val="center"/>
                </w:tcPr>
                <w:p w14:paraId="0102BA01" w14:textId="7E7DCF05" w:rsidR="00412463" w:rsidRPr="004F5E7B" w:rsidRDefault="00381E2E" w:rsidP="0059572E">
                  <w:pPr>
                    <w:jc w:val="center"/>
                  </w:pPr>
                  <w:r>
                    <w:rPr>
                      <w:rFonts w:hint="eastAsia"/>
                    </w:rPr>
                    <w:t>/</w:t>
                  </w:r>
                </w:p>
              </w:tc>
              <w:tc>
                <w:tcPr>
                  <w:tcW w:w="964" w:type="pct"/>
                  <w:tcBorders>
                    <w:top w:val="single" w:sz="12" w:space="0" w:color="auto"/>
                  </w:tcBorders>
                  <w:vAlign w:val="center"/>
                </w:tcPr>
                <w:p w14:paraId="60A66F22" w14:textId="13F4589C" w:rsidR="00412463" w:rsidRPr="004F5E7B" w:rsidRDefault="00850BCF" w:rsidP="0059572E">
                  <w:pPr>
                    <w:adjustRightInd w:val="0"/>
                    <w:snapToGrid w:val="0"/>
                    <w:jc w:val="center"/>
                    <w:rPr>
                      <w:szCs w:val="21"/>
                    </w:rPr>
                  </w:pPr>
                  <w:r>
                    <w:rPr>
                      <w:szCs w:val="21"/>
                    </w:rPr>
                    <w:t>0.2</w:t>
                  </w:r>
                </w:p>
              </w:tc>
              <w:tc>
                <w:tcPr>
                  <w:tcW w:w="1975" w:type="pct"/>
                  <w:tcBorders>
                    <w:top w:val="single" w:sz="12" w:space="0" w:color="auto"/>
                  </w:tcBorders>
                  <w:vAlign w:val="center"/>
                </w:tcPr>
                <w:p w14:paraId="6C026316" w14:textId="7D88003F" w:rsidR="00412463" w:rsidRPr="004F5E7B" w:rsidRDefault="00730F8D" w:rsidP="0059572E">
                  <w:pPr>
                    <w:jc w:val="center"/>
                    <w:rPr>
                      <w:bCs/>
                      <w:szCs w:val="21"/>
                    </w:rPr>
                  </w:pPr>
                  <w:r>
                    <w:rPr>
                      <w:rFonts w:hint="eastAsia"/>
                      <w:bCs/>
                      <w:szCs w:val="21"/>
                    </w:rPr>
                    <w:t>交物资回收部门</w:t>
                  </w:r>
                </w:p>
              </w:tc>
            </w:tr>
            <w:tr w:rsidR="00412463" w:rsidRPr="004F5E7B" w14:paraId="789BDB2F" w14:textId="77777777" w:rsidTr="00CD5880">
              <w:trPr>
                <w:trHeight w:val="369"/>
                <w:jc w:val="center"/>
              </w:trPr>
              <w:tc>
                <w:tcPr>
                  <w:tcW w:w="430" w:type="pct"/>
                  <w:vAlign w:val="center"/>
                </w:tcPr>
                <w:p w14:paraId="46B7E416" w14:textId="5D9E2579" w:rsidR="00412463" w:rsidRPr="00E43459" w:rsidRDefault="00F868C4" w:rsidP="00F868C4">
                  <w:pPr>
                    <w:adjustRightInd w:val="0"/>
                    <w:snapToGrid w:val="0"/>
                    <w:jc w:val="center"/>
                    <w:rPr>
                      <w:szCs w:val="21"/>
                    </w:rPr>
                  </w:pPr>
                  <w:r w:rsidRPr="00E43459">
                    <w:rPr>
                      <w:rFonts w:hint="eastAsia"/>
                      <w:szCs w:val="21"/>
                    </w:rPr>
                    <w:t>2</w:t>
                  </w:r>
                </w:p>
              </w:tc>
              <w:tc>
                <w:tcPr>
                  <w:tcW w:w="960" w:type="pct"/>
                  <w:vAlign w:val="center"/>
                </w:tcPr>
                <w:p w14:paraId="17B5E77A" w14:textId="7463D96C" w:rsidR="00412463" w:rsidRPr="004F5E7B" w:rsidRDefault="00314BFB" w:rsidP="0059572E">
                  <w:pPr>
                    <w:jc w:val="center"/>
                    <w:rPr>
                      <w:szCs w:val="21"/>
                    </w:rPr>
                  </w:pPr>
                  <w:r w:rsidRPr="004F5E7B">
                    <w:rPr>
                      <w:kern w:val="0"/>
                      <w:szCs w:val="21"/>
                      <w:lang w:val="zh-CN"/>
                    </w:rPr>
                    <w:t>除尘</w:t>
                  </w:r>
                  <w:r w:rsidRPr="004F5E7B">
                    <w:rPr>
                      <w:rFonts w:hint="eastAsia"/>
                      <w:kern w:val="0"/>
                      <w:szCs w:val="21"/>
                      <w:lang w:val="zh-CN"/>
                    </w:rPr>
                    <w:t>器</w:t>
                  </w:r>
                  <w:r w:rsidRPr="004F5E7B">
                    <w:rPr>
                      <w:kern w:val="0"/>
                      <w:szCs w:val="21"/>
                      <w:lang w:val="zh-CN"/>
                    </w:rPr>
                    <w:t>除尘灰</w:t>
                  </w:r>
                </w:p>
              </w:tc>
              <w:tc>
                <w:tcPr>
                  <w:tcW w:w="671" w:type="pct"/>
                  <w:vAlign w:val="center"/>
                </w:tcPr>
                <w:p w14:paraId="387DF1BD" w14:textId="1BE5FBE8" w:rsidR="00412463" w:rsidRPr="004F5E7B" w:rsidRDefault="00381E2E" w:rsidP="0059572E">
                  <w:pPr>
                    <w:adjustRightInd w:val="0"/>
                    <w:snapToGrid w:val="0"/>
                    <w:jc w:val="center"/>
                    <w:rPr>
                      <w:szCs w:val="21"/>
                    </w:rPr>
                  </w:pPr>
                  <w:r>
                    <w:rPr>
                      <w:rFonts w:hint="eastAsia"/>
                      <w:szCs w:val="21"/>
                    </w:rPr>
                    <w:t>/</w:t>
                  </w:r>
                </w:p>
              </w:tc>
              <w:tc>
                <w:tcPr>
                  <w:tcW w:w="964" w:type="pct"/>
                  <w:vAlign w:val="center"/>
                </w:tcPr>
                <w:p w14:paraId="52AF9EE6" w14:textId="76AED048" w:rsidR="00412463" w:rsidRPr="0079005D" w:rsidRDefault="000E5C0E" w:rsidP="0059572E">
                  <w:pPr>
                    <w:adjustRightInd w:val="0"/>
                    <w:snapToGrid w:val="0"/>
                    <w:jc w:val="center"/>
                    <w:rPr>
                      <w:szCs w:val="21"/>
                    </w:rPr>
                  </w:pPr>
                  <w:r>
                    <w:rPr>
                      <w:szCs w:val="21"/>
                    </w:rPr>
                    <w:t>1097.55</w:t>
                  </w:r>
                </w:p>
              </w:tc>
              <w:tc>
                <w:tcPr>
                  <w:tcW w:w="1975" w:type="pct"/>
                  <w:vAlign w:val="center"/>
                </w:tcPr>
                <w:p w14:paraId="366FC315" w14:textId="105DFD40" w:rsidR="00412463" w:rsidRPr="004F5E7B" w:rsidRDefault="00730F8D" w:rsidP="0059572E">
                  <w:pPr>
                    <w:jc w:val="center"/>
                    <w:rPr>
                      <w:bCs/>
                      <w:szCs w:val="21"/>
                    </w:rPr>
                  </w:pPr>
                  <w:r>
                    <w:rPr>
                      <w:rFonts w:hint="eastAsia"/>
                      <w:bCs/>
                      <w:szCs w:val="21"/>
                    </w:rPr>
                    <w:t>作为产品出售</w:t>
                  </w:r>
                </w:p>
              </w:tc>
            </w:tr>
            <w:tr w:rsidR="00412463" w:rsidRPr="004F5E7B" w14:paraId="2F96548F" w14:textId="77777777" w:rsidTr="00CD5880">
              <w:trPr>
                <w:trHeight w:val="369"/>
                <w:jc w:val="center"/>
              </w:trPr>
              <w:tc>
                <w:tcPr>
                  <w:tcW w:w="430" w:type="pct"/>
                  <w:vAlign w:val="center"/>
                </w:tcPr>
                <w:p w14:paraId="0B299E51" w14:textId="3A61DBF3" w:rsidR="00412463" w:rsidRPr="00E43459" w:rsidRDefault="00F868C4" w:rsidP="00F868C4">
                  <w:pPr>
                    <w:adjustRightInd w:val="0"/>
                    <w:snapToGrid w:val="0"/>
                    <w:jc w:val="center"/>
                    <w:rPr>
                      <w:szCs w:val="21"/>
                    </w:rPr>
                  </w:pPr>
                  <w:r w:rsidRPr="00E43459">
                    <w:rPr>
                      <w:rFonts w:hint="eastAsia"/>
                      <w:szCs w:val="21"/>
                    </w:rPr>
                    <w:t>3</w:t>
                  </w:r>
                </w:p>
              </w:tc>
              <w:tc>
                <w:tcPr>
                  <w:tcW w:w="960" w:type="pct"/>
                  <w:vAlign w:val="center"/>
                </w:tcPr>
                <w:p w14:paraId="56AB334F" w14:textId="77777777" w:rsidR="00412463" w:rsidRPr="004F5E7B" w:rsidRDefault="00412463" w:rsidP="0059572E">
                  <w:pPr>
                    <w:autoSpaceDE w:val="0"/>
                    <w:autoSpaceDN w:val="0"/>
                    <w:adjustRightInd w:val="0"/>
                    <w:jc w:val="center"/>
                    <w:rPr>
                      <w:kern w:val="0"/>
                      <w:szCs w:val="21"/>
                      <w:lang w:val="zh-CN"/>
                    </w:rPr>
                  </w:pPr>
                  <w:r w:rsidRPr="004F5E7B">
                    <w:rPr>
                      <w:kern w:val="0"/>
                      <w:szCs w:val="21"/>
                      <w:lang w:val="zh-CN"/>
                    </w:rPr>
                    <w:t>生活垃圾</w:t>
                  </w:r>
                </w:p>
              </w:tc>
              <w:tc>
                <w:tcPr>
                  <w:tcW w:w="671" w:type="pct"/>
                  <w:vAlign w:val="center"/>
                </w:tcPr>
                <w:p w14:paraId="00DC4C26" w14:textId="77777777" w:rsidR="00412463" w:rsidRPr="004F5E7B" w:rsidRDefault="00412463" w:rsidP="0059572E">
                  <w:pPr>
                    <w:adjustRightInd w:val="0"/>
                    <w:snapToGrid w:val="0"/>
                    <w:jc w:val="center"/>
                    <w:rPr>
                      <w:szCs w:val="21"/>
                    </w:rPr>
                  </w:pPr>
                  <w:r w:rsidRPr="004F5E7B">
                    <w:rPr>
                      <w:kern w:val="0"/>
                      <w:szCs w:val="21"/>
                      <w:lang w:val="zh-CN"/>
                    </w:rPr>
                    <w:t>生活垃圾</w:t>
                  </w:r>
                </w:p>
              </w:tc>
              <w:tc>
                <w:tcPr>
                  <w:tcW w:w="964" w:type="pct"/>
                  <w:vAlign w:val="center"/>
                </w:tcPr>
                <w:p w14:paraId="1E61F73E" w14:textId="4782023D" w:rsidR="00412463" w:rsidRPr="004F5E7B" w:rsidRDefault="003D4534" w:rsidP="0059572E">
                  <w:pPr>
                    <w:adjustRightInd w:val="0"/>
                    <w:snapToGrid w:val="0"/>
                    <w:jc w:val="center"/>
                    <w:rPr>
                      <w:szCs w:val="21"/>
                    </w:rPr>
                  </w:pPr>
                  <w:r>
                    <w:rPr>
                      <w:rFonts w:hint="eastAsia"/>
                      <w:szCs w:val="21"/>
                    </w:rPr>
                    <w:t>6</w:t>
                  </w:r>
                </w:p>
              </w:tc>
              <w:tc>
                <w:tcPr>
                  <w:tcW w:w="1975" w:type="pct"/>
                  <w:vAlign w:val="center"/>
                </w:tcPr>
                <w:p w14:paraId="2F56CA29" w14:textId="3AF3C4AD" w:rsidR="00412463" w:rsidRPr="004F5E7B" w:rsidRDefault="00730F8D" w:rsidP="0059572E">
                  <w:pPr>
                    <w:jc w:val="center"/>
                    <w:rPr>
                      <w:bCs/>
                      <w:szCs w:val="21"/>
                    </w:rPr>
                  </w:pPr>
                  <w:r>
                    <w:rPr>
                      <w:rFonts w:hint="eastAsia"/>
                      <w:bCs/>
                      <w:szCs w:val="21"/>
                    </w:rPr>
                    <w:t>普通垃圾</w:t>
                  </w:r>
                  <w:r w:rsidR="00412463" w:rsidRPr="004F5E7B">
                    <w:rPr>
                      <w:rFonts w:hint="eastAsia"/>
                      <w:bCs/>
                      <w:szCs w:val="21"/>
                    </w:rPr>
                    <w:t>分类收集后，环卫部门定期统一</w:t>
                  </w:r>
                  <w:r w:rsidR="004E4214" w:rsidRPr="004F5E7B">
                    <w:rPr>
                      <w:rFonts w:hint="eastAsia"/>
                      <w:bCs/>
                      <w:szCs w:val="21"/>
                    </w:rPr>
                    <w:t>清运</w:t>
                  </w:r>
                  <w:r>
                    <w:rPr>
                      <w:rFonts w:hint="eastAsia"/>
                      <w:bCs/>
                      <w:szCs w:val="21"/>
                    </w:rPr>
                    <w:t>。厨余垃圾和废油脂交</w:t>
                  </w:r>
                  <w:r w:rsidR="0079005D" w:rsidRPr="0079005D">
                    <w:rPr>
                      <w:rFonts w:hint="eastAsia"/>
                      <w:bCs/>
                      <w:szCs w:val="21"/>
                    </w:rPr>
                    <w:t>餐厨垃圾处置单位处理</w:t>
                  </w:r>
                </w:p>
              </w:tc>
            </w:tr>
            <w:tr w:rsidR="00CF1EFF" w:rsidRPr="004F5E7B" w14:paraId="711F914F" w14:textId="77777777" w:rsidTr="00CD5880">
              <w:trPr>
                <w:trHeight w:val="369"/>
                <w:jc w:val="center"/>
              </w:trPr>
              <w:tc>
                <w:tcPr>
                  <w:tcW w:w="430" w:type="pct"/>
                  <w:vAlign w:val="center"/>
                </w:tcPr>
                <w:p w14:paraId="3536C2FC" w14:textId="3EE77245" w:rsidR="00CF1EFF" w:rsidRPr="00E43459" w:rsidRDefault="00F868C4" w:rsidP="00F868C4">
                  <w:pPr>
                    <w:adjustRightInd w:val="0"/>
                    <w:snapToGrid w:val="0"/>
                    <w:jc w:val="center"/>
                    <w:rPr>
                      <w:szCs w:val="21"/>
                    </w:rPr>
                  </w:pPr>
                  <w:r w:rsidRPr="00E43459">
                    <w:rPr>
                      <w:rFonts w:hint="eastAsia"/>
                      <w:szCs w:val="21"/>
                    </w:rPr>
                    <w:t>4</w:t>
                  </w:r>
                </w:p>
              </w:tc>
              <w:tc>
                <w:tcPr>
                  <w:tcW w:w="960" w:type="pct"/>
                  <w:vAlign w:val="center"/>
                </w:tcPr>
                <w:p w14:paraId="10E31541" w14:textId="77777777" w:rsidR="00CF1EFF" w:rsidRPr="004F5E7B" w:rsidRDefault="00CF1EFF" w:rsidP="0059572E">
                  <w:pPr>
                    <w:autoSpaceDE w:val="0"/>
                    <w:autoSpaceDN w:val="0"/>
                    <w:adjustRightInd w:val="0"/>
                    <w:jc w:val="center"/>
                    <w:rPr>
                      <w:spacing w:val="-10"/>
                      <w:kern w:val="0"/>
                      <w:szCs w:val="21"/>
                      <w:lang w:val="zh-CN"/>
                    </w:rPr>
                  </w:pPr>
                  <w:r w:rsidRPr="004F5E7B">
                    <w:rPr>
                      <w:rFonts w:hint="eastAsia"/>
                      <w:spacing w:val="-10"/>
                      <w:kern w:val="0"/>
                      <w:szCs w:val="21"/>
                      <w:lang w:val="zh-CN"/>
                    </w:rPr>
                    <w:t>含油抹布及手套</w:t>
                  </w:r>
                </w:p>
              </w:tc>
              <w:tc>
                <w:tcPr>
                  <w:tcW w:w="671" w:type="pct"/>
                  <w:vAlign w:val="center"/>
                </w:tcPr>
                <w:p w14:paraId="72B31652" w14:textId="77777777" w:rsidR="00CF1EFF" w:rsidRPr="004F5E7B" w:rsidRDefault="00CF1EFF" w:rsidP="0059572E">
                  <w:pPr>
                    <w:adjustRightInd w:val="0"/>
                    <w:snapToGrid w:val="0"/>
                    <w:jc w:val="center"/>
                    <w:rPr>
                      <w:szCs w:val="21"/>
                    </w:rPr>
                  </w:pPr>
                  <w:r w:rsidRPr="004F5E7B">
                    <w:rPr>
                      <w:rFonts w:hint="eastAsia"/>
                      <w:szCs w:val="21"/>
                    </w:rPr>
                    <w:t>危险废物</w:t>
                  </w:r>
                </w:p>
              </w:tc>
              <w:tc>
                <w:tcPr>
                  <w:tcW w:w="964" w:type="pct"/>
                  <w:vAlign w:val="center"/>
                </w:tcPr>
                <w:p w14:paraId="5B6C36B8" w14:textId="77777777" w:rsidR="00CF1EFF" w:rsidRPr="004F5E7B" w:rsidRDefault="00CF1EFF" w:rsidP="0059572E">
                  <w:pPr>
                    <w:adjustRightInd w:val="0"/>
                    <w:snapToGrid w:val="0"/>
                    <w:jc w:val="center"/>
                    <w:rPr>
                      <w:szCs w:val="21"/>
                    </w:rPr>
                  </w:pPr>
                  <w:r w:rsidRPr="004F5E7B">
                    <w:rPr>
                      <w:szCs w:val="21"/>
                    </w:rPr>
                    <w:t>0.005</w:t>
                  </w:r>
                </w:p>
              </w:tc>
              <w:tc>
                <w:tcPr>
                  <w:tcW w:w="1975" w:type="pct"/>
                  <w:vMerge w:val="restart"/>
                  <w:vAlign w:val="center"/>
                </w:tcPr>
                <w:p w14:paraId="617C1ADE" w14:textId="28B6BF5F" w:rsidR="00CF1EFF" w:rsidRPr="004F5E7B" w:rsidRDefault="00CF1EFF" w:rsidP="0059572E">
                  <w:pPr>
                    <w:jc w:val="center"/>
                    <w:rPr>
                      <w:bCs/>
                      <w:szCs w:val="21"/>
                    </w:rPr>
                  </w:pPr>
                  <w:r w:rsidRPr="004F5E7B">
                    <w:rPr>
                      <w:rFonts w:hint="eastAsia"/>
                      <w:bCs/>
                      <w:spacing w:val="-10"/>
                      <w:szCs w:val="21"/>
                    </w:rPr>
                    <w:t>收集后定期委托有资质的单位处置</w:t>
                  </w:r>
                </w:p>
              </w:tc>
            </w:tr>
            <w:tr w:rsidR="00CF1EFF" w:rsidRPr="004F5E7B" w14:paraId="5AC3CDAB" w14:textId="77777777" w:rsidTr="00CD5880">
              <w:trPr>
                <w:trHeight w:val="369"/>
                <w:jc w:val="center"/>
              </w:trPr>
              <w:tc>
                <w:tcPr>
                  <w:tcW w:w="430" w:type="pct"/>
                  <w:vAlign w:val="center"/>
                </w:tcPr>
                <w:p w14:paraId="63167BA8" w14:textId="7F796105" w:rsidR="00CF1EFF" w:rsidRPr="00E43459" w:rsidRDefault="00F868C4" w:rsidP="00F868C4">
                  <w:pPr>
                    <w:adjustRightInd w:val="0"/>
                    <w:snapToGrid w:val="0"/>
                    <w:jc w:val="center"/>
                    <w:rPr>
                      <w:szCs w:val="21"/>
                    </w:rPr>
                  </w:pPr>
                  <w:r w:rsidRPr="00E43459">
                    <w:rPr>
                      <w:rFonts w:hint="eastAsia"/>
                      <w:szCs w:val="21"/>
                    </w:rPr>
                    <w:t>5</w:t>
                  </w:r>
                </w:p>
              </w:tc>
              <w:tc>
                <w:tcPr>
                  <w:tcW w:w="960" w:type="pct"/>
                  <w:vAlign w:val="center"/>
                </w:tcPr>
                <w:p w14:paraId="7092D4E3" w14:textId="77777777" w:rsidR="00CF1EFF" w:rsidRPr="004F5E7B" w:rsidRDefault="00CF1EFF" w:rsidP="0059572E">
                  <w:pPr>
                    <w:autoSpaceDE w:val="0"/>
                    <w:autoSpaceDN w:val="0"/>
                    <w:adjustRightInd w:val="0"/>
                    <w:jc w:val="center"/>
                    <w:rPr>
                      <w:kern w:val="0"/>
                      <w:szCs w:val="21"/>
                      <w:lang w:val="zh-CN"/>
                    </w:rPr>
                  </w:pPr>
                  <w:r w:rsidRPr="004F5E7B">
                    <w:rPr>
                      <w:rFonts w:hint="eastAsia"/>
                      <w:kern w:val="0"/>
                      <w:szCs w:val="21"/>
                      <w:lang w:val="zh-CN"/>
                    </w:rPr>
                    <w:t>废机油</w:t>
                  </w:r>
                </w:p>
              </w:tc>
              <w:tc>
                <w:tcPr>
                  <w:tcW w:w="671" w:type="pct"/>
                  <w:vAlign w:val="center"/>
                </w:tcPr>
                <w:p w14:paraId="4BFE0824" w14:textId="77777777" w:rsidR="00CF1EFF" w:rsidRPr="004F5E7B" w:rsidRDefault="00CF1EFF" w:rsidP="0059572E">
                  <w:pPr>
                    <w:jc w:val="center"/>
                  </w:pPr>
                  <w:r w:rsidRPr="004F5E7B">
                    <w:rPr>
                      <w:rFonts w:hint="eastAsia"/>
                      <w:szCs w:val="21"/>
                    </w:rPr>
                    <w:t>危险废物</w:t>
                  </w:r>
                </w:p>
              </w:tc>
              <w:tc>
                <w:tcPr>
                  <w:tcW w:w="964" w:type="pct"/>
                  <w:vAlign w:val="center"/>
                </w:tcPr>
                <w:p w14:paraId="6B8B3AB2" w14:textId="33FA2700" w:rsidR="00CF1EFF" w:rsidRPr="004F5E7B" w:rsidRDefault="00CF1EFF" w:rsidP="0059572E">
                  <w:pPr>
                    <w:adjustRightInd w:val="0"/>
                    <w:snapToGrid w:val="0"/>
                    <w:jc w:val="center"/>
                    <w:rPr>
                      <w:szCs w:val="21"/>
                    </w:rPr>
                  </w:pPr>
                  <w:r>
                    <w:rPr>
                      <w:kern w:val="0"/>
                      <w:szCs w:val="21"/>
                      <w:lang w:val="zh-CN"/>
                    </w:rPr>
                    <w:t>0.0</w:t>
                  </w:r>
                  <w:r w:rsidR="00791EFC">
                    <w:rPr>
                      <w:kern w:val="0"/>
                      <w:szCs w:val="21"/>
                      <w:lang w:val="zh-CN"/>
                    </w:rPr>
                    <w:t>1</w:t>
                  </w:r>
                </w:p>
              </w:tc>
              <w:tc>
                <w:tcPr>
                  <w:tcW w:w="1975" w:type="pct"/>
                  <w:vMerge/>
                  <w:vAlign w:val="center"/>
                </w:tcPr>
                <w:p w14:paraId="5757B4E6" w14:textId="56E4F5CE" w:rsidR="00CF1EFF" w:rsidRPr="004F5E7B" w:rsidRDefault="00CF1EFF" w:rsidP="0059572E">
                  <w:pPr>
                    <w:jc w:val="center"/>
                    <w:rPr>
                      <w:bCs/>
                      <w:spacing w:val="-10"/>
                      <w:szCs w:val="21"/>
                    </w:rPr>
                  </w:pPr>
                </w:p>
              </w:tc>
            </w:tr>
          </w:tbl>
          <w:p w14:paraId="211FEECB" w14:textId="77777777" w:rsidR="000D439C" w:rsidRDefault="000D439C" w:rsidP="0059572E">
            <w:pPr>
              <w:adjustRightInd w:val="0"/>
              <w:snapToGrid w:val="0"/>
              <w:jc w:val="center"/>
              <w:rPr>
                <w:b/>
                <w:sz w:val="24"/>
                <w:szCs w:val="21"/>
                <w:lang w:bidi="ar"/>
              </w:rPr>
            </w:pPr>
          </w:p>
          <w:p w14:paraId="7148AFD4" w14:textId="77777777" w:rsidR="000D439C" w:rsidRDefault="000D439C" w:rsidP="0059572E">
            <w:pPr>
              <w:adjustRightInd w:val="0"/>
              <w:snapToGrid w:val="0"/>
              <w:jc w:val="center"/>
              <w:rPr>
                <w:b/>
                <w:sz w:val="24"/>
                <w:szCs w:val="21"/>
                <w:lang w:bidi="ar"/>
              </w:rPr>
            </w:pPr>
          </w:p>
          <w:p w14:paraId="36F14C28" w14:textId="77777777" w:rsidR="000D439C" w:rsidRDefault="000D439C" w:rsidP="0059572E">
            <w:pPr>
              <w:adjustRightInd w:val="0"/>
              <w:snapToGrid w:val="0"/>
              <w:jc w:val="center"/>
              <w:rPr>
                <w:b/>
                <w:sz w:val="24"/>
                <w:szCs w:val="21"/>
                <w:lang w:bidi="ar"/>
              </w:rPr>
            </w:pPr>
          </w:p>
          <w:p w14:paraId="24B60B77" w14:textId="777DFA1E" w:rsidR="00412463" w:rsidRPr="004F5E7B" w:rsidRDefault="00412463" w:rsidP="0059572E">
            <w:pPr>
              <w:adjustRightInd w:val="0"/>
              <w:snapToGrid w:val="0"/>
              <w:jc w:val="center"/>
              <w:rPr>
                <w:b/>
                <w:sz w:val="24"/>
                <w:szCs w:val="21"/>
                <w:lang w:bidi="ar"/>
              </w:rPr>
            </w:pPr>
            <w:r w:rsidRPr="004F5E7B">
              <w:rPr>
                <w:b/>
                <w:sz w:val="24"/>
                <w:szCs w:val="21"/>
                <w:lang w:bidi="ar"/>
              </w:rPr>
              <w:lastRenderedPageBreak/>
              <w:t>表</w:t>
            </w:r>
            <w:r w:rsidRPr="004F5E7B">
              <w:rPr>
                <w:rFonts w:hint="eastAsia"/>
                <w:b/>
                <w:sz w:val="24"/>
                <w:szCs w:val="21"/>
                <w:lang w:bidi="ar"/>
              </w:rPr>
              <w:t>4-</w:t>
            </w:r>
            <w:r w:rsidR="004E4214" w:rsidRPr="004F5E7B">
              <w:rPr>
                <w:b/>
                <w:sz w:val="24"/>
                <w:szCs w:val="21"/>
                <w:lang w:bidi="ar"/>
              </w:rPr>
              <w:t>10</w:t>
            </w:r>
            <w:r w:rsidR="004C43C5" w:rsidRPr="004F5E7B">
              <w:rPr>
                <w:b/>
                <w:sz w:val="24"/>
                <w:szCs w:val="21"/>
                <w:lang w:bidi="ar"/>
              </w:rPr>
              <w:t xml:space="preserve">   </w:t>
            </w:r>
            <w:r w:rsidRPr="004F5E7B">
              <w:rPr>
                <w:b/>
                <w:sz w:val="24"/>
                <w:szCs w:val="21"/>
                <w:lang w:bidi="ar"/>
              </w:rPr>
              <w:t>项目危险废物汇总表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57"/>
              <w:gridCol w:w="839"/>
              <w:gridCol w:w="911"/>
              <w:gridCol w:w="765"/>
              <w:gridCol w:w="752"/>
              <w:gridCol w:w="823"/>
              <w:gridCol w:w="458"/>
              <w:gridCol w:w="530"/>
              <w:gridCol w:w="458"/>
              <w:gridCol w:w="573"/>
              <w:gridCol w:w="1758"/>
            </w:tblGrid>
            <w:tr w:rsidR="00412463" w:rsidRPr="004F5E7B" w14:paraId="0830CAE7" w14:textId="77777777" w:rsidTr="00740E0E">
              <w:trPr>
                <w:trHeight w:val="726"/>
                <w:jc w:val="center"/>
              </w:trPr>
              <w:tc>
                <w:tcPr>
                  <w:tcW w:w="0" w:type="auto"/>
                  <w:tcBorders>
                    <w:top w:val="single" w:sz="12" w:space="0" w:color="auto"/>
                    <w:bottom w:val="single" w:sz="12" w:space="0" w:color="auto"/>
                  </w:tcBorders>
                  <w:vAlign w:val="center"/>
                </w:tcPr>
                <w:p w14:paraId="76E28EBF"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序号</w:t>
                  </w:r>
                </w:p>
              </w:tc>
              <w:tc>
                <w:tcPr>
                  <w:tcW w:w="839" w:type="dxa"/>
                  <w:tcBorders>
                    <w:top w:val="single" w:sz="12" w:space="0" w:color="auto"/>
                    <w:bottom w:val="single" w:sz="12" w:space="0" w:color="auto"/>
                  </w:tcBorders>
                  <w:vAlign w:val="center"/>
                </w:tcPr>
                <w:p w14:paraId="6C8B3044"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危险废物名称</w:t>
                  </w:r>
                </w:p>
              </w:tc>
              <w:tc>
                <w:tcPr>
                  <w:tcW w:w="911" w:type="dxa"/>
                  <w:tcBorders>
                    <w:top w:val="single" w:sz="12" w:space="0" w:color="auto"/>
                    <w:bottom w:val="single" w:sz="12" w:space="0" w:color="auto"/>
                  </w:tcBorders>
                  <w:vAlign w:val="center"/>
                </w:tcPr>
                <w:p w14:paraId="32C79CB6"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危险废物类别</w:t>
                  </w:r>
                </w:p>
              </w:tc>
              <w:tc>
                <w:tcPr>
                  <w:tcW w:w="0" w:type="auto"/>
                  <w:tcBorders>
                    <w:top w:val="single" w:sz="12" w:space="0" w:color="auto"/>
                    <w:bottom w:val="single" w:sz="12" w:space="0" w:color="auto"/>
                  </w:tcBorders>
                  <w:vAlign w:val="center"/>
                </w:tcPr>
                <w:p w14:paraId="2ED3BD46"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危险废物</w:t>
                  </w:r>
                </w:p>
                <w:p w14:paraId="0C10E107"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代码</w:t>
                  </w:r>
                </w:p>
              </w:tc>
              <w:tc>
                <w:tcPr>
                  <w:tcW w:w="0" w:type="auto"/>
                  <w:tcBorders>
                    <w:top w:val="single" w:sz="12" w:space="0" w:color="auto"/>
                    <w:bottom w:val="single" w:sz="12" w:space="0" w:color="auto"/>
                  </w:tcBorders>
                  <w:vAlign w:val="center"/>
                </w:tcPr>
                <w:p w14:paraId="7E957EAA"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产生量</w:t>
                  </w:r>
                </w:p>
                <w:p w14:paraId="482937A5"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w:t>
                  </w:r>
                  <w:r w:rsidRPr="004F5E7B">
                    <w:rPr>
                      <w:rFonts w:hint="eastAsia"/>
                      <w:b/>
                      <w:bCs/>
                      <w:szCs w:val="21"/>
                    </w:rPr>
                    <w:t>t</w:t>
                  </w:r>
                  <w:r w:rsidRPr="004F5E7B">
                    <w:rPr>
                      <w:b/>
                      <w:bCs/>
                      <w:szCs w:val="21"/>
                    </w:rPr>
                    <w:t>/</w:t>
                  </w:r>
                  <w:r w:rsidRPr="004F5E7B">
                    <w:rPr>
                      <w:rFonts w:hint="eastAsia"/>
                      <w:b/>
                      <w:bCs/>
                      <w:szCs w:val="21"/>
                    </w:rPr>
                    <w:t>a</w:t>
                  </w:r>
                  <w:r w:rsidRPr="004F5E7B">
                    <w:rPr>
                      <w:b/>
                      <w:bCs/>
                      <w:szCs w:val="21"/>
                    </w:rPr>
                    <w:t>）</w:t>
                  </w:r>
                </w:p>
              </w:tc>
              <w:tc>
                <w:tcPr>
                  <w:tcW w:w="0" w:type="auto"/>
                  <w:tcBorders>
                    <w:top w:val="single" w:sz="12" w:space="0" w:color="auto"/>
                    <w:bottom w:val="single" w:sz="12" w:space="0" w:color="auto"/>
                  </w:tcBorders>
                  <w:vAlign w:val="center"/>
                </w:tcPr>
                <w:p w14:paraId="70488064"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产生工序及装置</w:t>
                  </w:r>
                </w:p>
              </w:tc>
              <w:tc>
                <w:tcPr>
                  <w:tcW w:w="0" w:type="auto"/>
                  <w:tcBorders>
                    <w:top w:val="single" w:sz="12" w:space="0" w:color="auto"/>
                    <w:bottom w:val="single" w:sz="12" w:space="0" w:color="auto"/>
                  </w:tcBorders>
                  <w:vAlign w:val="center"/>
                </w:tcPr>
                <w:p w14:paraId="28727929"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形态</w:t>
                  </w:r>
                </w:p>
              </w:tc>
              <w:tc>
                <w:tcPr>
                  <w:tcW w:w="0" w:type="auto"/>
                  <w:tcBorders>
                    <w:top w:val="single" w:sz="12" w:space="0" w:color="auto"/>
                    <w:bottom w:val="single" w:sz="12" w:space="0" w:color="auto"/>
                  </w:tcBorders>
                  <w:vAlign w:val="center"/>
                </w:tcPr>
                <w:p w14:paraId="4A9EE50C"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有害</w:t>
                  </w:r>
                </w:p>
                <w:p w14:paraId="4CC5DE51"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成分</w:t>
                  </w:r>
                </w:p>
              </w:tc>
              <w:tc>
                <w:tcPr>
                  <w:tcW w:w="0" w:type="auto"/>
                  <w:tcBorders>
                    <w:top w:val="single" w:sz="12" w:space="0" w:color="auto"/>
                    <w:bottom w:val="single" w:sz="12" w:space="0" w:color="auto"/>
                  </w:tcBorders>
                  <w:vAlign w:val="center"/>
                </w:tcPr>
                <w:p w14:paraId="5DEEA4E9"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产废</w:t>
                  </w:r>
                </w:p>
                <w:p w14:paraId="27397688"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周期</w:t>
                  </w:r>
                </w:p>
              </w:tc>
              <w:tc>
                <w:tcPr>
                  <w:tcW w:w="0" w:type="auto"/>
                  <w:tcBorders>
                    <w:top w:val="single" w:sz="12" w:space="0" w:color="auto"/>
                    <w:bottom w:val="single" w:sz="12" w:space="0" w:color="auto"/>
                  </w:tcBorders>
                  <w:vAlign w:val="center"/>
                </w:tcPr>
                <w:p w14:paraId="62850ADB"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危险</w:t>
                  </w:r>
                </w:p>
                <w:p w14:paraId="24FE7064"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特性</w:t>
                  </w:r>
                </w:p>
              </w:tc>
              <w:tc>
                <w:tcPr>
                  <w:tcW w:w="0" w:type="auto"/>
                  <w:tcBorders>
                    <w:top w:val="single" w:sz="12" w:space="0" w:color="auto"/>
                    <w:bottom w:val="single" w:sz="12" w:space="0" w:color="auto"/>
                  </w:tcBorders>
                  <w:vAlign w:val="center"/>
                </w:tcPr>
                <w:p w14:paraId="502A7755" w14:textId="77777777" w:rsidR="00412463" w:rsidRPr="004F5E7B" w:rsidRDefault="00412463" w:rsidP="0059572E">
                  <w:pPr>
                    <w:topLinePunct/>
                    <w:adjustRightInd w:val="0"/>
                    <w:snapToGrid w:val="0"/>
                    <w:spacing w:line="240" w:lineRule="atLeast"/>
                    <w:ind w:leftChars="-50" w:left="-105" w:rightChars="-50" w:right="-105"/>
                    <w:jc w:val="center"/>
                    <w:rPr>
                      <w:b/>
                      <w:bCs/>
                      <w:szCs w:val="21"/>
                    </w:rPr>
                  </w:pPr>
                  <w:r w:rsidRPr="004F5E7B">
                    <w:rPr>
                      <w:b/>
                      <w:bCs/>
                      <w:szCs w:val="21"/>
                    </w:rPr>
                    <w:t>污染防治措施</w:t>
                  </w:r>
                </w:p>
              </w:tc>
            </w:tr>
            <w:tr w:rsidR="007C7A0C" w:rsidRPr="004F5E7B" w14:paraId="0D724CB9" w14:textId="77777777" w:rsidTr="00740E0E">
              <w:trPr>
                <w:trHeight w:val="454"/>
                <w:jc w:val="center"/>
              </w:trPr>
              <w:tc>
                <w:tcPr>
                  <w:tcW w:w="0" w:type="auto"/>
                  <w:tcBorders>
                    <w:top w:val="single" w:sz="12" w:space="0" w:color="auto"/>
                    <w:bottom w:val="single" w:sz="4" w:space="0" w:color="auto"/>
                  </w:tcBorders>
                  <w:vAlign w:val="center"/>
                </w:tcPr>
                <w:p w14:paraId="52E4BD49"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1</w:t>
                  </w:r>
                </w:p>
              </w:tc>
              <w:tc>
                <w:tcPr>
                  <w:tcW w:w="839" w:type="dxa"/>
                  <w:tcBorders>
                    <w:top w:val="single" w:sz="12" w:space="0" w:color="auto"/>
                    <w:bottom w:val="single" w:sz="4" w:space="0" w:color="auto"/>
                  </w:tcBorders>
                  <w:vAlign w:val="center"/>
                </w:tcPr>
                <w:p w14:paraId="2C3E6A4B"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废机油</w:t>
                  </w:r>
                </w:p>
              </w:tc>
              <w:tc>
                <w:tcPr>
                  <w:tcW w:w="911" w:type="dxa"/>
                  <w:tcBorders>
                    <w:top w:val="single" w:sz="12" w:space="0" w:color="auto"/>
                    <w:bottom w:val="single" w:sz="4" w:space="0" w:color="auto"/>
                  </w:tcBorders>
                  <w:vAlign w:val="center"/>
                </w:tcPr>
                <w:p w14:paraId="718091BD"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HW08</w:t>
                  </w:r>
                </w:p>
              </w:tc>
              <w:tc>
                <w:tcPr>
                  <w:tcW w:w="0" w:type="auto"/>
                  <w:tcBorders>
                    <w:top w:val="single" w:sz="12" w:space="0" w:color="auto"/>
                    <w:bottom w:val="single" w:sz="4" w:space="0" w:color="auto"/>
                  </w:tcBorders>
                  <w:vAlign w:val="center"/>
                </w:tcPr>
                <w:p w14:paraId="6C63FF56" w14:textId="353F41D5"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900-2</w:t>
                  </w:r>
                  <w:r>
                    <w:rPr>
                      <w:szCs w:val="21"/>
                    </w:rPr>
                    <w:t>14</w:t>
                  </w:r>
                  <w:r w:rsidRPr="004F5E7B">
                    <w:rPr>
                      <w:szCs w:val="21"/>
                    </w:rPr>
                    <w:t>-08</w:t>
                  </w:r>
                </w:p>
              </w:tc>
              <w:tc>
                <w:tcPr>
                  <w:tcW w:w="0" w:type="auto"/>
                  <w:tcBorders>
                    <w:top w:val="single" w:sz="12" w:space="0" w:color="auto"/>
                    <w:bottom w:val="single" w:sz="4" w:space="0" w:color="auto"/>
                  </w:tcBorders>
                  <w:vAlign w:val="center"/>
                </w:tcPr>
                <w:p w14:paraId="534773DD" w14:textId="71B2B988" w:rsidR="007C7A0C" w:rsidRPr="004F5E7B" w:rsidRDefault="00791EFC" w:rsidP="0059572E">
                  <w:pPr>
                    <w:topLinePunct/>
                    <w:adjustRightInd w:val="0"/>
                    <w:snapToGrid w:val="0"/>
                    <w:spacing w:line="240" w:lineRule="atLeast"/>
                    <w:ind w:leftChars="-50" w:left="-105" w:rightChars="-50" w:right="-105"/>
                    <w:jc w:val="center"/>
                    <w:rPr>
                      <w:szCs w:val="21"/>
                    </w:rPr>
                  </w:pPr>
                  <w:r>
                    <w:rPr>
                      <w:kern w:val="0"/>
                      <w:szCs w:val="21"/>
                      <w:lang w:val="zh-CN"/>
                    </w:rPr>
                    <w:t>0.01</w:t>
                  </w:r>
                </w:p>
              </w:tc>
              <w:tc>
                <w:tcPr>
                  <w:tcW w:w="0" w:type="auto"/>
                  <w:vMerge w:val="restart"/>
                  <w:tcBorders>
                    <w:top w:val="single" w:sz="12" w:space="0" w:color="auto"/>
                    <w:bottom w:val="single" w:sz="4" w:space="0" w:color="auto"/>
                  </w:tcBorders>
                  <w:vAlign w:val="center"/>
                </w:tcPr>
                <w:p w14:paraId="7734B53B"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rFonts w:hint="eastAsia"/>
                      <w:szCs w:val="21"/>
                    </w:rPr>
                    <w:t>设备</w:t>
                  </w:r>
                  <w:r w:rsidRPr="004F5E7B">
                    <w:rPr>
                      <w:szCs w:val="21"/>
                    </w:rPr>
                    <w:t>维修</w:t>
                  </w:r>
                </w:p>
              </w:tc>
              <w:tc>
                <w:tcPr>
                  <w:tcW w:w="0" w:type="auto"/>
                  <w:vMerge w:val="restart"/>
                  <w:tcBorders>
                    <w:top w:val="single" w:sz="12" w:space="0" w:color="auto"/>
                    <w:bottom w:val="single" w:sz="4" w:space="0" w:color="auto"/>
                  </w:tcBorders>
                  <w:vAlign w:val="center"/>
                </w:tcPr>
                <w:p w14:paraId="3C19915E"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固态</w:t>
                  </w:r>
                </w:p>
              </w:tc>
              <w:tc>
                <w:tcPr>
                  <w:tcW w:w="0" w:type="auto"/>
                  <w:vMerge w:val="restart"/>
                  <w:tcBorders>
                    <w:top w:val="single" w:sz="12" w:space="0" w:color="auto"/>
                    <w:bottom w:val="single" w:sz="4" w:space="0" w:color="auto"/>
                  </w:tcBorders>
                  <w:vAlign w:val="center"/>
                </w:tcPr>
                <w:p w14:paraId="3BEAA395"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矿物油</w:t>
                  </w:r>
                </w:p>
              </w:tc>
              <w:tc>
                <w:tcPr>
                  <w:tcW w:w="0" w:type="auto"/>
                  <w:vMerge w:val="restart"/>
                  <w:tcBorders>
                    <w:top w:val="single" w:sz="12" w:space="0" w:color="auto"/>
                    <w:bottom w:val="single" w:sz="4" w:space="0" w:color="auto"/>
                  </w:tcBorders>
                  <w:vAlign w:val="center"/>
                </w:tcPr>
                <w:p w14:paraId="33925C34" w14:textId="777777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w:t>
                  </w:r>
                </w:p>
              </w:tc>
              <w:tc>
                <w:tcPr>
                  <w:tcW w:w="0" w:type="auto"/>
                  <w:tcBorders>
                    <w:top w:val="single" w:sz="12" w:space="0" w:color="auto"/>
                    <w:bottom w:val="single" w:sz="4" w:space="0" w:color="auto"/>
                  </w:tcBorders>
                  <w:vAlign w:val="center"/>
                </w:tcPr>
                <w:p w14:paraId="10E7FEE6" w14:textId="4BF7E652"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T</w:t>
                  </w:r>
                  <w:r w:rsidRPr="004F5E7B">
                    <w:rPr>
                      <w:rFonts w:hint="eastAsia"/>
                      <w:szCs w:val="21"/>
                    </w:rPr>
                    <w:t>，</w:t>
                  </w:r>
                  <w:r w:rsidRPr="004F5E7B">
                    <w:rPr>
                      <w:szCs w:val="21"/>
                    </w:rPr>
                    <w:t>I</w:t>
                  </w:r>
                </w:p>
              </w:tc>
              <w:tc>
                <w:tcPr>
                  <w:tcW w:w="0" w:type="auto"/>
                  <w:vMerge w:val="restart"/>
                  <w:tcBorders>
                    <w:top w:val="single" w:sz="12" w:space="0" w:color="auto"/>
                    <w:bottom w:val="single" w:sz="4" w:space="0" w:color="auto"/>
                  </w:tcBorders>
                  <w:vAlign w:val="center"/>
                </w:tcPr>
                <w:p w14:paraId="2F2A8663" w14:textId="45C8C856" w:rsidR="007C7A0C" w:rsidRPr="004F5E7B" w:rsidRDefault="007C7A0C" w:rsidP="0059572E">
                  <w:pPr>
                    <w:topLinePunct/>
                    <w:adjustRightInd w:val="0"/>
                    <w:snapToGrid w:val="0"/>
                    <w:spacing w:line="240" w:lineRule="atLeast"/>
                    <w:ind w:leftChars="-50" w:left="-105" w:rightChars="-50" w:right="-105"/>
                    <w:jc w:val="center"/>
                    <w:rPr>
                      <w:szCs w:val="21"/>
                    </w:rPr>
                  </w:pPr>
                  <w:r>
                    <w:rPr>
                      <w:szCs w:val="21"/>
                    </w:rPr>
                    <w:t>危</w:t>
                  </w:r>
                  <w:r>
                    <w:rPr>
                      <w:rFonts w:hint="eastAsia"/>
                      <w:szCs w:val="21"/>
                    </w:rPr>
                    <w:t>废暂存柜</w:t>
                  </w:r>
                  <w:r w:rsidRPr="004F5E7B">
                    <w:rPr>
                      <w:rFonts w:hint="eastAsia"/>
                      <w:szCs w:val="21"/>
                    </w:rPr>
                    <w:t>暂存</w:t>
                  </w:r>
                  <w:r w:rsidRPr="004F5E7B">
                    <w:rPr>
                      <w:szCs w:val="21"/>
                    </w:rPr>
                    <w:t>，委托有资质单位处置</w:t>
                  </w:r>
                  <w:r w:rsidRPr="004F5E7B">
                    <w:rPr>
                      <w:rFonts w:hint="eastAsia"/>
                      <w:szCs w:val="21"/>
                    </w:rPr>
                    <w:t>。</w:t>
                  </w:r>
                </w:p>
              </w:tc>
            </w:tr>
            <w:tr w:rsidR="007C7A0C" w:rsidRPr="004F5E7B" w14:paraId="5F190024" w14:textId="77777777" w:rsidTr="00740E0E">
              <w:trPr>
                <w:trHeight w:val="454"/>
                <w:jc w:val="center"/>
              </w:trPr>
              <w:tc>
                <w:tcPr>
                  <w:tcW w:w="0" w:type="auto"/>
                  <w:tcBorders>
                    <w:top w:val="single" w:sz="4" w:space="0" w:color="auto"/>
                    <w:bottom w:val="single" w:sz="12" w:space="0" w:color="auto"/>
                  </w:tcBorders>
                  <w:vAlign w:val="center"/>
                </w:tcPr>
                <w:p w14:paraId="77F972D9" w14:textId="6A87A6F0" w:rsidR="007C7A0C" w:rsidRPr="007C7A0C" w:rsidRDefault="007C7A0C" w:rsidP="0059572E">
                  <w:pPr>
                    <w:topLinePunct/>
                    <w:adjustRightInd w:val="0"/>
                    <w:snapToGrid w:val="0"/>
                    <w:spacing w:line="240" w:lineRule="atLeast"/>
                    <w:ind w:leftChars="-50" w:left="-105" w:rightChars="-50" w:right="-105"/>
                    <w:jc w:val="center"/>
                    <w:rPr>
                      <w:szCs w:val="21"/>
                    </w:rPr>
                  </w:pPr>
                  <w:r>
                    <w:rPr>
                      <w:szCs w:val="21"/>
                    </w:rPr>
                    <w:t>2</w:t>
                  </w:r>
                </w:p>
              </w:tc>
              <w:tc>
                <w:tcPr>
                  <w:tcW w:w="839" w:type="dxa"/>
                  <w:tcBorders>
                    <w:top w:val="single" w:sz="4" w:space="0" w:color="auto"/>
                    <w:bottom w:val="single" w:sz="12" w:space="0" w:color="auto"/>
                  </w:tcBorders>
                  <w:vAlign w:val="center"/>
                </w:tcPr>
                <w:p w14:paraId="37B7E48C" w14:textId="31ABAC77"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rFonts w:hint="eastAsia"/>
                      <w:spacing w:val="-10"/>
                      <w:kern w:val="0"/>
                      <w:szCs w:val="21"/>
                      <w:lang w:val="zh-CN"/>
                    </w:rPr>
                    <w:t>含油抹布及手套</w:t>
                  </w:r>
                </w:p>
              </w:tc>
              <w:tc>
                <w:tcPr>
                  <w:tcW w:w="911" w:type="dxa"/>
                  <w:tcBorders>
                    <w:top w:val="single" w:sz="4" w:space="0" w:color="auto"/>
                    <w:bottom w:val="single" w:sz="12" w:space="0" w:color="auto"/>
                  </w:tcBorders>
                  <w:vAlign w:val="center"/>
                </w:tcPr>
                <w:p w14:paraId="24C79020" w14:textId="316E0185"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HW0</w:t>
                  </w:r>
                  <w:r>
                    <w:rPr>
                      <w:szCs w:val="21"/>
                    </w:rPr>
                    <w:t>9</w:t>
                  </w:r>
                </w:p>
              </w:tc>
              <w:tc>
                <w:tcPr>
                  <w:tcW w:w="0" w:type="auto"/>
                  <w:tcBorders>
                    <w:top w:val="single" w:sz="4" w:space="0" w:color="auto"/>
                    <w:bottom w:val="single" w:sz="12" w:space="0" w:color="auto"/>
                  </w:tcBorders>
                  <w:vAlign w:val="center"/>
                </w:tcPr>
                <w:p w14:paraId="16F0D71F" w14:textId="6E46D1EE" w:rsidR="007C7A0C" w:rsidRPr="004F5E7B" w:rsidRDefault="007C7A0C" w:rsidP="0059572E">
                  <w:pPr>
                    <w:topLinePunct/>
                    <w:adjustRightInd w:val="0"/>
                    <w:snapToGrid w:val="0"/>
                    <w:spacing w:line="240" w:lineRule="atLeast"/>
                    <w:ind w:leftChars="-50" w:left="-105" w:rightChars="-50" w:right="-105"/>
                    <w:jc w:val="center"/>
                    <w:rPr>
                      <w:szCs w:val="21"/>
                    </w:rPr>
                  </w:pPr>
                  <w:r w:rsidRPr="007C7A0C">
                    <w:rPr>
                      <w:szCs w:val="21"/>
                    </w:rPr>
                    <w:t>900-041-49</w:t>
                  </w:r>
                </w:p>
              </w:tc>
              <w:tc>
                <w:tcPr>
                  <w:tcW w:w="0" w:type="auto"/>
                  <w:tcBorders>
                    <w:top w:val="single" w:sz="4" w:space="0" w:color="auto"/>
                    <w:bottom w:val="single" w:sz="12" w:space="0" w:color="auto"/>
                  </w:tcBorders>
                  <w:vAlign w:val="center"/>
                </w:tcPr>
                <w:p w14:paraId="30797C48" w14:textId="4DEE28CC" w:rsidR="007C7A0C" w:rsidRPr="004F5E7B" w:rsidRDefault="007C7A0C" w:rsidP="0059572E">
                  <w:pPr>
                    <w:topLinePunct/>
                    <w:adjustRightInd w:val="0"/>
                    <w:snapToGrid w:val="0"/>
                    <w:spacing w:line="240" w:lineRule="atLeast"/>
                    <w:ind w:leftChars="-50" w:left="-105" w:rightChars="-50" w:right="-105"/>
                    <w:jc w:val="center"/>
                    <w:rPr>
                      <w:kern w:val="0"/>
                      <w:szCs w:val="21"/>
                      <w:lang w:val="zh-CN"/>
                    </w:rPr>
                  </w:pPr>
                  <w:r>
                    <w:rPr>
                      <w:rFonts w:hint="eastAsia"/>
                      <w:kern w:val="0"/>
                      <w:szCs w:val="21"/>
                      <w:lang w:val="zh-CN"/>
                    </w:rPr>
                    <w:t>0</w:t>
                  </w:r>
                  <w:r>
                    <w:rPr>
                      <w:kern w:val="0"/>
                      <w:szCs w:val="21"/>
                      <w:lang w:val="zh-CN"/>
                    </w:rPr>
                    <w:t>.005</w:t>
                  </w:r>
                </w:p>
              </w:tc>
              <w:tc>
                <w:tcPr>
                  <w:tcW w:w="0" w:type="auto"/>
                  <w:vMerge/>
                  <w:tcBorders>
                    <w:top w:val="single" w:sz="4" w:space="0" w:color="auto"/>
                    <w:bottom w:val="single" w:sz="12" w:space="0" w:color="auto"/>
                  </w:tcBorders>
                  <w:vAlign w:val="center"/>
                </w:tcPr>
                <w:p w14:paraId="3FA19C97" w14:textId="77777777" w:rsidR="007C7A0C" w:rsidRPr="004F5E7B" w:rsidRDefault="007C7A0C" w:rsidP="0059572E">
                  <w:pPr>
                    <w:topLinePunct/>
                    <w:adjustRightInd w:val="0"/>
                    <w:snapToGrid w:val="0"/>
                    <w:spacing w:line="240" w:lineRule="atLeast"/>
                    <w:ind w:leftChars="-50" w:left="-105" w:rightChars="-50" w:right="-105"/>
                    <w:jc w:val="center"/>
                    <w:rPr>
                      <w:szCs w:val="21"/>
                    </w:rPr>
                  </w:pPr>
                </w:p>
              </w:tc>
              <w:tc>
                <w:tcPr>
                  <w:tcW w:w="0" w:type="auto"/>
                  <w:vMerge/>
                  <w:tcBorders>
                    <w:top w:val="single" w:sz="4" w:space="0" w:color="auto"/>
                    <w:bottom w:val="single" w:sz="12" w:space="0" w:color="auto"/>
                  </w:tcBorders>
                  <w:vAlign w:val="center"/>
                </w:tcPr>
                <w:p w14:paraId="36011CCE" w14:textId="77777777" w:rsidR="007C7A0C" w:rsidRPr="004F5E7B" w:rsidRDefault="007C7A0C" w:rsidP="0059572E">
                  <w:pPr>
                    <w:topLinePunct/>
                    <w:adjustRightInd w:val="0"/>
                    <w:snapToGrid w:val="0"/>
                    <w:spacing w:line="240" w:lineRule="atLeast"/>
                    <w:ind w:leftChars="-50" w:left="-105" w:rightChars="-50" w:right="-105"/>
                    <w:jc w:val="center"/>
                    <w:rPr>
                      <w:szCs w:val="21"/>
                    </w:rPr>
                  </w:pPr>
                </w:p>
              </w:tc>
              <w:tc>
                <w:tcPr>
                  <w:tcW w:w="0" w:type="auto"/>
                  <w:vMerge/>
                  <w:tcBorders>
                    <w:top w:val="single" w:sz="4" w:space="0" w:color="auto"/>
                    <w:bottom w:val="single" w:sz="12" w:space="0" w:color="auto"/>
                  </w:tcBorders>
                  <w:vAlign w:val="center"/>
                </w:tcPr>
                <w:p w14:paraId="63BADD68" w14:textId="77777777" w:rsidR="007C7A0C" w:rsidRPr="004F5E7B" w:rsidRDefault="007C7A0C" w:rsidP="0059572E">
                  <w:pPr>
                    <w:topLinePunct/>
                    <w:adjustRightInd w:val="0"/>
                    <w:snapToGrid w:val="0"/>
                    <w:spacing w:line="240" w:lineRule="atLeast"/>
                    <w:ind w:leftChars="-50" w:left="-105" w:rightChars="-50" w:right="-105"/>
                    <w:jc w:val="center"/>
                    <w:rPr>
                      <w:szCs w:val="21"/>
                    </w:rPr>
                  </w:pPr>
                </w:p>
              </w:tc>
              <w:tc>
                <w:tcPr>
                  <w:tcW w:w="0" w:type="auto"/>
                  <w:vMerge/>
                  <w:tcBorders>
                    <w:top w:val="single" w:sz="4" w:space="0" w:color="auto"/>
                    <w:bottom w:val="single" w:sz="12" w:space="0" w:color="auto"/>
                  </w:tcBorders>
                  <w:vAlign w:val="center"/>
                </w:tcPr>
                <w:p w14:paraId="12CCBF11" w14:textId="77777777" w:rsidR="007C7A0C" w:rsidRPr="004F5E7B" w:rsidRDefault="007C7A0C" w:rsidP="0059572E">
                  <w:pPr>
                    <w:topLinePunct/>
                    <w:adjustRightInd w:val="0"/>
                    <w:snapToGrid w:val="0"/>
                    <w:spacing w:line="240" w:lineRule="atLeast"/>
                    <w:ind w:leftChars="-50" w:left="-105" w:rightChars="-50" w:right="-105"/>
                    <w:jc w:val="center"/>
                    <w:rPr>
                      <w:szCs w:val="21"/>
                    </w:rPr>
                  </w:pPr>
                </w:p>
              </w:tc>
              <w:tc>
                <w:tcPr>
                  <w:tcW w:w="0" w:type="auto"/>
                  <w:tcBorders>
                    <w:top w:val="single" w:sz="4" w:space="0" w:color="auto"/>
                    <w:bottom w:val="single" w:sz="12" w:space="0" w:color="auto"/>
                  </w:tcBorders>
                  <w:vAlign w:val="center"/>
                </w:tcPr>
                <w:p w14:paraId="53CAB250" w14:textId="31D009E2" w:rsidR="007C7A0C" w:rsidRPr="004F5E7B" w:rsidRDefault="007C7A0C" w:rsidP="0059572E">
                  <w:pPr>
                    <w:topLinePunct/>
                    <w:adjustRightInd w:val="0"/>
                    <w:snapToGrid w:val="0"/>
                    <w:spacing w:line="240" w:lineRule="atLeast"/>
                    <w:ind w:leftChars="-50" w:left="-105" w:rightChars="-50" w:right="-105"/>
                    <w:jc w:val="center"/>
                    <w:rPr>
                      <w:szCs w:val="21"/>
                    </w:rPr>
                  </w:pPr>
                  <w:r w:rsidRPr="004F5E7B">
                    <w:rPr>
                      <w:szCs w:val="21"/>
                    </w:rPr>
                    <w:t>T</w:t>
                  </w:r>
                  <w:r w:rsidRPr="004F5E7B">
                    <w:rPr>
                      <w:rFonts w:hint="eastAsia"/>
                      <w:szCs w:val="21"/>
                    </w:rPr>
                    <w:t>，</w:t>
                  </w:r>
                  <w:r w:rsidRPr="004F5E7B">
                    <w:rPr>
                      <w:szCs w:val="21"/>
                    </w:rPr>
                    <w:t>I</w:t>
                  </w:r>
                  <w:r>
                    <w:rPr>
                      <w:szCs w:val="21"/>
                    </w:rPr>
                    <w:t>n</w:t>
                  </w:r>
                </w:p>
              </w:tc>
              <w:tc>
                <w:tcPr>
                  <w:tcW w:w="0" w:type="auto"/>
                  <w:vMerge/>
                  <w:tcBorders>
                    <w:top w:val="single" w:sz="4" w:space="0" w:color="auto"/>
                    <w:bottom w:val="single" w:sz="12" w:space="0" w:color="auto"/>
                  </w:tcBorders>
                  <w:vAlign w:val="center"/>
                </w:tcPr>
                <w:p w14:paraId="22277750" w14:textId="77777777" w:rsidR="007C7A0C" w:rsidRDefault="007C7A0C" w:rsidP="0059572E">
                  <w:pPr>
                    <w:topLinePunct/>
                    <w:adjustRightInd w:val="0"/>
                    <w:snapToGrid w:val="0"/>
                    <w:spacing w:line="240" w:lineRule="atLeast"/>
                    <w:ind w:leftChars="-50" w:left="-105" w:rightChars="-50" w:right="-105"/>
                    <w:jc w:val="center"/>
                    <w:rPr>
                      <w:szCs w:val="21"/>
                    </w:rPr>
                  </w:pPr>
                </w:p>
              </w:tc>
            </w:tr>
          </w:tbl>
          <w:p w14:paraId="74F616FE" w14:textId="49D8FA7A" w:rsidR="00412463" w:rsidRPr="004F5E7B" w:rsidRDefault="00412463" w:rsidP="0059572E">
            <w:pPr>
              <w:pStyle w:val="afe"/>
              <w:ind w:firstLine="480"/>
              <w:jc w:val="both"/>
              <w:rPr>
                <w:lang w:val="en-US" w:eastAsia="zh-CN"/>
              </w:rPr>
            </w:pPr>
            <w:r w:rsidRPr="004F5E7B">
              <w:rPr>
                <w:rFonts w:hint="eastAsia"/>
                <w:lang w:val="en-US" w:eastAsia="zh-CN"/>
              </w:rPr>
              <w:t>（</w:t>
            </w:r>
            <w:r w:rsidRPr="004F5E7B">
              <w:rPr>
                <w:rFonts w:hint="eastAsia"/>
                <w:lang w:val="en-US" w:eastAsia="zh-CN"/>
              </w:rPr>
              <w:t>2</w:t>
            </w:r>
            <w:r w:rsidRPr="004F5E7B">
              <w:rPr>
                <w:rFonts w:hint="eastAsia"/>
                <w:lang w:val="en-US" w:eastAsia="zh-CN"/>
              </w:rPr>
              <w:t>）环境</w:t>
            </w:r>
            <w:r w:rsidRPr="004F5E7B">
              <w:rPr>
                <w:lang w:val="en-US" w:eastAsia="zh-CN"/>
              </w:rPr>
              <w:t>管理</w:t>
            </w:r>
          </w:p>
          <w:p w14:paraId="1FDCFA8C" w14:textId="6E436556" w:rsidR="00412463" w:rsidRPr="000A4679" w:rsidRDefault="005F1CE9" w:rsidP="00182B46">
            <w:pPr>
              <w:pStyle w:val="afe"/>
              <w:ind w:firstLine="480"/>
              <w:rPr>
                <w:lang w:val="en-US"/>
              </w:rPr>
            </w:pPr>
            <w:r>
              <w:rPr>
                <w:rFonts w:hint="eastAsia"/>
                <w:lang w:val="en-US" w:eastAsia="zh-CN"/>
              </w:rPr>
              <w:t>本项目的废机油</w:t>
            </w:r>
            <w:r w:rsidR="0041617B" w:rsidRPr="0041617B">
              <w:rPr>
                <w:rFonts w:hint="eastAsia"/>
                <w:lang w:val="en-US" w:eastAsia="zh-CN"/>
              </w:rPr>
              <w:t>严格按照《危险废物贮存污染控制标准》（</w:t>
            </w:r>
            <w:r w:rsidR="0041617B" w:rsidRPr="0041617B">
              <w:rPr>
                <w:rFonts w:hint="eastAsia"/>
                <w:lang w:val="en-US" w:eastAsia="zh-CN"/>
              </w:rPr>
              <w:t>GB18597-20</w:t>
            </w:r>
            <w:r w:rsidR="0041617B" w:rsidRPr="0041617B">
              <w:rPr>
                <w:lang w:val="en-US" w:eastAsia="zh-CN"/>
              </w:rPr>
              <w:t>23</w:t>
            </w:r>
            <w:r w:rsidR="0041617B" w:rsidRPr="0041617B">
              <w:rPr>
                <w:rFonts w:hint="eastAsia"/>
                <w:lang w:val="en-US" w:eastAsia="zh-CN"/>
              </w:rPr>
              <w:t>）</w:t>
            </w:r>
            <w:r w:rsidR="0041617B">
              <w:rPr>
                <w:rFonts w:hint="eastAsia"/>
                <w:lang w:val="en-US" w:eastAsia="zh-CN"/>
              </w:rPr>
              <w:t>依托于已有的危废暂存间暂存。现有</w:t>
            </w:r>
            <w:r w:rsidR="0013454C" w:rsidRPr="000A4679">
              <w:rPr>
                <w:rFonts w:hint="eastAsia"/>
                <w:lang w:val="en-US" w:eastAsia="zh-CN"/>
              </w:rPr>
              <w:t>危险废物暂存间</w:t>
            </w:r>
            <w:r w:rsidR="00412463" w:rsidRPr="000A4679">
              <w:rPr>
                <w:rFonts w:hint="eastAsia"/>
                <w:lang w:val="en-US" w:eastAsia="zh-CN"/>
              </w:rPr>
              <w:t>，</w:t>
            </w:r>
            <w:r w:rsidR="0041617B">
              <w:rPr>
                <w:rFonts w:hint="eastAsia"/>
                <w:lang w:val="en-US" w:eastAsia="zh-CN"/>
              </w:rPr>
              <w:t>铺设有</w:t>
            </w:r>
            <w:r w:rsidR="0041617B" w:rsidRPr="000A4679">
              <w:rPr>
                <w:rFonts w:hint="eastAsia"/>
                <w:lang w:val="en-US" w:eastAsia="zh-CN"/>
              </w:rPr>
              <w:t>防水毯</w:t>
            </w:r>
            <w:r w:rsidR="0041617B">
              <w:rPr>
                <w:rFonts w:hint="eastAsia"/>
                <w:lang w:val="en-US" w:eastAsia="zh-CN"/>
              </w:rPr>
              <w:t>，内置</w:t>
            </w:r>
            <w:r w:rsidR="006E7B81">
              <w:rPr>
                <w:rFonts w:hint="eastAsia"/>
                <w:lang w:val="en-US" w:eastAsia="zh-CN"/>
              </w:rPr>
              <w:t>防渗</w:t>
            </w:r>
            <w:r w:rsidR="0041617B">
              <w:rPr>
                <w:rFonts w:hint="eastAsia"/>
                <w:lang w:val="en-US" w:eastAsia="zh-CN"/>
              </w:rPr>
              <w:t>托盘</w:t>
            </w:r>
            <w:r w:rsidR="0041617B" w:rsidRPr="000A4679">
              <w:rPr>
                <w:rFonts w:hint="eastAsia"/>
                <w:lang w:val="en-US" w:eastAsia="zh-CN"/>
              </w:rPr>
              <w:t>。</w:t>
            </w:r>
            <w:r w:rsidR="00412463" w:rsidRPr="000A4679">
              <w:rPr>
                <w:rFonts w:hint="eastAsia"/>
                <w:lang w:val="en-US" w:eastAsia="zh-CN"/>
              </w:rPr>
              <w:t>设</w:t>
            </w:r>
            <w:r w:rsidR="00412463" w:rsidRPr="000A4679">
              <w:rPr>
                <w:lang w:val="en-US" w:eastAsia="zh-CN"/>
              </w:rPr>
              <w:t>专人管理，</w:t>
            </w:r>
            <w:r w:rsidR="00182B46" w:rsidRPr="00182B46">
              <w:t>定期委托有资质的安康启泽环保科技有限公司</w:t>
            </w:r>
            <w:r w:rsidR="00182B46">
              <w:t>处置</w:t>
            </w:r>
            <w:r w:rsidR="00412463" w:rsidRPr="000A4679">
              <w:rPr>
                <w:rFonts w:hint="eastAsia"/>
                <w:lang w:val="en-US" w:eastAsia="zh-CN"/>
              </w:rPr>
              <w:t>，并按照国家有关规定填写危险废物转移联单。此外，建设项目投产后对固体废物的管理还应注意以下几个方面：</w:t>
            </w:r>
          </w:p>
          <w:p w14:paraId="7B849277"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设置环境保护图形标志；</w:t>
            </w:r>
          </w:p>
          <w:p w14:paraId="27F3D59E"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建立档案制度，详细记录入场的固体废物的种类和数量等信息，长期保存，供随时查阅；</w:t>
            </w:r>
          </w:p>
          <w:p w14:paraId="5056E7F0"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应当使用符合标准的容器盛装危险废物；</w:t>
            </w:r>
          </w:p>
          <w:p w14:paraId="310CBE5A"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禁止将不相容（相互反应）的危险废物在同一容器内混装；</w:t>
            </w:r>
          </w:p>
          <w:p w14:paraId="50EF4634"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装有不相容危险废物的容器必须分开存放；</w:t>
            </w:r>
          </w:p>
          <w:p w14:paraId="06652BFC"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危险废物贮存前应进行检验，确保同预定接收的危险废物一致，并注册登记，作好记录，记录上须注明危险废物的名称、来源、数量、特性和包装容器的类别、入库日期、存放库位、废物出库日期及接收单位名称；</w:t>
            </w:r>
          </w:p>
          <w:p w14:paraId="72551605"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必须定期对贮存危险废物的包装容器及贮存设施进行检查，发现破损，应及时采取措施清理更换；</w:t>
            </w:r>
          </w:p>
          <w:p w14:paraId="453AB5DA"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危险废物贮存设施内清理出来的泄漏物，一律按危险废物处理；</w:t>
            </w:r>
          </w:p>
          <w:p w14:paraId="785F45BB" w14:textId="77777777" w:rsidR="00412463" w:rsidRPr="004F5E7B" w:rsidRDefault="00412463" w:rsidP="0059572E">
            <w:pPr>
              <w:pStyle w:val="afe"/>
              <w:numPr>
                <w:ilvl w:val="0"/>
                <w:numId w:val="13"/>
              </w:numPr>
              <w:ind w:firstLine="480"/>
              <w:jc w:val="both"/>
              <w:rPr>
                <w:lang w:val="en-US" w:eastAsia="zh-CN"/>
              </w:rPr>
            </w:pPr>
            <w:r w:rsidRPr="004F5E7B">
              <w:rPr>
                <w:rFonts w:hint="eastAsia"/>
                <w:lang w:val="en-US" w:eastAsia="zh-CN"/>
              </w:rPr>
              <w:t>装载固体废物和危险废物的车辆必须做好防渗、防漏的措施。</w:t>
            </w:r>
          </w:p>
          <w:p w14:paraId="7A031975" w14:textId="364AF6F9" w:rsidR="00412463" w:rsidRPr="004F5E7B" w:rsidRDefault="00412463" w:rsidP="0059572E">
            <w:pPr>
              <w:pStyle w:val="afe"/>
              <w:ind w:firstLine="480"/>
              <w:jc w:val="both"/>
              <w:rPr>
                <w:lang w:val="en-US" w:eastAsia="zh-CN"/>
              </w:rPr>
            </w:pPr>
            <w:r w:rsidRPr="004F5E7B">
              <w:rPr>
                <w:rFonts w:hint="eastAsia"/>
                <w:lang w:val="en-US" w:eastAsia="zh-CN"/>
              </w:rPr>
              <w:t>综上所述，项目产生的固体废物通过上述措施能够全部做到无害处理，不会产生二次污染，对周边环境产生的影响较小。</w:t>
            </w:r>
          </w:p>
          <w:p w14:paraId="63F48787" w14:textId="2011305E" w:rsidR="00412463" w:rsidRPr="004F5E7B" w:rsidRDefault="00DF0F2E" w:rsidP="00DF0F2E">
            <w:pPr>
              <w:adjustRightInd w:val="0"/>
              <w:snapToGrid w:val="0"/>
              <w:spacing w:line="360" w:lineRule="auto"/>
              <w:ind w:firstLineChars="200" w:firstLine="442"/>
              <w:rPr>
                <w:rFonts w:hAnsi="宋体"/>
                <w:b/>
                <w:bCs/>
                <w:spacing w:val="-10"/>
                <w:sz w:val="24"/>
              </w:rPr>
            </w:pPr>
            <w:r>
              <w:rPr>
                <w:rFonts w:hAnsi="宋体" w:hint="eastAsia"/>
                <w:b/>
                <w:bCs/>
                <w:spacing w:val="-10"/>
                <w:sz w:val="24"/>
                <w:highlight w:val="lightGray"/>
              </w:rPr>
              <w:t>五、</w:t>
            </w:r>
            <w:r w:rsidR="00412463" w:rsidRPr="004F5E7B">
              <w:rPr>
                <w:rFonts w:hAnsi="宋体" w:hint="eastAsia"/>
                <w:b/>
                <w:bCs/>
                <w:spacing w:val="-10"/>
                <w:sz w:val="24"/>
              </w:rPr>
              <w:t>地下水</w:t>
            </w:r>
            <w:r w:rsidR="00681782" w:rsidRPr="004F5E7B">
              <w:rPr>
                <w:rFonts w:hAnsi="宋体" w:hint="eastAsia"/>
                <w:b/>
                <w:bCs/>
                <w:spacing w:val="-10"/>
                <w:sz w:val="24"/>
              </w:rPr>
              <w:t>和土壤</w:t>
            </w:r>
          </w:p>
          <w:p w14:paraId="370020C8" w14:textId="77777777" w:rsidR="00EB682C" w:rsidRPr="004F5E7B" w:rsidRDefault="00EB682C" w:rsidP="0059572E">
            <w:pPr>
              <w:adjustRightInd w:val="0"/>
              <w:snapToGrid w:val="0"/>
              <w:spacing w:line="360" w:lineRule="auto"/>
              <w:ind w:firstLineChars="200" w:firstLine="480"/>
              <w:rPr>
                <w:kern w:val="0"/>
                <w:sz w:val="24"/>
              </w:rPr>
            </w:pPr>
            <w:r w:rsidRPr="004F5E7B">
              <w:rPr>
                <w:kern w:val="0"/>
                <w:sz w:val="24"/>
              </w:rPr>
              <w:t>根据《环境影响评价技术导则</w:t>
            </w:r>
            <w:r w:rsidRPr="004F5E7B">
              <w:rPr>
                <w:rFonts w:hint="eastAsia"/>
                <w:kern w:val="0"/>
                <w:sz w:val="24"/>
              </w:rPr>
              <w:t xml:space="preserve"> </w:t>
            </w:r>
            <w:r w:rsidRPr="004F5E7B">
              <w:rPr>
                <w:kern w:val="0"/>
                <w:sz w:val="24"/>
              </w:rPr>
              <w:t xml:space="preserve"> </w:t>
            </w:r>
            <w:r w:rsidRPr="004F5E7B">
              <w:rPr>
                <w:rFonts w:hint="eastAsia"/>
                <w:kern w:val="0"/>
                <w:sz w:val="24"/>
              </w:rPr>
              <w:t>地下水环境</w:t>
            </w:r>
            <w:r w:rsidRPr="004F5E7B">
              <w:rPr>
                <w:kern w:val="0"/>
                <w:sz w:val="24"/>
              </w:rPr>
              <w:t>》（</w:t>
            </w:r>
            <w:r w:rsidRPr="004F5E7B">
              <w:rPr>
                <w:kern w:val="0"/>
                <w:sz w:val="24"/>
              </w:rPr>
              <w:t>HJ</w:t>
            </w:r>
            <w:r w:rsidRPr="004F5E7B">
              <w:rPr>
                <w:rFonts w:hint="eastAsia"/>
                <w:kern w:val="0"/>
                <w:sz w:val="24"/>
              </w:rPr>
              <w:t>610</w:t>
            </w:r>
            <w:r w:rsidRPr="004F5E7B">
              <w:rPr>
                <w:kern w:val="0"/>
                <w:sz w:val="24"/>
              </w:rPr>
              <w:t>-201</w:t>
            </w:r>
            <w:r w:rsidRPr="004F5E7B">
              <w:rPr>
                <w:rFonts w:hint="eastAsia"/>
                <w:kern w:val="0"/>
                <w:sz w:val="24"/>
              </w:rPr>
              <w:t>6</w:t>
            </w:r>
            <w:r w:rsidRPr="004F5E7B">
              <w:rPr>
                <w:kern w:val="0"/>
                <w:sz w:val="24"/>
              </w:rPr>
              <w:t>）附录</w:t>
            </w:r>
            <w:r w:rsidRPr="004F5E7B">
              <w:rPr>
                <w:kern w:val="0"/>
                <w:sz w:val="24"/>
              </w:rPr>
              <w:t>A</w:t>
            </w:r>
            <w:r w:rsidRPr="004F5E7B">
              <w:rPr>
                <w:rFonts w:hint="eastAsia"/>
                <w:kern w:val="0"/>
                <w:sz w:val="24"/>
              </w:rPr>
              <w:t>地下水</w:t>
            </w:r>
            <w:r w:rsidRPr="004F5E7B">
              <w:rPr>
                <w:rFonts w:hint="eastAsia"/>
                <w:kern w:val="0"/>
                <w:sz w:val="24"/>
              </w:rPr>
              <w:lastRenderedPageBreak/>
              <w:t>环境影响评价行业分类表，本项目为“</w:t>
            </w:r>
            <w:r w:rsidRPr="004F5E7B">
              <w:rPr>
                <w:kern w:val="0"/>
                <w:sz w:val="24"/>
              </w:rPr>
              <w:t>69</w:t>
            </w:r>
            <w:r w:rsidRPr="004F5E7B">
              <w:rPr>
                <w:rFonts w:hint="eastAsia"/>
                <w:kern w:val="0"/>
                <w:sz w:val="24"/>
              </w:rPr>
              <w:t>、石墨及其他非金属矿物制品”项目，地下水环境影响评价项目类别属于Ⅳ类，Ⅳ类项目不开展地下水环境影响评价。</w:t>
            </w:r>
          </w:p>
          <w:p w14:paraId="1AF67139" w14:textId="75034054" w:rsidR="00EB682C" w:rsidRPr="004F5E7B" w:rsidRDefault="00EB682C" w:rsidP="0059572E">
            <w:pPr>
              <w:adjustRightInd w:val="0"/>
              <w:snapToGrid w:val="0"/>
              <w:spacing w:line="360" w:lineRule="auto"/>
              <w:ind w:firstLineChars="200" w:firstLine="480"/>
              <w:rPr>
                <w:kern w:val="0"/>
                <w:sz w:val="24"/>
              </w:rPr>
            </w:pPr>
            <w:r w:rsidRPr="004F5E7B">
              <w:rPr>
                <w:rFonts w:hint="eastAsia"/>
                <w:kern w:val="0"/>
                <w:sz w:val="24"/>
              </w:rPr>
              <w:t>根据《环境影响评价技术导则</w:t>
            </w:r>
            <w:r w:rsidRPr="004F5E7B">
              <w:rPr>
                <w:kern w:val="0"/>
                <w:sz w:val="24"/>
              </w:rPr>
              <w:t xml:space="preserve">  </w:t>
            </w:r>
            <w:r w:rsidRPr="004F5E7B">
              <w:rPr>
                <w:rFonts w:hint="eastAsia"/>
                <w:kern w:val="0"/>
                <w:sz w:val="24"/>
              </w:rPr>
              <w:t>土壤环境（试行）》（</w:t>
            </w:r>
            <w:r w:rsidRPr="004F5E7B">
              <w:rPr>
                <w:rFonts w:hint="eastAsia"/>
                <w:kern w:val="0"/>
                <w:sz w:val="24"/>
              </w:rPr>
              <w:t>HJ964-2018</w:t>
            </w:r>
            <w:r w:rsidRPr="004F5E7B">
              <w:rPr>
                <w:rFonts w:hint="eastAsia"/>
                <w:kern w:val="0"/>
                <w:sz w:val="24"/>
              </w:rPr>
              <w:t>）附录</w:t>
            </w:r>
            <w:r w:rsidRPr="004F5E7B">
              <w:rPr>
                <w:rFonts w:hint="eastAsia"/>
                <w:kern w:val="0"/>
                <w:sz w:val="24"/>
              </w:rPr>
              <w:t>A</w:t>
            </w:r>
            <w:r w:rsidRPr="004F5E7B">
              <w:rPr>
                <w:rFonts w:hint="eastAsia"/>
                <w:kern w:val="0"/>
                <w:sz w:val="24"/>
              </w:rPr>
              <w:t>土壤环境影响评价项目类别表，</w:t>
            </w:r>
            <w:r w:rsidRPr="004F5E7B">
              <w:rPr>
                <w:kern w:val="0"/>
                <w:sz w:val="24"/>
              </w:rPr>
              <w:t>本项目属于</w:t>
            </w:r>
            <w:r w:rsidRPr="004F5E7B">
              <w:rPr>
                <w:rFonts w:hint="eastAsia"/>
                <w:kern w:val="0"/>
                <w:sz w:val="24"/>
              </w:rPr>
              <w:t>“</w:t>
            </w:r>
            <w:r w:rsidR="00E24369" w:rsidRPr="004F5E7B">
              <w:rPr>
                <w:rFonts w:hint="eastAsia"/>
                <w:kern w:val="0"/>
                <w:sz w:val="24"/>
              </w:rPr>
              <w:t>制造业</w:t>
            </w:r>
            <w:r w:rsidRPr="004F5E7B">
              <w:rPr>
                <w:rFonts w:hint="eastAsia"/>
                <w:kern w:val="0"/>
                <w:sz w:val="24"/>
              </w:rPr>
              <w:t>”中的“其他”，属于</w:t>
            </w:r>
            <w:r w:rsidR="00E24369" w:rsidRPr="004F5E7B">
              <w:rPr>
                <w:rFonts w:hint="eastAsia"/>
                <w:kern w:val="0"/>
                <w:sz w:val="24"/>
              </w:rPr>
              <w:t>Ⅲ</w:t>
            </w:r>
            <w:r w:rsidRPr="004F5E7B">
              <w:rPr>
                <w:rFonts w:hint="eastAsia"/>
                <w:kern w:val="0"/>
                <w:sz w:val="24"/>
              </w:rPr>
              <w:t>类项目，</w:t>
            </w:r>
            <w:r w:rsidR="00E24369" w:rsidRPr="004F5E7B">
              <w:rPr>
                <w:rFonts w:hint="eastAsia"/>
                <w:kern w:val="0"/>
                <w:sz w:val="24"/>
              </w:rPr>
              <w:t>项目地位于</w:t>
            </w:r>
            <w:r w:rsidR="00412873">
              <w:rPr>
                <w:rFonts w:hint="eastAsia"/>
                <w:kern w:val="0"/>
                <w:sz w:val="24"/>
              </w:rPr>
              <w:t>安康高新区新型材料产业循环园区</w:t>
            </w:r>
            <w:r w:rsidR="00E24369" w:rsidRPr="004F5E7B">
              <w:rPr>
                <w:rFonts w:hint="eastAsia"/>
                <w:kern w:val="0"/>
                <w:sz w:val="24"/>
              </w:rPr>
              <w:t>，周边</w:t>
            </w:r>
            <w:r w:rsidR="00E469E1" w:rsidRPr="004F5E7B">
              <w:rPr>
                <w:rFonts w:hint="eastAsia"/>
                <w:kern w:val="0"/>
                <w:sz w:val="24"/>
              </w:rPr>
              <w:t>环境不敏感，占地面积小于</w:t>
            </w:r>
            <w:r w:rsidR="00E469E1" w:rsidRPr="004F5E7B">
              <w:rPr>
                <w:rFonts w:hint="eastAsia"/>
                <w:kern w:val="0"/>
                <w:sz w:val="24"/>
              </w:rPr>
              <w:t>5hm</w:t>
            </w:r>
            <w:r w:rsidR="00E469E1" w:rsidRPr="004F5E7B">
              <w:rPr>
                <w:kern w:val="0"/>
                <w:sz w:val="24"/>
                <w:vertAlign w:val="superscript"/>
              </w:rPr>
              <w:t>2</w:t>
            </w:r>
            <w:r w:rsidR="00E469E1" w:rsidRPr="004F5E7B">
              <w:rPr>
                <w:rFonts w:hint="eastAsia"/>
                <w:kern w:val="0"/>
                <w:sz w:val="24"/>
              </w:rPr>
              <w:t>，</w:t>
            </w:r>
            <w:r w:rsidRPr="004F5E7B">
              <w:rPr>
                <w:rFonts w:hint="eastAsia"/>
                <w:kern w:val="0"/>
                <w:sz w:val="24"/>
              </w:rPr>
              <w:t>可不用展开土壤环境影响评价工作。</w:t>
            </w:r>
          </w:p>
          <w:p w14:paraId="7B626601" w14:textId="3AC4BF79" w:rsidR="00C401A6" w:rsidRPr="004F5E7B" w:rsidRDefault="00DF0F2E" w:rsidP="00DF0F2E">
            <w:pPr>
              <w:adjustRightInd w:val="0"/>
              <w:snapToGrid w:val="0"/>
              <w:spacing w:line="360" w:lineRule="auto"/>
              <w:ind w:firstLineChars="200" w:firstLine="482"/>
              <w:rPr>
                <w:rFonts w:hAnsi="宋体"/>
                <w:b/>
                <w:bCs/>
                <w:kern w:val="0"/>
                <w:sz w:val="24"/>
              </w:rPr>
            </w:pPr>
            <w:r>
              <w:rPr>
                <w:rFonts w:hAnsi="宋体" w:hint="eastAsia"/>
                <w:b/>
                <w:bCs/>
                <w:kern w:val="0"/>
                <w:sz w:val="24"/>
                <w:highlight w:val="lightGray"/>
              </w:rPr>
              <w:t>六、</w:t>
            </w:r>
            <w:r w:rsidR="00C401A6" w:rsidRPr="004F5E7B">
              <w:rPr>
                <w:rFonts w:hAnsi="宋体" w:hint="eastAsia"/>
                <w:b/>
                <w:bCs/>
                <w:kern w:val="0"/>
                <w:sz w:val="24"/>
              </w:rPr>
              <w:t>环境管理</w:t>
            </w:r>
          </w:p>
          <w:p w14:paraId="08F02D73" w14:textId="77777777" w:rsidR="00C401A6" w:rsidRPr="004F5E7B" w:rsidRDefault="00C401A6" w:rsidP="0059572E">
            <w:pPr>
              <w:adjustRightInd w:val="0"/>
              <w:snapToGrid w:val="0"/>
              <w:spacing w:line="360" w:lineRule="auto"/>
              <w:ind w:firstLineChars="200" w:firstLine="480"/>
              <w:rPr>
                <w:bCs/>
                <w:sz w:val="24"/>
              </w:rPr>
            </w:pPr>
            <w:r w:rsidRPr="004F5E7B">
              <w:rPr>
                <w:bCs/>
                <w:sz w:val="24"/>
              </w:rPr>
              <w:t>根据《中华人民共和国环境保护法》，建设单位必须把环境保护工作纳入计划，建立环境保护责任制度，采取有效措施防止生产建设（生活）或其它活动中产生污染危害及对生态环境的破坏。以可持续发展为指导思想，提高项目运营后的环境质量，将本项目的环境管理作为其日后管理的重要内容之一。</w:t>
            </w:r>
          </w:p>
          <w:p w14:paraId="010C5CA3" w14:textId="77777777" w:rsidR="00C401A6" w:rsidRPr="004F5E7B" w:rsidRDefault="00C401A6" w:rsidP="0059572E">
            <w:pPr>
              <w:adjustRightInd w:val="0"/>
              <w:snapToGrid w:val="0"/>
              <w:spacing w:line="360" w:lineRule="auto"/>
              <w:ind w:firstLineChars="200" w:firstLine="482"/>
              <w:rPr>
                <w:b/>
                <w:bCs/>
                <w:sz w:val="24"/>
              </w:rPr>
            </w:pPr>
            <w:r w:rsidRPr="004F5E7B">
              <w:rPr>
                <w:b/>
                <w:bCs/>
                <w:sz w:val="24"/>
              </w:rPr>
              <w:t>（</w:t>
            </w:r>
            <w:r w:rsidRPr="004F5E7B">
              <w:rPr>
                <w:b/>
                <w:bCs/>
                <w:sz w:val="24"/>
              </w:rPr>
              <w:t>1</w:t>
            </w:r>
            <w:r w:rsidRPr="004F5E7B">
              <w:rPr>
                <w:b/>
                <w:bCs/>
                <w:sz w:val="24"/>
              </w:rPr>
              <w:t>）环境管理</w:t>
            </w:r>
            <w:r w:rsidRPr="004F5E7B">
              <w:rPr>
                <w:rFonts w:hint="eastAsia"/>
                <w:b/>
                <w:bCs/>
                <w:sz w:val="24"/>
              </w:rPr>
              <w:t>要求</w:t>
            </w:r>
          </w:p>
          <w:p w14:paraId="524A941C" w14:textId="77777777" w:rsidR="00C401A6" w:rsidRPr="004F5E7B" w:rsidRDefault="00C401A6" w:rsidP="0059572E">
            <w:pPr>
              <w:adjustRightInd w:val="0"/>
              <w:snapToGrid w:val="0"/>
              <w:spacing w:line="360" w:lineRule="auto"/>
              <w:ind w:firstLineChars="200" w:firstLine="480"/>
              <w:rPr>
                <w:bCs/>
                <w:sz w:val="24"/>
              </w:rPr>
            </w:pPr>
            <w:r w:rsidRPr="004F5E7B">
              <w:rPr>
                <w:rFonts w:hint="eastAsia"/>
                <w:bCs/>
                <w:sz w:val="24"/>
              </w:rPr>
              <w:t>①</w:t>
            </w:r>
            <w:r w:rsidRPr="004F5E7B">
              <w:rPr>
                <w:bCs/>
                <w:sz w:val="24"/>
              </w:rPr>
              <w:t>贯彻执行国家和地方各项环保方针、政策和法规，制定项目环境保护制度和细则，定期对环境管理章程进行补充、修改和完善。</w:t>
            </w:r>
          </w:p>
          <w:p w14:paraId="1220C72C" w14:textId="77777777" w:rsidR="00C401A6" w:rsidRPr="004F5E7B" w:rsidRDefault="00C401A6" w:rsidP="0059572E">
            <w:pPr>
              <w:adjustRightInd w:val="0"/>
              <w:snapToGrid w:val="0"/>
              <w:spacing w:line="360" w:lineRule="auto"/>
              <w:ind w:firstLineChars="200" w:firstLine="480"/>
              <w:rPr>
                <w:bCs/>
                <w:sz w:val="24"/>
              </w:rPr>
            </w:pPr>
            <w:r w:rsidRPr="004F5E7B">
              <w:rPr>
                <w:rFonts w:hint="eastAsia"/>
                <w:bCs/>
                <w:sz w:val="24"/>
              </w:rPr>
              <w:t>②</w:t>
            </w:r>
            <w:r w:rsidRPr="004F5E7B">
              <w:rPr>
                <w:bCs/>
                <w:sz w:val="24"/>
              </w:rPr>
              <w:t>执行建设项目环境影响评价制度和</w:t>
            </w:r>
            <w:r w:rsidRPr="004F5E7B">
              <w:rPr>
                <w:bCs/>
                <w:sz w:val="24"/>
              </w:rPr>
              <w:t>“</w:t>
            </w:r>
            <w:r w:rsidRPr="004F5E7B">
              <w:rPr>
                <w:bCs/>
                <w:sz w:val="24"/>
              </w:rPr>
              <w:t>三同时</w:t>
            </w:r>
            <w:r w:rsidRPr="004F5E7B">
              <w:rPr>
                <w:bCs/>
                <w:sz w:val="24"/>
              </w:rPr>
              <w:t>”</w:t>
            </w:r>
            <w:r w:rsidRPr="004F5E7B">
              <w:rPr>
                <w:bCs/>
                <w:sz w:val="24"/>
              </w:rPr>
              <w:t>制度，组织专家和有关管理部门对项目开展竣工环境保护验收，保证污染物达标排放。</w:t>
            </w:r>
          </w:p>
          <w:p w14:paraId="0E85AF7D" w14:textId="77777777" w:rsidR="00C401A6" w:rsidRPr="004F5E7B" w:rsidRDefault="00C401A6" w:rsidP="0059572E">
            <w:pPr>
              <w:adjustRightInd w:val="0"/>
              <w:snapToGrid w:val="0"/>
              <w:spacing w:line="360" w:lineRule="auto"/>
              <w:ind w:firstLineChars="200" w:firstLine="480"/>
              <w:rPr>
                <w:bCs/>
                <w:sz w:val="24"/>
              </w:rPr>
            </w:pPr>
            <w:r w:rsidRPr="004F5E7B">
              <w:rPr>
                <w:rFonts w:hint="eastAsia"/>
                <w:bCs/>
                <w:sz w:val="24"/>
              </w:rPr>
              <w:t>③</w:t>
            </w:r>
            <w:r w:rsidRPr="004F5E7B">
              <w:rPr>
                <w:bCs/>
                <w:sz w:val="24"/>
              </w:rPr>
              <w:t>设立环境管理人员，由厂内专职管理技术人员兼职环保工作，具体负责环保设施的运行、检查、维护等工作。</w:t>
            </w:r>
          </w:p>
          <w:p w14:paraId="39AA1358" w14:textId="77777777" w:rsidR="00C401A6" w:rsidRPr="004F5E7B" w:rsidRDefault="00C401A6" w:rsidP="0059572E">
            <w:pPr>
              <w:adjustRightInd w:val="0"/>
              <w:snapToGrid w:val="0"/>
              <w:spacing w:line="360" w:lineRule="auto"/>
              <w:ind w:firstLineChars="200" w:firstLine="480"/>
              <w:rPr>
                <w:bCs/>
                <w:sz w:val="24"/>
              </w:rPr>
            </w:pPr>
            <w:r w:rsidRPr="004F5E7B">
              <w:rPr>
                <w:rFonts w:hint="eastAsia"/>
                <w:bCs/>
                <w:sz w:val="24"/>
              </w:rPr>
              <w:t>④</w:t>
            </w:r>
            <w:r w:rsidRPr="004F5E7B">
              <w:rPr>
                <w:bCs/>
                <w:sz w:val="24"/>
              </w:rPr>
              <w:t>建立健全环境管理制度，制定运营期各污染治理设施的处理工艺技术规范和操作规程。制定各污染源监测计划，按规定定期对各污染源排放点进行监测。</w:t>
            </w:r>
          </w:p>
          <w:p w14:paraId="4CB4F501" w14:textId="77777777" w:rsidR="00C401A6" w:rsidRPr="004F5E7B" w:rsidRDefault="00C401A6" w:rsidP="0059572E">
            <w:pPr>
              <w:adjustRightInd w:val="0"/>
              <w:snapToGrid w:val="0"/>
              <w:spacing w:line="360" w:lineRule="auto"/>
              <w:ind w:firstLineChars="200" w:firstLine="480"/>
              <w:rPr>
                <w:bCs/>
                <w:sz w:val="24"/>
              </w:rPr>
            </w:pPr>
            <w:r w:rsidRPr="004F5E7B">
              <w:rPr>
                <w:rFonts w:hint="eastAsia"/>
                <w:bCs/>
                <w:sz w:val="24"/>
              </w:rPr>
              <w:t>⑤</w:t>
            </w:r>
            <w:r w:rsidRPr="004F5E7B">
              <w:rPr>
                <w:bCs/>
                <w:sz w:val="24"/>
              </w:rPr>
              <w:t>加强对职工的安全和环保教育，组织开展环保教育和环境保护专业技术培训，提高员工的环保素质，形成良好的环境保护意识。</w:t>
            </w:r>
          </w:p>
          <w:p w14:paraId="5527FFA1" w14:textId="77777777" w:rsidR="00C401A6" w:rsidRPr="004F5E7B" w:rsidRDefault="00C401A6" w:rsidP="0059572E">
            <w:pPr>
              <w:adjustRightInd w:val="0"/>
              <w:snapToGrid w:val="0"/>
              <w:spacing w:line="360" w:lineRule="auto"/>
              <w:ind w:firstLineChars="200" w:firstLine="482"/>
              <w:rPr>
                <w:b/>
                <w:bCs/>
                <w:sz w:val="24"/>
              </w:rPr>
            </w:pPr>
            <w:r w:rsidRPr="004F5E7B">
              <w:rPr>
                <w:rFonts w:hint="eastAsia"/>
                <w:b/>
                <w:bCs/>
                <w:sz w:val="24"/>
              </w:rPr>
              <w:t>（</w:t>
            </w:r>
            <w:r w:rsidRPr="004F5E7B">
              <w:rPr>
                <w:rFonts w:hint="eastAsia"/>
                <w:b/>
                <w:bCs/>
                <w:sz w:val="24"/>
              </w:rPr>
              <w:t>2</w:t>
            </w:r>
            <w:r w:rsidRPr="004F5E7B">
              <w:rPr>
                <w:rFonts w:hint="eastAsia"/>
                <w:b/>
                <w:bCs/>
                <w:sz w:val="24"/>
              </w:rPr>
              <w:t>）环境管理工作计划</w:t>
            </w:r>
          </w:p>
          <w:p w14:paraId="7A869C46" w14:textId="4D3CD31C" w:rsidR="00C401A6" w:rsidRDefault="00C401A6" w:rsidP="0059572E">
            <w:pPr>
              <w:adjustRightInd w:val="0"/>
              <w:snapToGrid w:val="0"/>
              <w:spacing w:line="360" w:lineRule="auto"/>
              <w:ind w:firstLineChars="200" w:firstLine="480"/>
              <w:rPr>
                <w:sz w:val="24"/>
              </w:rPr>
            </w:pPr>
            <w:r w:rsidRPr="004F5E7B">
              <w:rPr>
                <w:rFonts w:hint="eastAsia"/>
                <w:sz w:val="24"/>
              </w:rPr>
              <w:t>本</w:t>
            </w:r>
            <w:r w:rsidRPr="004F5E7B">
              <w:rPr>
                <w:sz w:val="24"/>
              </w:rPr>
              <w:t>工程环境管理工作重点应从减少污染物排放，降低对</w:t>
            </w:r>
            <w:r w:rsidRPr="004F5E7B">
              <w:rPr>
                <w:rFonts w:hint="eastAsia"/>
                <w:sz w:val="24"/>
              </w:rPr>
              <w:t>废气、废水</w:t>
            </w:r>
            <w:r w:rsidR="00F333CB" w:rsidRPr="004F5E7B">
              <w:rPr>
                <w:rFonts w:hint="eastAsia"/>
                <w:sz w:val="24"/>
              </w:rPr>
              <w:t>、噪声</w:t>
            </w:r>
            <w:r w:rsidRPr="004F5E7B">
              <w:rPr>
                <w:sz w:val="24"/>
              </w:rPr>
              <w:t>和固废环境影响等方面进行分析控制。环境管理工作计划见</w:t>
            </w:r>
            <w:r w:rsidRPr="004F5E7B">
              <w:rPr>
                <w:rFonts w:hint="eastAsia"/>
                <w:sz w:val="24"/>
              </w:rPr>
              <w:t>下表。</w:t>
            </w:r>
          </w:p>
          <w:p w14:paraId="19263300" w14:textId="77777777" w:rsidR="00C401A6" w:rsidRPr="004F5E7B" w:rsidRDefault="00C401A6" w:rsidP="0059572E">
            <w:pPr>
              <w:tabs>
                <w:tab w:val="left" w:pos="2159"/>
                <w:tab w:val="center" w:pos="4617"/>
              </w:tabs>
              <w:spacing w:line="400" w:lineRule="exact"/>
              <w:jc w:val="center"/>
              <w:rPr>
                <w:b/>
                <w:sz w:val="24"/>
              </w:rPr>
            </w:pPr>
            <w:r w:rsidRPr="004F5E7B">
              <w:rPr>
                <w:b/>
                <w:sz w:val="24"/>
              </w:rPr>
              <w:t>表</w:t>
            </w:r>
            <w:r w:rsidRPr="004F5E7B">
              <w:rPr>
                <w:b/>
                <w:sz w:val="24"/>
              </w:rPr>
              <w:t>4.1</w:t>
            </w:r>
            <w:r w:rsidR="00F333CB" w:rsidRPr="004F5E7B">
              <w:rPr>
                <w:b/>
                <w:sz w:val="24"/>
              </w:rPr>
              <w:t>1</w:t>
            </w:r>
            <w:r w:rsidRPr="004F5E7B">
              <w:rPr>
                <w:b/>
                <w:sz w:val="24"/>
              </w:rPr>
              <w:t xml:space="preserve">  </w:t>
            </w:r>
            <w:r w:rsidRPr="004F5E7B">
              <w:rPr>
                <w:b/>
                <w:sz w:val="24"/>
              </w:rPr>
              <w:t>环境管理工作计划表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487"/>
              <w:gridCol w:w="6762"/>
            </w:tblGrid>
            <w:tr w:rsidR="00C401A6" w:rsidRPr="004F5E7B" w14:paraId="293BC51D" w14:textId="77777777" w:rsidTr="00F64CF5">
              <w:trPr>
                <w:trHeight w:hRule="exact" w:val="369"/>
                <w:jc w:val="center"/>
              </w:trPr>
              <w:tc>
                <w:tcPr>
                  <w:tcW w:w="1487" w:type="dxa"/>
                  <w:tcBorders>
                    <w:top w:val="single" w:sz="12" w:space="0" w:color="auto"/>
                    <w:bottom w:val="single" w:sz="12" w:space="0" w:color="auto"/>
                  </w:tcBorders>
                  <w:vAlign w:val="center"/>
                </w:tcPr>
                <w:p w14:paraId="697F4D5B" w14:textId="77777777" w:rsidR="00C401A6" w:rsidRPr="004F5E7B" w:rsidRDefault="00C401A6" w:rsidP="0059572E">
                  <w:pPr>
                    <w:tabs>
                      <w:tab w:val="left" w:pos="2159"/>
                      <w:tab w:val="center" w:pos="4617"/>
                    </w:tabs>
                    <w:spacing w:line="300" w:lineRule="exact"/>
                    <w:jc w:val="center"/>
                    <w:rPr>
                      <w:b/>
                      <w:szCs w:val="21"/>
                    </w:rPr>
                  </w:pPr>
                  <w:r w:rsidRPr="004F5E7B">
                    <w:rPr>
                      <w:rFonts w:hint="eastAsia"/>
                      <w:b/>
                      <w:szCs w:val="21"/>
                    </w:rPr>
                    <w:t>项</w:t>
                  </w:r>
                  <w:r w:rsidRPr="004F5E7B">
                    <w:rPr>
                      <w:rFonts w:hint="eastAsia"/>
                      <w:b/>
                      <w:szCs w:val="21"/>
                    </w:rPr>
                    <w:t xml:space="preserve"> </w:t>
                  </w:r>
                  <w:r w:rsidRPr="004F5E7B">
                    <w:rPr>
                      <w:b/>
                      <w:szCs w:val="21"/>
                    </w:rPr>
                    <w:t xml:space="preserve"> </w:t>
                  </w:r>
                  <w:r w:rsidRPr="004F5E7B">
                    <w:rPr>
                      <w:rFonts w:hint="eastAsia"/>
                      <w:b/>
                      <w:szCs w:val="21"/>
                    </w:rPr>
                    <w:t>目</w:t>
                  </w:r>
                </w:p>
              </w:tc>
              <w:tc>
                <w:tcPr>
                  <w:tcW w:w="6762" w:type="dxa"/>
                  <w:tcBorders>
                    <w:top w:val="single" w:sz="12" w:space="0" w:color="auto"/>
                    <w:bottom w:val="single" w:sz="12" w:space="0" w:color="auto"/>
                  </w:tcBorders>
                  <w:vAlign w:val="center"/>
                </w:tcPr>
                <w:p w14:paraId="53C78B67" w14:textId="77777777" w:rsidR="00C401A6" w:rsidRPr="004F5E7B" w:rsidRDefault="00C401A6" w:rsidP="0059572E">
                  <w:pPr>
                    <w:tabs>
                      <w:tab w:val="left" w:pos="2159"/>
                      <w:tab w:val="center" w:pos="4617"/>
                    </w:tabs>
                    <w:spacing w:line="300" w:lineRule="exact"/>
                    <w:jc w:val="center"/>
                    <w:rPr>
                      <w:b/>
                      <w:szCs w:val="21"/>
                    </w:rPr>
                  </w:pPr>
                  <w:r w:rsidRPr="004F5E7B">
                    <w:rPr>
                      <w:b/>
                      <w:szCs w:val="21"/>
                    </w:rPr>
                    <w:t>环境管理工作内容</w:t>
                  </w:r>
                </w:p>
              </w:tc>
            </w:tr>
            <w:tr w:rsidR="00C401A6" w:rsidRPr="004F5E7B" w14:paraId="5D2321DF" w14:textId="77777777" w:rsidTr="00F64CF5">
              <w:trPr>
                <w:jc w:val="center"/>
              </w:trPr>
              <w:tc>
                <w:tcPr>
                  <w:tcW w:w="1487" w:type="dxa"/>
                  <w:tcBorders>
                    <w:top w:val="single" w:sz="12" w:space="0" w:color="auto"/>
                  </w:tcBorders>
                  <w:vAlign w:val="center"/>
                </w:tcPr>
                <w:p w14:paraId="7505A314" w14:textId="77777777" w:rsidR="00C401A6" w:rsidRPr="004F5E7B" w:rsidRDefault="00C401A6" w:rsidP="0059572E">
                  <w:pPr>
                    <w:autoSpaceDE w:val="0"/>
                    <w:autoSpaceDN w:val="0"/>
                    <w:adjustRightInd w:val="0"/>
                    <w:jc w:val="center"/>
                    <w:rPr>
                      <w:szCs w:val="21"/>
                    </w:rPr>
                  </w:pPr>
                  <w:r w:rsidRPr="004F5E7B">
                    <w:rPr>
                      <w:szCs w:val="21"/>
                    </w:rPr>
                    <w:t>企业环境管理总要求</w:t>
                  </w:r>
                </w:p>
              </w:tc>
              <w:tc>
                <w:tcPr>
                  <w:tcW w:w="6762" w:type="dxa"/>
                  <w:tcBorders>
                    <w:top w:val="single" w:sz="12" w:space="0" w:color="auto"/>
                  </w:tcBorders>
                  <w:vAlign w:val="center"/>
                </w:tcPr>
                <w:p w14:paraId="744E2349" w14:textId="77777777" w:rsidR="00C401A6" w:rsidRPr="004F5E7B" w:rsidRDefault="00C401A6" w:rsidP="0059572E">
                  <w:pPr>
                    <w:autoSpaceDE w:val="0"/>
                    <w:autoSpaceDN w:val="0"/>
                    <w:adjustRightInd w:val="0"/>
                    <w:spacing w:line="240" w:lineRule="exact"/>
                    <w:rPr>
                      <w:szCs w:val="21"/>
                    </w:rPr>
                  </w:pPr>
                  <w:r w:rsidRPr="004F5E7B">
                    <w:rPr>
                      <w:szCs w:val="21"/>
                    </w:rPr>
                    <w:t>根据国家建设项目环境管理规定，认真落实各项环保手续</w:t>
                  </w:r>
                </w:p>
                <w:p w14:paraId="74AC8C72"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1</w:t>
                  </w:r>
                  <w:r w:rsidRPr="004F5E7B">
                    <w:rPr>
                      <w:rFonts w:hint="eastAsia"/>
                      <w:szCs w:val="21"/>
                    </w:rPr>
                    <w:t>）</w:t>
                  </w:r>
                  <w:r w:rsidRPr="004F5E7B">
                    <w:rPr>
                      <w:szCs w:val="21"/>
                    </w:rPr>
                    <w:t>生产中，定期请当地环保部门</w:t>
                  </w:r>
                  <w:r w:rsidR="00F333CB" w:rsidRPr="004F5E7B">
                    <w:rPr>
                      <w:szCs w:val="21"/>
                    </w:rPr>
                    <w:t>监督、检查、协助主管部门做好环境管理工作，对不达标装置及时整改</w:t>
                  </w:r>
                  <w:r w:rsidR="00F333CB" w:rsidRPr="004F5E7B">
                    <w:rPr>
                      <w:rFonts w:hint="eastAsia"/>
                      <w:szCs w:val="21"/>
                    </w:rPr>
                    <w:t>；</w:t>
                  </w:r>
                </w:p>
                <w:p w14:paraId="1A94E508"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lastRenderedPageBreak/>
                    <w:t>（</w:t>
                  </w:r>
                  <w:r w:rsidRPr="004F5E7B">
                    <w:rPr>
                      <w:rFonts w:hint="eastAsia"/>
                      <w:szCs w:val="21"/>
                    </w:rPr>
                    <w:t>2</w:t>
                  </w:r>
                  <w:r w:rsidRPr="004F5E7B">
                    <w:rPr>
                      <w:rFonts w:hint="eastAsia"/>
                      <w:szCs w:val="21"/>
                    </w:rPr>
                    <w:t>）</w:t>
                  </w:r>
                  <w:r w:rsidRPr="004F5E7B">
                    <w:rPr>
                      <w:szCs w:val="21"/>
                    </w:rPr>
                    <w:t>配合环境监测</w:t>
                  </w:r>
                  <w:r w:rsidRPr="004F5E7B">
                    <w:rPr>
                      <w:rFonts w:hint="eastAsia"/>
                      <w:szCs w:val="21"/>
                    </w:rPr>
                    <w:t>机构</w:t>
                  </w:r>
                  <w:r w:rsidRPr="004F5E7B">
                    <w:rPr>
                      <w:szCs w:val="21"/>
                    </w:rPr>
                    <w:t>搞好检测工作</w:t>
                  </w:r>
                  <w:r w:rsidR="00F333CB" w:rsidRPr="004F5E7B">
                    <w:rPr>
                      <w:rFonts w:hint="eastAsia"/>
                      <w:szCs w:val="21"/>
                    </w:rPr>
                    <w:t>。</w:t>
                  </w:r>
                </w:p>
              </w:tc>
            </w:tr>
            <w:tr w:rsidR="00C401A6" w:rsidRPr="004F5E7B" w14:paraId="419AE7AE" w14:textId="77777777" w:rsidTr="00F64CF5">
              <w:trPr>
                <w:jc w:val="center"/>
              </w:trPr>
              <w:tc>
                <w:tcPr>
                  <w:tcW w:w="1487" w:type="dxa"/>
                  <w:vAlign w:val="center"/>
                </w:tcPr>
                <w:p w14:paraId="27D74A2B" w14:textId="77777777" w:rsidR="00C401A6" w:rsidRPr="004F5E7B" w:rsidRDefault="00C401A6" w:rsidP="0059572E">
                  <w:pPr>
                    <w:autoSpaceDE w:val="0"/>
                    <w:autoSpaceDN w:val="0"/>
                    <w:adjustRightInd w:val="0"/>
                    <w:jc w:val="center"/>
                    <w:rPr>
                      <w:szCs w:val="21"/>
                    </w:rPr>
                  </w:pPr>
                  <w:r w:rsidRPr="004F5E7B">
                    <w:rPr>
                      <w:szCs w:val="21"/>
                    </w:rPr>
                    <w:lastRenderedPageBreak/>
                    <w:t>生产运营阶段</w:t>
                  </w:r>
                </w:p>
              </w:tc>
              <w:tc>
                <w:tcPr>
                  <w:tcW w:w="6762" w:type="dxa"/>
                  <w:vAlign w:val="center"/>
                </w:tcPr>
                <w:p w14:paraId="09452B84" w14:textId="77777777" w:rsidR="00193B3E" w:rsidRPr="004F5E7B" w:rsidRDefault="00193B3E" w:rsidP="0059572E">
                  <w:pPr>
                    <w:autoSpaceDE w:val="0"/>
                    <w:autoSpaceDN w:val="0"/>
                    <w:adjustRightInd w:val="0"/>
                    <w:spacing w:line="240" w:lineRule="exact"/>
                    <w:rPr>
                      <w:szCs w:val="21"/>
                    </w:rPr>
                  </w:pPr>
                  <w:r w:rsidRPr="004F5E7B">
                    <w:rPr>
                      <w:szCs w:val="21"/>
                    </w:rPr>
                    <w:t>保证环保设施正常运行，主动接受</w:t>
                  </w:r>
                  <w:r w:rsidRPr="004F5E7B">
                    <w:rPr>
                      <w:rFonts w:hint="eastAsia"/>
                      <w:szCs w:val="21"/>
                    </w:rPr>
                    <w:t>生态环境</w:t>
                  </w:r>
                  <w:r w:rsidR="00C401A6" w:rsidRPr="004F5E7B">
                    <w:rPr>
                      <w:szCs w:val="21"/>
                    </w:rPr>
                    <w:t>部门监督</w:t>
                  </w:r>
                  <w:r w:rsidRPr="004F5E7B">
                    <w:rPr>
                      <w:rFonts w:hint="eastAsia"/>
                      <w:szCs w:val="21"/>
                    </w:rPr>
                    <w:t>：</w:t>
                  </w:r>
                </w:p>
                <w:p w14:paraId="3DA31CE7"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1</w:t>
                  </w:r>
                  <w:r w:rsidRPr="004F5E7B">
                    <w:rPr>
                      <w:rFonts w:hint="eastAsia"/>
                      <w:szCs w:val="21"/>
                    </w:rPr>
                    <w:t>）</w:t>
                  </w:r>
                  <w:r w:rsidR="00193B3E" w:rsidRPr="004F5E7B">
                    <w:rPr>
                      <w:rFonts w:hint="eastAsia"/>
                      <w:szCs w:val="21"/>
                    </w:rPr>
                    <w:t>公司总经理</w:t>
                  </w:r>
                  <w:r w:rsidRPr="004F5E7B">
                    <w:rPr>
                      <w:szCs w:val="21"/>
                    </w:rPr>
                    <w:t>全面负责环保工作</w:t>
                  </w:r>
                  <w:r w:rsidR="00193B3E" w:rsidRPr="004F5E7B">
                    <w:rPr>
                      <w:rFonts w:hint="eastAsia"/>
                      <w:szCs w:val="21"/>
                    </w:rPr>
                    <w:t>；</w:t>
                  </w:r>
                </w:p>
                <w:p w14:paraId="35989B5E"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2</w:t>
                  </w:r>
                  <w:r w:rsidRPr="004F5E7B">
                    <w:rPr>
                      <w:rFonts w:hint="eastAsia"/>
                      <w:szCs w:val="21"/>
                    </w:rPr>
                    <w:t>）</w:t>
                  </w:r>
                  <w:r w:rsidRPr="004F5E7B">
                    <w:rPr>
                      <w:szCs w:val="21"/>
                    </w:rPr>
                    <w:t>环保</w:t>
                  </w:r>
                  <w:r w:rsidRPr="004F5E7B">
                    <w:rPr>
                      <w:rFonts w:hint="eastAsia"/>
                      <w:szCs w:val="21"/>
                    </w:rPr>
                    <w:t>专员</w:t>
                  </w:r>
                  <w:r w:rsidRPr="004F5E7B">
                    <w:rPr>
                      <w:szCs w:val="21"/>
                    </w:rPr>
                    <w:t>负责厂内环保设施的管理和维护</w:t>
                  </w:r>
                  <w:r w:rsidR="00193B3E" w:rsidRPr="004F5E7B">
                    <w:rPr>
                      <w:rFonts w:hint="eastAsia"/>
                      <w:szCs w:val="21"/>
                    </w:rPr>
                    <w:t>；</w:t>
                  </w:r>
                </w:p>
                <w:p w14:paraId="3A8D29A2"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3</w:t>
                  </w:r>
                  <w:r w:rsidRPr="004F5E7B">
                    <w:rPr>
                      <w:rFonts w:hint="eastAsia"/>
                      <w:szCs w:val="21"/>
                    </w:rPr>
                    <w:t>）</w:t>
                  </w:r>
                  <w:r w:rsidRPr="004F5E7B">
                    <w:rPr>
                      <w:szCs w:val="21"/>
                    </w:rPr>
                    <w:t>对</w:t>
                  </w:r>
                  <w:r w:rsidR="00F333CB" w:rsidRPr="004F5E7B">
                    <w:rPr>
                      <w:rFonts w:hint="eastAsia"/>
                      <w:szCs w:val="21"/>
                    </w:rPr>
                    <w:t>场区</w:t>
                  </w:r>
                  <w:r w:rsidRPr="004F5E7B">
                    <w:rPr>
                      <w:szCs w:val="21"/>
                    </w:rPr>
                    <w:t>设施，建立环保设施档案</w:t>
                  </w:r>
                  <w:r w:rsidR="00193B3E" w:rsidRPr="004F5E7B">
                    <w:rPr>
                      <w:rFonts w:hint="eastAsia"/>
                      <w:szCs w:val="21"/>
                    </w:rPr>
                    <w:t>；</w:t>
                  </w:r>
                </w:p>
                <w:p w14:paraId="54830670"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4</w:t>
                  </w:r>
                  <w:r w:rsidRPr="004F5E7B">
                    <w:rPr>
                      <w:rFonts w:hint="eastAsia"/>
                      <w:szCs w:val="21"/>
                    </w:rPr>
                    <w:t>）</w:t>
                  </w:r>
                  <w:r w:rsidRPr="004F5E7B">
                    <w:rPr>
                      <w:szCs w:val="21"/>
                    </w:rPr>
                    <w:t>定期组织厂区环境检测</w:t>
                  </w:r>
                  <w:r w:rsidR="00193B3E" w:rsidRPr="004F5E7B">
                    <w:rPr>
                      <w:rFonts w:hint="eastAsia"/>
                      <w:szCs w:val="21"/>
                    </w:rPr>
                    <w:t>。</w:t>
                  </w:r>
                </w:p>
              </w:tc>
            </w:tr>
            <w:tr w:rsidR="00C401A6" w:rsidRPr="004F5E7B" w14:paraId="0EFC6968" w14:textId="77777777" w:rsidTr="00F64CF5">
              <w:trPr>
                <w:jc w:val="center"/>
              </w:trPr>
              <w:tc>
                <w:tcPr>
                  <w:tcW w:w="1487" w:type="dxa"/>
                  <w:vAlign w:val="center"/>
                </w:tcPr>
                <w:p w14:paraId="6EB6D4C0" w14:textId="77777777" w:rsidR="00C401A6" w:rsidRPr="004F5E7B" w:rsidRDefault="00C401A6" w:rsidP="0059572E">
                  <w:pPr>
                    <w:autoSpaceDE w:val="0"/>
                    <w:autoSpaceDN w:val="0"/>
                    <w:adjustRightInd w:val="0"/>
                    <w:jc w:val="center"/>
                    <w:rPr>
                      <w:szCs w:val="21"/>
                    </w:rPr>
                  </w:pPr>
                  <w:r w:rsidRPr="004F5E7B">
                    <w:rPr>
                      <w:szCs w:val="21"/>
                    </w:rPr>
                    <w:t>信息反馈和</w:t>
                  </w:r>
                </w:p>
                <w:p w14:paraId="770CC215" w14:textId="77777777" w:rsidR="00C401A6" w:rsidRPr="004F5E7B" w:rsidRDefault="00C401A6" w:rsidP="0059572E">
                  <w:pPr>
                    <w:autoSpaceDE w:val="0"/>
                    <w:autoSpaceDN w:val="0"/>
                    <w:adjustRightInd w:val="0"/>
                    <w:jc w:val="center"/>
                    <w:rPr>
                      <w:szCs w:val="21"/>
                    </w:rPr>
                  </w:pPr>
                  <w:r w:rsidRPr="004F5E7B">
                    <w:rPr>
                      <w:szCs w:val="21"/>
                    </w:rPr>
                    <w:t>群众监督</w:t>
                  </w:r>
                </w:p>
              </w:tc>
              <w:tc>
                <w:tcPr>
                  <w:tcW w:w="6762" w:type="dxa"/>
                  <w:vAlign w:val="center"/>
                </w:tcPr>
                <w:p w14:paraId="3F7E950B" w14:textId="77777777" w:rsidR="00C401A6" w:rsidRPr="004F5E7B" w:rsidRDefault="00C401A6" w:rsidP="0059572E">
                  <w:pPr>
                    <w:autoSpaceDE w:val="0"/>
                    <w:autoSpaceDN w:val="0"/>
                    <w:adjustRightInd w:val="0"/>
                    <w:spacing w:line="240" w:lineRule="exact"/>
                    <w:rPr>
                      <w:szCs w:val="21"/>
                    </w:rPr>
                  </w:pPr>
                  <w:r w:rsidRPr="004F5E7B">
                    <w:rPr>
                      <w:szCs w:val="21"/>
                    </w:rPr>
                    <w:t>反馈监测数据，加强群众监督，改进污染治理工作</w:t>
                  </w:r>
                </w:p>
                <w:p w14:paraId="762892BF"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1</w:t>
                  </w:r>
                  <w:r w:rsidRPr="004F5E7B">
                    <w:rPr>
                      <w:rFonts w:hint="eastAsia"/>
                      <w:szCs w:val="21"/>
                    </w:rPr>
                    <w:t>）</w:t>
                  </w:r>
                  <w:r w:rsidRPr="004F5E7B">
                    <w:rPr>
                      <w:szCs w:val="21"/>
                    </w:rPr>
                    <w:t>建立奖惩制度，改进污染治理工作</w:t>
                  </w:r>
                  <w:r w:rsidR="00F333CB" w:rsidRPr="004F5E7B">
                    <w:rPr>
                      <w:rFonts w:hint="eastAsia"/>
                      <w:szCs w:val="21"/>
                    </w:rPr>
                    <w:t>；</w:t>
                  </w:r>
                </w:p>
                <w:p w14:paraId="0D929BBB" w14:textId="77777777" w:rsidR="00C401A6" w:rsidRPr="004F5E7B" w:rsidRDefault="00C401A6" w:rsidP="0059572E">
                  <w:pPr>
                    <w:autoSpaceDE w:val="0"/>
                    <w:autoSpaceDN w:val="0"/>
                    <w:adjustRightInd w:val="0"/>
                    <w:spacing w:line="240" w:lineRule="exact"/>
                    <w:rPr>
                      <w:szCs w:val="21"/>
                    </w:rPr>
                  </w:pPr>
                  <w:r w:rsidRPr="004F5E7B">
                    <w:rPr>
                      <w:rFonts w:hint="eastAsia"/>
                      <w:szCs w:val="21"/>
                    </w:rPr>
                    <w:t>（</w:t>
                  </w:r>
                  <w:r w:rsidRPr="004F5E7B">
                    <w:rPr>
                      <w:rFonts w:hint="eastAsia"/>
                      <w:szCs w:val="21"/>
                    </w:rPr>
                    <w:t>2</w:t>
                  </w:r>
                  <w:r w:rsidRPr="004F5E7B">
                    <w:rPr>
                      <w:rFonts w:hint="eastAsia"/>
                      <w:szCs w:val="21"/>
                    </w:rPr>
                    <w:t>）</w:t>
                  </w:r>
                  <w:r w:rsidRPr="004F5E7B">
                    <w:rPr>
                      <w:szCs w:val="21"/>
                    </w:rPr>
                    <w:t>归纳整理监测数据，技术部门配合进行工艺改进</w:t>
                  </w:r>
                  <w:r w:rsidR="00F333CB" w:rsidRPr="004F5E7B">
                    <w:rPr>
                      <w:rFonts w:hint="eastAsia"/>
                      <w:szCs w:val="21"/>
                    </w:rPr>
                    <w:t>；</w:t>
                  </w:r>
                </w:p>
                <w:p w14:paraId="4C6D0F9A" w14:textId="1B78CC6C" w:rsidR="00C401A6" w:rsidRPr="00002830" w:rsidRDefault="00C401A6" w:rsidP="0059572E">
                  <w:pPr>
                    <w:pStyle w:val="aff"/>
                    <w:numPr>
                      <w:ilvl w:val="0"/>
                      <w:numId w:val="15"/>
                    </w:numPr>
                    <w:autoSpaceDE w:val="0"/>
                    <w:autoSpaceDN w:val="0"/>
                    <w:adjustRightInd w:val="0"/>
                    <w:spacing w:line="240" w:lineRule="exact"/>
                    <w:jc w:val="left"/>
                    <w:rPr>
                      <w:szCs w:val="21"/>
                    </w:rPr>
                  </w:pPr>
                  <w:r w:rsidRPr="00002830">
                    <w:rPr>
                      <w:szCs w:val="21"/>
                    </w:rPr>
                    <w:t>配合</w:t>
                  </w:r>
                  <w:r w:rsidRPr="00002830">
                    <w:rPr>
                      <w:rFonts w:hint="eastAsia"/>
                      <w:szCs w:val="21"/>
                    </w:rPr>
                    <w:t>生态环境</w:t>
                  </w:r>
                  <w:r w:rsidRPr="00002830">
                    <w:rPr>
                      <w:szCs w:val="21"/>
                    </w:rPr>
                    <w:t>部门的检查验收</w:t>
                  </w:r>
                  <w:r w:rsidR="00F333CB" w:rsidRPr="00002830">
                    <w:rPr>
                      <w:rFonts w:hint="eastAsia"/>
                      <w:szCs w:val="21"/>
                    </w:rPr>
                    <w:t>。</w:t>
                  </w:r>
                </w:p>
              </w:tc>
            </w:tr>
          </w:tbl>
          <w:p w14:paraId="701C3A84" w14:textId="0737063A" w:rsidR="007D5AEE" w:rsidRPr="00C029BC" w:rsidRDefault="000A4679" w:rsidP="00DF0F2E">
            <w:pPr>
              <w:adjustRightInd w:val="0"/>
              <w:snapToGrid w:val="0"/>
              <w:spacing w:line="360" w:lineRule="auto"/>
              <w:ind w:firstLineChars="200" w:firstLine="482"/>
              <w:rPr>
                <w:rFonts w:hAnsi="宋体"/>
                <w:b/>
                <w:bCs/>
                <w:kern w:val="0"/>
                <w:sz w:val="24"/>
              </w:rPr>
            </w:pPr>
            <w:r w:rsidRPr="00C029BC">
              <w:rPr>
                <w:rFonts w:hAnsi="宋体" w:hint="eastAsia"/>
                <w:b/>
                <w:bCs/>
                <w:kern w:val="0"/>
                <w:sz w:val="24"/>
              </w:rPr>
              <w:t>七、</w:t>
            </w:r>
            <w:r w:rsidR="00850BCF" w:rsidRPr="00C029BC">
              <w:rPr>
                <w:rFonts w:hAnsi="宋体" w:hint="eastAsia"/>
                <w:b/>
                <w:bCs/>
                <w:kern w:val="0"/>
                <w:sz w:val="24"/>
              </w:rPr>
              <w:t>以新带老</w:t>
            </w:r>
            <w:r w:rsidR="003151AD" w:rsidRPr="00C029BC">
              <w:rPr>
                <w:rFonts w:hAnsi="宋体" w:hint="eastAsia"/>
                <w:b/>
                <w:bCs/>
                <w:kern w:val="0"/>
                <w:sz w:val="24"/>
              </w:rPr>
              <w:t>分析</w:t>
            </w:r>
          </w:p>
          <w:p w14:paraId="66E4D663" w14:textId="700F13C1" w:rsidR="00606A44" w:rsidRPr="00C029BC" w:rsidRDefault="00A40E48" w:rsidP="006B74A7">
            <w:pPr>
              <w:adjustRightInd w:val="0"/>
              <w:snapToGrid w:val="0"/>
              <w:spacing w:line="360" w:lineRule="auto"/>
              <w:ind w:firstLineChars="200" w:firstLine="480"/>
              <w:rPr>
                <w:bCs/>
                <w:sz w:val="24"/>
              </w:rPr>
            </w:pPr>
            <w:r w:rsidRPr="00C029BC">
              <w:rPr>
                <w:rFonts w:hint="eastAsia"/>
                <w:bCs/>
                <w:sz w:val="24"/>
              </w:rPr>
              <w:t>本</w:t>
            </w:r>
            <w:r w:rsidR="00CD52CE" w:rsidRPr="00C029BC">
              <w:rPr>
                <w:rFonts w:hint="eastAsia"/>
                <w:bCs/>
                <w:sz w:val="24"/>
              </w:rPr>
              <w:t>项目新建</w:t>
            </w:r>
            <w:r w:rsidR="000A4679" w:rsidRPr="00C029BC">
              <w:rPr>
                <w:rFonts w:hint="eastAsia"/>
                <w:bCs/>
                <w:sz w:val="24"/>
              </w:rPr>
              <w:t>独立</w:t>
            </w:r>
            <w:r w:rsidR="00CD52CE" w:rsidRPr="00C029BC">
              <w:rPr>
                <w:rFonts w:hint="eastAsia"/>
                <w:bCs/>
                <w:sz w:val="24"/>
              </w:rPr>
              <w:t>厂房</w:t>
            </w:r>
            <w:r w:rsidR="000A4679" w:rsidRPr="00C029BC">
              <w:rPr>
                <w:rFonts w:hint="eastAsia"/>
                <w:bCs/>
                <w:sz w:val="24"/>
              </w:rPr>
              <w:t>一栋，设重金石</w:t>
            </w:r>
            <w:r w:rsidR="00606A44" w:rsidRPr="00C029BC">
              <w:rPr>
                <w:rFonts w:hint="eastAsia"/>
                <w:bCs/>
                <w:sz w:val="24"/>
              </w:rPr>
              <w:t>破碎、</w:t>
            </w:r>
            <w:r w:rsidR="009264C5" w:rsidRPr="00C029BC">
              <w:rPr>
                <w:rFonts w:hint="eastAsia"/>
                <w:bCs/>
                <w:sz w:val="24"/>
              </w:rPr>
              <w:t>磨粉、检验、包装</w:t>
            </w:r>
            <w:r w:rsidR="00606A44" w:rsidRPr="00C029BC">
              <w:rPr>
                <w:rFonts w:hint="eastAsia"/>
                <w:bCs/>
                <w:sz w:val="24"/>
              </w:rPr>
              <w:t>一条</w:t>
            </w:r>
            <w:r w:rsidR="00B446FF" w:rsidRPr="00C029BC">
              <w:rPr>
                <w:rFonts w:hint="eastAsia"/>
                <w:bCs/>
                <w:sz w:val="24"/>
              </w:rPr>
              <w:t>线</w:t>
            </w:r>
            <w:r w:rsidR="008225F8">
              <w:rPr>
                <w:rFonts w:hint="eastAsia"/>
                <w:bCs/>
                <w:sz w:val="24"/>
              </w:rPr>
              <w:t>，</w:t>
            </w:r>
            <w:r w:rsidR="00CD52CE" w:rsidRPr="00C029BC">
              <w:rPr>
                <w:rFonts w:hint="eastAsia"/>
                <w:bCs/>
                <w:sz w:val="24"/>
              </w:rPr>
              <w:t>环保设施</w:t>
            </w:r>
            <w:r w:rsidR="000A4679" w:rsidRPr="00C029BC">
              <w:rPr>
                <w:rFonts w:hint="eastAsia"/>
                <w:bCs/>
                <w:sz w:val="24"/>
              </w:rPr>
              <w:t>配套安装</w:t>
            </w:r>
            <w:r w:rsidR="008225F8">
              <w:rPr>
                <w:rFonts w:hint="eastAsia"/>
                <w:bCs/>
                <w:sz w:val="24"/>
              </w:rPr>
              <w:t>；</w:t>
            </w:r>
            <w:r w:rsidRPr="00C029BC">
              <w:rPr>
                <w:rFonts w:hint="eastAsia"/>
                <w:bCs/>
                <w:sz w:val="24"/>
              </w:rPr>
              <w:t>原有工程</w:t>
            </w:r>
            <w:r w:rsidR="008225F8">
              <w:rPr>
                <w:rFonts w:hint="eastAsia"/>
                <w:bCs/>
                <w:sz w:val="24"/>
              </w:rPr>
              <w:t>与扩</w:t>
            </w:r>
            <w:r w:rsidRPr="00C029BC">
              <w:rPr>
                <w:rFonts w:hint="eastAsia"/>
                <w:bCs/>
                <w:sz w:val="24"/>
              </w:rPr>
              <w:t>建工程</w:t>
            </w:r>
            <w:r w:rsidR="008225F8">
              <w:rPr>
                <w:rFonts w:hint="eastAsia"/>
                <w:bCs/>
                <w:sz w:val="24"/>
              </w:rPr>
              <w:t>非同一厂房，</w:t>
            </w:r>
            <w:r w:rsidR="00B446FF">
              <w:rPr>
                <w:rFonts w:hint="eastAsia"/>
                <w:bCs/>
                <w:sz w:val="24"/>
              </w:rPr>
              <w:t>原有一期厂房验收监测结果显示污染物均达标排放，故本项目建成无以新带老削减量，</w:t>
            </w:r>
            <w:r w:rsidR="008225F8">
              <w:rPr>
                <w:rFonts w:hint="eastAsia"/>
                <w:bCs/>
                <w:sz w:val="24"/>
              </w:rPr>
              <w:t>根据</w:t>
            </w:r>
            <w:r w:rsidRPr="00C029BC">
              <w:rPr>
                <w:rFonts w:hint="eastAsia"/>
                <w:bCs/>
                <w:sz w:val="24"/>
              </w:rPr>
              <w:t>污染物总量核算如下表</w:t>
            </w:r>
            <w:r w:rsidRPr="00C029BC">
              <w:rPr>
                <w:rFonts w:hint="eastAsia"/>
                <w:bCs/>
                <w:sz w:val="24"/>
              </w:rPr>
              <w:t>4</w:t>
            </w:r>
            <w:r w:rsidRPr="00C029BC">
              <w:rPr>
                <w:bCs/>
                <w:sz w:val="24"/>
              </w:rPr>
              <w:t>.</w:t>
            </w:r>
            <w:r w:rsidR="0046315D" w:rsidRPr="00C029BC">
              <w:rPr>
                <w:bCs/>
                <w:sz w:val="24"/>
              </w:rPr>
              <w:t>12</w:t>
            </w:r>
            <w:r w:rsidRPr="00C029BC">
              <w:rPr>
                <w:rFonts w:hint="eastAsia"/>
                <w:bCs/>
                <w:sz w:val="24"/>
              </w:rPr>
              <w:t>所示</w:t>
            </w:r>
          </w:p>
          <w:p w14:paraId="159FEC11" w14:textId="0C318A30" w:rsidR="00A40E48" w:rsidRPr="00C029BC" w:rsidRDefault="00A40E48" w:rsidP="0059572E">
            <w:pPr>
              <w:adjustRightInd w:val="0"/>
              <w:snapToGrid w:val="0"/>
              <w:jc w:val="center"/>
              <w:rPr>
                <w:b/>
                <w:bCs/>
                <w:sz w:val="24"/>
              </w:rPr>
            </w:pPr>
            <w:r w:rsidRPr="00C029BC">
              <w:rPr>
                <w:b/>
                <w:bCs/>
                <w:sz w:val="24"/>
              </w:rPr>
              <w:t>表</w:t>
            </w:r>
            <w:r w:rsidRPr="00C029BC">
              <w:rPr>
                <w:b/>
                <w:bCs/>
                <w:sz w:val="24"/>
              </w:rPr>
              <w:t>4</w:t>
            </w:r>
            <w:r w:rsidR="0046315D" w:rsidRPr="00C029BC">
              <w:rPr>
                <w:b/>
                <w:bCs/>
                <w:sz w:val="24"/>
              </w:rPr>
              <w:t>.</w:t>
            </w:r>
            <w:r w:rsidRPr="00C029BC">
              <w:rPr>
                <w:b/>
                <w:bCs/>
                <w:sz w:val="24"/>
              </w:rPr>
              <w:t>1</w:t>
            </w:r>
            <w:r w:rsidR="00606A44" w:rsidRPr="00C029BC">
              <w:rPr>
                <w:b/>
                <w:bCs/>
                <w:sz w:val="24"/>
              </w:rPr>
              <w:t>2</w:t>
            </w:r>
            <w:r w:rsidRPr="00C029BC">
              <w:rPr>
                <w:b/>
                <w:bCs/>
                <w:sz w:val="24"/>
              </w:rPr>
              <w:t xml:space="preserve">  </w:t>
            </w:r>
            <w:r w:rsidRPr="00C029BC">
              <w:rPr>
                <w:b/>
                <w:bCs/>
                <w:sz w:val="24"/>
              </w:rPr>
              <w:t>项目污染物排放</w:t>
            </w:r>
            <w:r w:rsidRPr="00C029BC">
              <w:rPr>
                <w:b/>
                <w:bCs/>
                <w:sz w:val="24"/>
              </w:rPr>
              <w:t>“</w:t>
            </w:r>
            <w:r w:rsidRPr="00C029BC">
              <w:rPr>
                <w:b/>
                <w:bCs/>
                <w:sz w:val="24"/>
              </w:rPr>
              <w:t>三本账</w:t>
            </w:r>
            <w:r w:rsidRPr="00C029BC">
              <w:rPr>
                <w:b/>
                <w:bCs/>
                <w:sz w:val="24"/>
              </w:rPr>
              <w:t>”</w:t>
            </w:r>
          </w:p>
          <w:tbl>
            <w:tblPr>
              <w:tblW w:w="852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5"/>
              <w:gridCol w:w="1958"/>
              <w:gridCol w:w="1308"/>
              <w:gridCol w:w="1307"/>
              <w:gridCol w:w="1453"/>
              <w:gridCol w:w="1407"/>
            </w:tblGrid>
            <w:tr w:rsidR="0053547D" w:rsidRPr="00C029BC" w14:paraId="02A32CF3" w14:textId="77777777" w:rsidTr="000D439C">
              <w:trPr>
                <w:trHeight w:val="716"/>
                <w:jc w:val="center"/>
              </w:trPr>
              <w:tc>
                <w:tcPr>
                  <w:tcW w:w="1095" w:type="dxa"/>
                  <w:tcBorders>
                    <w:top w:val="single" w:sz="12" w:space="0" w:color="auto"/>
                    <w:left w:val="nil"/>
                    <w:bottom w:val="single" w:sz="12" w:space="0" w:color="auto"/>
                    <w:tl2br w:val="single" w:sz="4" w:space="0" w:color="auto"/>
                  </w:tcBorders>
                  <w:tcMar>
                    <w:left w:w="28" w:type="dxa"/>
                    <w:right w:w="28" w:type="dxa"/>
                  </w:tcMar>
                  <w:vAlign w:val="center"/>
                </w:tcPr>
                <w:p w14:paraId="333006E4" w14:textId="4CC57D2A" w:rsidR="00A40E48" w:rsidRPr="00C029BC" w:rsidRDefault="00C81217"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 xml:space="preserve">   </w:t>
                  </w:r>
                  <w:r w:rsidR="00A40E48" w:rsidRPr="00C029BC">
                    <w:rPr>
                      <w:rFonts w:ascii="Times New Roman" w:eastAsia="宋体" w:hAnsi="Times New Roman" w:cs="Times New Roman"/>
                      <w:b/>
                      <w:bCs/>
                      <w:szCs w:val="21"/>
                    </w:rPr>
                    <w:t>项目</w:t>
                  </w:r>
                </w:p>
                <w:p w14:paraId="548533F1" w14:textId="77777777" w:rsidR="00A40E48" w:rsidRPr="00C029BC" w:rsidRDefault="00A40E48" w:rsidP="00C81217">
                  <w:pPr>
                    <w:pStyle w:val="af0"/>
                    <w:spacing w:beforeLines="0" w:afterLines="0" w:line="240" w:lineRule="atLeast"/>
                    <w:jc w:val="both"/>
                    <w:rPr>
                      <w:rFonts w:ascii="Times New Roman" w:eastAsia="宋体" w:hAnsi="Times New Roman" w:cs="Times New Roman"/>
                      <w:b/>
                      <w:bCs/>
                      <w:szCs w:val="21"/>
                    </w:rPr>
                  </w:pPr>
                  <w:r w:rsidRPr="00C029BC">
                    <w:rPr>
                      <w:rFonts w:ascii="Times New Roman" w:eastAsia="宋体" w:hAnsi="Times New Roman" w:cs="Times New Roman"/>
                      <w:b/>
                      <w:bCs/>
                      <w:szCs w:val="21"/>
                    </w:rPr>
                    <w:t>分类</w:t>
                  </w:r>
                </w:p>
              </w:tc>
              <w:tc>
                <w:tcPr>
                  <w:tcW w:w="1958" w:type="dxa"/>
                  <w:tcBorders>
                    <w:top w:val="single" w:sz="12" w:space="0" w:color="auto"/>
                    <w:bottom w:val="single" w:sz="12" w:space="0" w:color="auto"/>
                  </w:tcBorders>
                  <w:tcMar>
                    <w:left w:w="28" w:type="dxa"/>
                    <w:right w:w="28" w:type="dxa"/>
                  </w:tcMar>
                  <w:vAlign w:val="center"/>
                </w:tcPr>
                <w:p w14:paraId="15267999"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污染物名称</w:t>
                  </w:r>
                </w:p>
              </w:tc>
              <w:tc>
                <w:tcPr>
                  <w:tcW w:w="1308" w:type="dxa"/>
                  <w:tcBorders>
                    <w:top w:val="single" w:sz="12" w:space="0" w:color="auto"/>
                    <w:bottom w:val="single" w:sz="12" w:space="0" w:color="auto"/>
                  </w:tcBorders>
                  <w:tcMar>
                    <w:left w:w="28" w:type="dxa"/>
                    <w:right w:w="28" w:type="dxa"/>
                  </w:tcMar>
                  <w:vAlign w:val="center"/>
                </w:tcPr>
                <w:p w14:paraId="00139C48"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现有工程</w:t>
                  </w:r>
                </w:p>
                <w:p w14:paraId="0B5F2464" w14:textId="4662F34C"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排放量</w:t>
                  </w:r>
                  <w:r w:rsidR="002F09CE" w:rsidRPr="00C029BC">
                    <w:rPr>
                      <w:rFonts w:ascii="Times New Roman" w:eastAsia="宋体" w:hAnsi="Times New Roman" w:cs="Times New Roman" w:hint="eastAsia"/>
                      <w:b/>
                      <w:bCs/>
                      <w:szCs w:val="21"/>
                    </w:rPr>
                    <w:t>（</w:t>
                  </w:r>
                  <w:r w:rsidR="002F09CE" w:rsidRPr="00C029BC">
                    <w:rPr>
                      <w:rFonts w:ascii="Times New Roman" w:eastAsia="宋体" w:hAnsi="Times New Roman" w:cs="Times New Roman"/>
                      <w:b/>
                      <w:bCs/>
                      <w:szCs w:val="21"/>
                    </w:rPr>
                    <w:t>t/a</w:t>
                  </w:r>
                  <w:r w:rsidR="002F09CE" w:rsidRPr="00C029BC">
                    <w:rPr>
                      <w:rFonts w:ascii="Times New Roman" w:eastAsia="宋体" w:hAnsi="Times New Roman" w:cs="Times New Roman" w:hint="eastAsia"/>
                      <w:b/>
                      <w:bCs/>
                      <w:szCs w:val="21"/>
                    </w:rPr>
                    <w:t>）</w:t>
                  </w:r>
                </w:p>
              </w:tc>
              <w:tc>
                <w:tcPr>
                  <w:tcW w:w="1307" w:type="dxa"/>
                  <w:tcBorders>
                    <w:top w:val="single" w:sz="12" w:space="0" w:color="auto"/>
                    <w:bottom w:val="single" w:sz="12" w:space="0" w:color="auto"/>
                  </w:tcBorders>
                  <w:tcMar>
                    <w:left w:w="28" w:type="dxa"/>
                    <w:right w:w="28" w:type="dxa"/>
                  </w:tcMar>
                  <w:vAlign w:val="center"/>
                </w:tcPr>
                <w:p w14:paraId="5C03C694"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本项目排放量</w:t>
                  </w:r>
                </w:p>
              </w:tc>
              <w:tc>
                <w:tcPr>
                  <w:tcW w:w="1453" w:type="dxa"/>
                  <w:tcBorders>
                    <w:top w:val="single" w:sz="12" w:space="0" w:color="auto"/>
                    <w:bottom w:val="single" w:sz="12" w:space="0" w:color="auto"/>
                  </w:tcBorders>
                  <w:tcMar>
                    <w:left w:w="28" w:type="dxa"/>
                    <w:right w:w="28" w:type="dxa"/>
                  </w:tcMar>
                  <w:vAlign w:val="center"/>
                </w:tcPr>
                <w:p w14:paraId="17E5F062"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以新带老</w:t>
                  </w:r>
                </w:p>
                <w:p w14:paraId="6B438DFB"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削减量</w:t>
                  </w:r>
                </w:p>
              </w:tc>
              <w:tc>
                <w:tcPr>
                  <w:tcW w:w="1407" w:type="dxa"/>
                  <w:tcBorders>
                    <w:top w:val="single" w:sz="12" w:space="0" w:color="auto"/>
                    <w:bottom w:val="single" w:sz="12" w:space="0" w:color="auto"/>
                    <w:right w:val="nil"/>
                  </w:tcBorders>
                  <w:tcMar>
                    <w:left w:w="28" w:type="dxa"/>
                    <w:right w:w="28" w:type="dxa"/>
                  </w:tcMar>
                  <w:vAlign w:val="center"/>
                </w:tcPr>
                <w:p w14:paraId="19AAC0BC"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本项目建成后</w:t>
                  </w:r>
                </w:p>
                <w:p w14:paraId="46B0AB29" w14:textId="77777777" w:rsidR="00A40E48" w:rsidRPr="00C029BC" w:rsidRDefault="00A40E48" w:rsidP="002242EA">
                  <w:pPr>
                    <w:pStyle w:val="af0"/>
                    <w:spacing w:beforeLines="0" w:afterLines="0" w:line="240" w:lineRule="atLeast"/>
                    <w:rPr>
                      <w:rFonts w:ascii="Times New Roman" w:eastAsia="宋体" w:hAnsi="Times New Roman" w:cs="Times New Roman"/>
                      <w:b/>
                      <w:bCs/>
                      <w:szCs w:val="21"/>
                    </w:rPr>
                  </w:pPr>
                  <w:r w:rsidRPr="00C029BC">
                    <w:rPr>
                      <w:rFonts w:ascii="Times New Roman" w:eastAsia="宋体" w:hAnsi="Times New Roman" w:cs="Times New Roman"/>
                      <w:b/>
                      <w:bCs/>
                      <w:szCs w:val="21"/>
                    </w:rPr>
                    <w:t>全厂排放量</w:t>
                  </w:r>
                </w:p>
              </w:tc>
            </w:tr>
            <w:tr w:rsidR="0053547D" w:rsidRPr="00C029BC" w14:paraId="59CF0780" w14:textId="77777777" w:rsidTr="000D439C">
              <w:trPr>
                <w:trHeight w:hRule="exact" w:val="355"/>
                <w:jc w:val="center"/>
              </w:trPr>
              <w:tc>
                <w:tcPr>
                  <w:tcW w:w="1095" w:type="dxa"/>
                  <w:vMerge w:val="restart"/>
                  <w:tcBorders>
                    <w:top w:val="single" w:sz="12" w:space="0" w:color="auto"/>
                    <w:left w:val="nil"/>
                    <w:bottom w:val="single" w:sz="4" w:space="0" w:color="auto"/>
                  </w:tcBorders>
                  <w:vAlign w:val="center"/>
                </w:tcPr>
                <w:p w14:paraId="49000CB7"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bCs/>
                      <w:szCs w:val="21"/>
                    </w:rPr>
                    <w:t>废气</w:t>
                  </w:r>
                </w:p>
              </w:tc>
              <w:tc>
                <w:tcPr>
                  <w:tcW w:w="1958" w:type="dxa"/>
                  <w:tcBorders>
                    <w:top w:val="single" w:sz="12" w:space="0" w:color="auto"/>
                    <w:bottom w:val="single" w:sz="4" w:space="0" w:color="auto"/>
                  </w:tcBorders>
                  <w:vAlign w:val="center"/>
                </w:tcPr>
                <w:p w14:paraId="21F4A94B" w14:textId="6EB060A1"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颗粒物</w:t>
                  </w:r>
                </w:p>
              </w:tc>
              <w:tc>
                <w:tcPr>
                  <w:tcW w:w="1308" w:type="dxa"/>
                  <w:tcBorders>
                    <w:top w:val="single" w:sz="12" w:space="0" w:color="auto"/>
                    <w:bottom w:val="single" w:sz="4" w:space="0" w:color="auto"/>
                  </w:tcBorders>
                  <w:vAlign w:val="center"/>
                </w:tcPr>
                <w:p w14:paraId="420F6070" w14:textId="05566BB9" w:rsidR="00A40E48" w:rsidRPr="00C029BC" w:rsidRDefault="002F09CE" w:rsidP="002242EA">
                  <w:pPr>
                    <w:spacing w:line="240" w:lineRule="atLeast"/>
                    <w:jc w:val="center"/>
                    <w:rPr>
                      <w:bCs/>
                      <w:szCs w:val="21"/>
                    </w:rPr>
                  </w:pPr>
                  <w:r w:rsidRPr="00C029BC">
                    <w:rPr>
                      <w:bCs/>
                      <w:szCs w:val="21"/>
                    </w:rPr>
                    <w:t>3.57</w:t>
                  </w:r>
                </w:p>
              </w:tc>
              <w:tc>
                <w:tcPr>
                  <w:tcW w:w="1307" w:type="dxa"/>
                  <w:tcBorders>
                    <w:top w:val="single" w:sz="12" w:space="0" w:color="auto"/>
                    <w:bottom w:val="single" w:sz="4" w:space="0" w:color="auto"/>
                  </w:tcBorders>
                  <w:vAlign w:val="center"/>
                </w:tcPr>
                <w:p w14:paraId="62F37962" w14:textId="419584F1" w:rsidR="00A40E48" w:rsidRPr="00C029BC" w:rsidRDefault="00E6535E" w:rsidP="002242EA">
                  <w:pPr>
                    <w:spacing w:line="240" w:lineRule="atLeast"/>
                    <w:jc w:val="center"/>
                    <w:rPr>
                      <w:bCs/>
                      <w:szCs w:val="21"/>
                    </w:rPr>
                  </w:pPr>
                  <w:r w:rsidRPr="00C029BC">
                    <w:rPr>
                      <w:rFonts w:hint="eastAsia"/>
                      <w:bCs/>
                      <w:szCs w:val="21"/>
                    </w:rPr>
                    <w:t>3</w:t>
                  </w:r>
                  <w:r w:rsidRPr="00C029BC">
                    <w:rPr>
                      <w:bCs/>
                      <w:szCs w:val="21"/>
                    </w:rPr>
                    <w:t>.29</w:t>
                  </w:r>
                </w:p>
              </w:tc>
              <w:tc>
                <w:tcPr>
                  <w:tcW w:w="1453" w:type="dxa"/>
                  <w:tcBorders>
                    <w:top w:val="single" w:sz="12" w:space="0" w:color="auto"/>
                    <w:bottom w:val="single" w:sz="4" w:space="0" w:color="auto"/>
                  </w:tcBorders>
                  <w:vAlign w:val="center"/>
                </w:tcPr>
                <w:p w14:paraId="3184967E" w14:textId="07073BA6" w:rsidR="00A40E48" w:rsidRPr="00C029BC" w:rsidRDefault="00A40E48" w:rsidP="002242EA">
                  <w:pPr>
                    <w:spacing w:line="240" w:lineRule="atLeast"/>
                    <w:jc w:val="center"/>
                    <w:rPr>
                      <w:bCs/>
                      <w:szCs w:val="21"/>
                    </w:rPr>
                  </w:pPr>
                  <w:r w:rsidRPr="00C029BC">
                    <w:rPr>
                      <w:rFonts w:hint="eastAsia"/>
                      <w:bCs/>
                      <w:szCs w:val="21"/>
                    </w:rPr>
                    <w:t>0</w:t>
                  </w:r>
                </w:p>
              </w:tc>
              <w:tc>
                <w:tcPr>
                  <w:tcW w:w="1407" w:type="dxa"/>
                  <w:tcBorders>
                    <w:top w:val="single" w:sz="12" w:space="0" w:color="auto"/>
                    <w:bottom w:val="single" w:sz="4" w:space="0" w:color="auto"/>
                    <w:right w:val="nil"/>
                  </w:tcBorders>
                  <w:vAlign w:val="center"/>
                </w:tcPr>
                <w:p w14:paraId="468E3D35" w14:textId="17D43680" w:rsidR="00A40E48" w:rsidRPr="00C029BC" w:rsidRDefault="00E6535E" w:rsidP="002242EA">
                  <w:pPr>
                    <w:spacing w:line="240" w:lineRule="atLeast"/>
                    <w:jc w:val="center"/>
                    <w:rPr>
                      <w:bCs/>
                      <w:szCs w:val="21"/>
                    </w:rPr>
                  </w:pPr>
                  <w:r w:rsidRPr="00C029BC">
                    <w:rPr>
                      <w:rFonts w:hint="eastAsia"/>
                      <w:bCs/>
                      <w:szCs w:val="21"/>
                    </w:rPr>
                    <w:t>6</w:t>
                  </w:r>
                  <w:r w:rsidRPr="00C029BC">
                    <w:rPr>
                      <w:bCs/>
                      <w:szCs w:val="21"/>
                    </w:rPr>
                    <w:t>.86</w:t>
                  </w:r>
                </w:p>
              </w:tc>
            </w:tr>
            <w:tr w:rsidR="0053547D" w:rsidRPr="00C029BC" w14:paraId="46A6623D" w14:textId="77777777" w:rsidTr="000D439C">
              <w:trPr>
                <w:trHeight w:hRule="exact" w:val="355"/>
                <w:jc w:val="center"/>
              </w:trPr>
              <w:tc>
                <w:tcPr>
                  <w:tcW w:w="1095" w:type="dxa"/>
                  <w:vMerge/>
                  <w:tcBorders>
                    <w:top w:val="single" w:sz="4" w:space="0" w:color="auto"/>
                    <w:left w:val="nil"/>
                    <w:bottom w:val="single" w:sz="4" w:space="0" w:color="auto"/>
                  </w:tcBorders>
                  <w:vAlign w:val="center"/>
                </w:tcPr>
                <w:p w14:paraId="765F8CE4"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p>
              </w:tc>
              <w:tc>
                <w:tcPr>
                  <w:tcW w:w="1958" w:type="dxa"/>
                  <w:tcBorders>
                    <w:top w:val="single" w:sz="4" w:space="0" w:color="auto"/>
                    <w:bottom w:val="single" w:sz="4" w:space="0" w:color="auto"/>
                  </w:tcBorders>
                  <w:vAlign w:val="center"/>
                </w:tcPr>
                <w:p w14:paraId="4AAD0D66" w14:textId="37E7ED42"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油烟废气</w:t>
                  </w:r>
                </w:p>
              </w:tc>
              <w:tc>
                <w:tcPr>
                  <w:tcW w:w="1308" w:type="dxa"/>
                  <w:tcBorders>
                    <w:top w:val="single" w:sz="4" w:space="0" w:color="auto"/>
                    <w:bottom w:val="single" w:sz="4" w:space="0" w:color="auto"/>
                  </w:tcBorders>
                  <w:vAlign w:val="center"/>
                </w:tcPr>
                <w:p w14:paraId="6BE7E495" w14:textId="5B669F41" w:rsidR="00A40E48" w:rsidRPr="00C029BC" w:rsidRDefault="002F09CE" w:rsidP="002242EA">
                  <w:pPr>
                    <w:spacing w:line="240" w:lineRule="atLeast"/>
                    <w:jc w:val="center"/>
                    <w:rPr>
                      <w:bCs/>
                      <w:szCs w:val="21"/>
                    </w:rPr>
                  </w:pPr>
                  <w:r w:rsidRPr="00C029BC">
                    <w:rPr>
                      <w:bCs/>
                      <w:szCs w:val="21"/>
                    </w:rPr>
                    <w:t>0.0051</w:t>
                  </w:r>
                </w:p>
              </w:tc>
              <w:tc>
                <w:tcPr>
                  <w:tcW w:w="1307" w:type="dxa"/>
                  <w:tcBorders>
                    <w:top w:val="single" w:sz="4" w:space="0" w:color="auto"/>
                    <w:bottom w:val="single" w:sz="4" w:space="0" w:color="auto"/>
                  </w:tcBorders>
                  <w:vAlign w:val="center"/>
                </w:tcPr>
                <w:p w14:paraId="3A3922DD" w14:textId="69A6E7D7" w:rsidR="00A40E48" w:rsidRPr="00C029BC" w:rsidRDefault="00E6535E" w:rsidP="00E6535E">
                  <w:pPr>
                    <w:spacing w:line="240" w:lineRule="atLeast"/>
                    <w:jc w:val="center"/>
                    <w:rPr>
                      <w:bCs/>
                      <w:szCs w:val="21"/>
                    </w:rPr>
                  </w:pPr>
                  <w:r w:rsidRPr="00C029BC">
                    <w:rPr>
                      <w:rFonts w:hint="eastAsia"/>
                      <w:bCs/>
                      <w:szCs w:val="21"/>
                    </w:rPr>
                    <w:t>0</w:t>
                  </w:r>
                  <w:r w:rsidRPr="00C029BC">
                    <w:rPr>
                      <w:bCs/>
                      <w:szCs w:val="21"/>
                    </w:rPr>
                    <w:t>.0033</w:t>
                  </w:r>
                </w:p>
              </w:tc>
              <w:tc>
                <w:tcPr>
                  <w:tcW w:w="1453" w:type="dxa"/>
                  <w:tcBorders>
                    <w:top w:val="single" w:sz="4" w:space="0" w:color="auto"/>
                    <w:bottom w:val="single" w:sz="4" w:space="0" w:color="auto"/>
                  </w:tcBorders>
                  <w:vAlign w:val="center"/>
                </w:tcPr>
                <w:p w14:paraId="3CFB4024" w14:textId="3B880388" w:rsidR="00A40E48" w:rsidRPr="00C029BC" w:rsidRDefault="00A40E48" w:rsidP="002242EA">
                  <w:pPr>
                    <w:spacing w:line="240" w:lineRule="atLeast"/>
                    <w:jc w:val="center"/>
                    <w:rPr>
                      <w:bCs/>
                      <w:szCs w:val="21"/>
                    </w:rPr>
                  </w:pPr>
                  <w:r w:rsidRPr="00C029BC">
                    <w:rPr>
                      <w:rFonts w:hint="eastAsia"/>
                      <w:bCs/>
                      <w:szCs w:val="21"/>
                    </w:rPr>
                    <w:t>0</w:t>
                  </w:r>
                </w:p>
              </w:tc>
              <w:tc>
                <w:tcPr>
                  <w:tcW w:w="1407" w:type="dxa"/>
                  <w:tcBorders>
                    <w:top w:val="single" w:sz="4" w:space="0" w:color="auto"/>
                    <w:bottom w:val="single" w:sz="4" w:space="0" w:color="auto"/>
                    <w:right w:val="nil"/>
                  </w:tcBorders>
                  <w:vAlign w:val="center"/>
                </w:tcPr>
                <w:p w14:paraId="0DD88657" w14:textId="46AFD10C" w:rsidR="00A40E48" w:rsidRPr="00C029BC" w:rsidRDefault="00E6535E" w:rsidP="002242EA">
                  <w:pPr>
                    <w:spacing w:line="240" w:lineRule="atLeast"/>
                    <w:jc w:val="center"/>
                    <w:rPr>
                      <w:bCs/>
                      <w:szCs w:val="21"/>
                    </w:rPr>
                  </w:pPr>
                  <w:r w:rsidRPr="00C029BC">
                    <w:rPr>
                      <w:rFonts w:hint="eastAsia"/>
                      <w:bCs/>
                      <w:szCs w:val="21"/>
                    </w:rPr>
                    <w:t>0</w:t>
                  </w:r>
                  <w:r w:rsidRPr="00C029BC">
                    <w:rPr>
                      <w:bCs/>
                      <w:szCs w:val="21"/>
                    </w:rPr>
                    <w:t>.0084</w:t>
                  </w:r>
                </w:p>
              </w:tc>
            </w:tr>
            <w:tr w:rsidR="0053547D" w:rsidRPr="00C029BC" w14:paraId="3216675B" w14:textId="77777777" w:rsidTr="000D439C">
              <w:trPr>
                <w:trHeight w:hRule="exact" w:val="355"/>
                <w:jc w:val="center"/>
              </w:trPr>
              <w:tc>
                <w:tcPr>
                  <w:tcW w:w="1095" w:type="dxa"/>
                  <w:vMerge w:val="restart"/>
                  <w:tcBorders>
                    <w:top w:val="single" w:sz="4" w:space="0" w:color="auto"/>
                    <w:left w:val="nil"/>
                  </w:tcBorders>
                  <w:vAlign w:val="center"/>
                </w:tcPr>
                <w:p w14:paraId="7813A58F"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bCs/>
                      <w:szCs w:val="21"/>
                    </w:rPr>
                    <w:t>废水</w:t>
                  </w:r>
                </w:p>
              </w:tc>
              <w:tc>
                <w:tcPr>
                  <w:tcW w:w="1958" w:type="dxa"/>
                  <w:tcBorders>
                    <w:top w:val="single" w:sz="4" w:space="0" w:color="auto"/>
                    <w:bottom w:val="single" w:sz="4" w:space="0" w:color="auto"/>
                  </w:tcBorders>
                  <w:vAlign w:val="center"/>
                </w:tcPr>
                <w:p w14:paraId="24C35244" w14:textId="77777777" w:rsidR="00A40E48" w:rsidRPr="00C029BC" w:rsidRDefault="00A40E48" w:rsidP="002242EA">
                  <w:pPr>
                    <w:autoSpaceDE w:val="0"/>
                    <w:autoSpaceDN w:val="0"/>
                    <w:adjustRightInd w:val="0"/>
                    <w:snapToGrid w:val="0"/>
                    <w:spacing w:line="240" w:lineRule="atLeast"/>
                    <w:jc w:val="center"/>
                    <w:rPr>
                      <w:kern w:val="0"/>
                      <w:szCs w:val="21"/>
                    </w:rPr>
                  </w:pPr>
                  <w:r w:rsidRPr="00C029BC">
                    <w:rPr>
                      <w:kern w:val="0"/>
                      <w:szCs w:val="21"/>
                    </w:rPr>
                    <w:t>COD</w:t>
                  </w:r>
                </w:p>
              </w:tc>
              <w:tc>
                <w:tcPr>
                  <w:tcW w:w="1308" w:type="dxa"/>
                  <w:tcBorders>
                    <w:top w:val="single" w:sz="4" w:space="0" w:color="auto"/>
                    <w:bottom w:val="single" w:sz="4" w:space="0" w:color="auto"/>
                  </w:tcBorders>
                  <w:vAlign w:val="center"/>
                </w:tcPr>
                <w:p w14:paraId="7437C328" w14:textId="507C725B" w:rsidR="00A40E48" w:rsidRPr="00C029BC" w:rsidRDefault="000A4679" w:rsidP="002242EA">
                  <w:pPr>
                    <w:spacing w:line="240" w:lineRule="atLeast"/>
                    <w:jc w:val="center"/>
                    <w:rPr>
                      <w:bCs/>
                      <w:szCs w:val="21"/>
                    </w:rPr>
                  </w:pPr>
                  <w:r w:rsidRPr="00C029BC">
                    <w:rPr>
                      <w:rFonts w:hint="eastAsia"/>
                      <w:bCs/>
                      <w:szCs w:val="21"/>
                    </w:rPr>
                    <w:t>0</w:t>
                  </w:r>
                  <w:r w:rsidRPr="00C029BC">
                    <w:rPr>
                      <w:bCs/>
                      <w:szCs w:val="21"/>
                    </w:rPr>
                    <w:t>.124</w:t>
                  </w:r>
                </w:p>
              </w:tc>
              <w:tc>
                <w:tcPr>
                  <w:tcW w:w="1307" w:type="dxa"/>
                  <w:tcBorders>
                    <w:top w:val="single" w:sz="4" w:space="0" w:color="auto"/>
                    <w:bottom w:val="single" w:sz="4" w:space="0" w:color="auto"/>
                  </w:tcBorders>
                  <w:vAlign w:val="center"/>
                </w:tcPr>
                <w:p w14:paraId="1A46C82D" w14:textId="05C93656" w:rsidR="00A40E48" w:rsidRPr="00C029BC" w:rsidRDefault="00815842" w:rsidP="002242EA">
                  <w:pPr>
                    <w:spacing w:line="240" w:lineRule="atLeast"/>
                    <w:jc w:val="center"/>
                    <w:rPr>
                      <w:bCs/>
                      <w:szCs w:val="21"/>
                    </w:rPr>
                  </w:pPr>
                  <w:r w:rsidRPr="00C029BC">
                    <w:rPr>
                      <w:rFonts w:hint="eastAsia"/>
                      <w:bCs/>
                      <w:szCs w:val="21"/>
                    </w:rPr>
                    <w:t>0</w:t>
                  </w:r>
                  <w:r w:rsidRPr="00C029BC">
                    <w:rPr>
                      <w:bCs/>
                      <w:szCs w:val="21"/>
                    </w:rPr>
                    <w:t>.083</w:t>
                  </w:r>
                </w:p>
              </w:tc>
              <w:tc>
                <w:tcPr>
                  <w:tcW w:w="1453" w:type="dxa"/>
                  <w:tcBorders>
                    <w:top w:val="single" w:sz="4" w:space="0" w:color="auto"/>
                    <w:bottom w:val="single" w:sz="4" w:space="0" w:color="auto"/>
                  </w:tcBorders>
                  <w:vAlign w:val="center"/>
                </w:tcPr>
                <w:p w14:paraId="287A1687" w14:textId="6BFC4308"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0</w:t>
                  </w:r>
                </w:p>
              </w:tc>
              <w:tc>
                <w:tcPr>
                  <w:tcW w:w="1407" w:type="dxa"/>
                  <w:tcBorders>
                    <w:top w:val="single" w:sz="4" w:space="0" w:color="auto"/>
                    <w:bottom w:val="single" w:sz="4" w:space="0" w:color="auto"/>
                    <w:right w:val="nil"/>
                  </w:tcBorders>
                  <w:vAlign w:val="center"/>
                </w:tcPr>
                <w:p w14:paraId="6EBF0B03" w14:textId="4AC63606" w:rsidR="00A40E48" w:rsidRPr="00C029BC" w:rsidRDefault="007B5C89" w:rsidP="002242EA">
                  <w:pPr>
                    <w:autoSpaceDE w:val="0"/>
                    <w:autoSpaceDN w:val="0"/>
                    <w:adjustRightInd w:val="0"/>
                    <w:snapToGrid w:val="0"/>
                    <w:spacing w:line="240" w:lineRule="atLeast"/>
                    <w:jc w:val="center"/>
                    <w:rPr>
                      <w:bCs/>
                      <w:szCs w:val="21"/>
                    </w:rPr>
                  </w:pPr>
                  <w:r w:rsidRPr="00C029BC">
                    <w:rPr>
                      <w:rFonts w:hint="eastAsia"/>
                      <w:bCs/>
                      <w:szCs w:val="21"/>
                    </w:rPr>
                    <w:t>0</w:t>
                  </w:r>
                  <w:r w:rsidRPr="00C029BC">
                    <w:rPr>
                      <w:bCs/>
                      <w:szCs w:val="21"/>
                    </w:rPr>
                    <w:t>.207</w:t>
                  </w:r>
                </w:p>
              </w:tc>
            </w:tr>
            <w:tr w:rsidR="0053547D" w:rsidRPr="00C029BC" w14:paraId="37B0D3F1" w14:textId="77777777" w:rsidTr="000D439C">
              <w:trPr>
                <w:trHeight w:hRule="exact" w:val="355"/>
                <w:jc w:val="center"/>
              </w:trPr>
              <w:tc>
                <w:tcPr>
                  <w:tcW w:w="1095" w:type="dxa"/>
                  <w:vMerge/>
                  <w:tcBorders>
                    <w:left w:val="nil"/>
                  </w:tcBorders>
                  <w:vAlign w:val="center"/>
                </w:tcPr>
                <w:p w14:paraId="2087CBE0"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p>
              </w:tc>
              <w:tc>
                <w:tcPr>
                  <w:tcW w:w="1958" w:type="dxa"/>
                  <w:tcBorders>
                    <w:top w:val="single" w:sz="4" w:space="0" w:color="auto"/>
                    <w:bottom w:val="single" w:sz="4" w:space="0" w:color="auto"/>
                  </w:tcBorders>
                  <w:vAlign w:val="center"/>
                </w:tcPr>
                <w:p w14:paraId="14A52499" w14:textId="77777777" w:rsidR="00A40E48" w:rsidRPr="00C029BC" w:rsidRDefault="00A40E48" w:rsidP="002242EA">
                  <w:pPr>
                    <w:autoSpaceDE w:val="0"/>
                    <w:autoSpaceDN w:val="0"/>
                    <w:adjustRightInd w:val="0"/>
                    <w:snapToGrid w:val="0"/>
                    <w:spacing w:line="240" w:lineRule="atLeast"/>
                    <w:jc w:val="center"/>
                    <w:rPr>
                      <w:kern w:val="0"/>
                      <w:szCs w:val="21"/>
                    </w:rPr>
                  </w:pPr>
                  <w:r w:rsidRPr="00C029BC">
                    <w:rPr>
                      <w:kern w:val="0"/>
                      <w:szCs w:val="21"/>
                    </w:rPr>
                    <w:t>BOD</w:t>
                  </w:r>
                  <w:r w:rsidRPr="00C029BC">
                    <w:rPr>
                      <w:kern w:val="0"/>
                      <w:szCs w:val="21"/>
                      <w:vertAlign w:val="subscript"/>
                    </w:rPr>
                    <w:t>5</w:t>
                  </w:r>
                </w:p>
              </w:tc>
              <w:tc>
                <w:tcPr>
                  <w:tcW w:w="1308" w:type="dxa"/>
                  <w:tcBorders>
                    <w:top w:val="single" w:sz="4" w:space="0" w:color="auto"/>
                    <w:bottom w:val="single" w:sz="4" w:space="0" w:color="auto"/>
                  </w:tcBorders>
                  <w:vAlign w:val="center"/>
                </w:tcPr>
                <w:p w14:paraId="1E79BB5B" w14:textId="1AA80D6C" w:rsidR="00A40E48" w:rsidRPr="00C029BC" w:rsidRDefault="000A4679" w:rsidP="002242EA">
                  <w:pPr>
                    <w:spacing w:line="240" w:lineRule="atLeast"/>
                    <w:jc w:val="center"/>
                    <w:rPr>
                      <w:bCs/>
                      <w:szCs w:val="21"/>
                    </w:rPr>
                  </w:pPr>
                  <w:r w:rsidRPr="00C029BC">
                    <w:rPr>
                      <w:rFonts w:hint="eastAsia"/>
                      <w:bCs/>
                      <w:szCs w:val="21"/>
                    </w:rPr>
                    <w:t>0</w:t>
                  </w:r>
                  <w:r w:rsidRPr="00C029BC">
                    <w:rPr>
                      <w:bCs/>
                      <w:szCs w:val="21"/>
                    </w:rPr>
                    <w:t>.063</w:t>
                  </w:r>
                </w:p>
              </w:tc>
              <w:tc>
                <w:tcPr>
                  <w:tcW w:w="1307" w:type="dxa"/>
                  <w:tcBorders>
                    <w:top w:val="single" w:sz="4" w:space="0" w:color="auto"/>
                    <w:bottom w:val="single" w:sz="4" w:space="0" w:color="auto"/>
                  </w:tcBorders>
                  <w:vAlign w:val="center"/>
                </w:tcPr>
                <w:p w14:paraId="3F154742" w14:textId="1A79D062" w:rsidR="00A40E48" w:rsidRPr="00C029BC" w:rsidRDefault="00815842" w:rsidP="002242EA">
                  <w:pPr>
                    <w:spacing w:line="240" w:lineRule="atLeast"/>
                    <w:jc w:val="center"/>
                    <w:rPr>
                      <w:bCs/>
                      <w:szCs w:val="21"/>
                    </w:rPr>
                  </w:pPr>
                  <w:r w:rsidRPr="00C029BC">
                    <w:rPr>
                      <w:rFonts w:hint="eastAsia"/>
                      <w:bCs/>
                      <w:szCs w:val="21"/>
                    </w:rPr>
                    <w:t>0</w:t>
                  </w:r>
                  <w:r w:rsidRPr="00C029BC">
                    <w:rPr>
                      <w:bCs/>
                      <w:szCs w:val="21"/>
                    </w:rPr>
                    <w:t>.042</w:t>
                  </w:r>
                </w:p>
              </w:tc>
              <w:tc>
                <w:tcPr>
                  <w:tcW w:w="1453" w:type="dxa"/>
                  <w:tcBorders>
                    <w:top w:val="single" w:sz="4" w:space="0" w:color="auto"/>
                    <w:bottom w:val="single" w:sz="4" w:space="0" w:color="auto"/>
                  </w:tcBorders>
                  <w:vAlign w:val="center"/>
                </w:tcPr>
                <w:p w14:paraId="2E5B8778" w14:textId="47A486D0"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0</w:t>
                  </w:r>
                </w:p>
              </w:tc>
              <w:tc>
                <w:tcPr>
                  <w:tcW w:w="1407" w:type="dxa"/>
                  <w:tcBorders>
                    <w:top w:val="single" w:sz="4" w:space="0" w:color="auto"/>
                    <w:bottom w:val="single" w:sz="4" w:space="0" w:color="auto"/>
                    <w:right w:val="nil"/>
                  </w:tcBorders>
                  <w:vAlign w:val="center"/>
                </w:tcPr>
                <w:p w14:paraId="0868CDEE" w14:textId="45A3D7FC" w:rsidR="00A40E48" w:rsidRPr="00C029BC" w:rsidRDefault="007B5C89" w:rsidP="002242EA">
                  <w:pPr>
                    <w:autoSpaceDE w:val="0"/>
                    <w:autoSpaceDN w:val="0"/>
                    <w:adjustRightInd w:val="0"/>
                    <w:snapToGrid w:val="0"/>
                    <w:spacing w:line="240" w:lineRule="atLeast"/>
                    <w:jc w:val="center"/>
                    <w:rPr>
                      <w:bCs/>
                      <w:szCs w:val="21"/>
                    </w:rPr>
                  </w:pPr>
                  <w:r w:rsidRPr="00C029BC">
                    <w:rPr>
                      <w:rFonts w:hint="eastAsia"/>
                      <w:bCs/>
                      <w:szCs w:val="21"/>
                    </w:rPr>
                    <w:t>0</w:t>
                  </w:r>
                  <w:r w:rsidRPr="00C029BC">
                    <w:rPr>
                      <w:bCs/>
                      <w:szCs w:val="21"/>
                    </w:rPr>
                    <w:t>.105</w:t>
                  </w:r>
                </w:p>
              </w:tc>
            </w:tr>
            <w:tr w:rsidR="0053547D" w:rsidRPr="00C029BC" w14:paraId="19994410" w14:textId="77777777" w:rsidTr="000D439C">
              <w:trPr>
                <w:trHeight w:hRule="exact" w:val="336"/>
                <w:jc w:val="center"/>
              </w:trPr>
              <w:tc>
                <w:tcPr>
                  <w:tcW w:w="1095" w:type="dxa"/>
                  <w:vMerge/>
                  <w:tcBorders>
                    <w:left w:val="nil"/>
                  </w:tcBorders>
                  <w:vAlign w:val="center"/>
                </w:tcPr>
                <w:p w14:paraId="15BF8C09"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p>
              </w:tc>
              <w:tc>
                <w:tcPr>
                  <w:tcW w:w="1958" w:type="dxa"/>
                  <w:tcBorders>
                    <w:top w:val="single" w:sz="4" w:space="0" w:color="auto"/>
                    <w:bottom w:val="single" w:sz="4" w:space="0" w:color="auto"/>
                  </w:tcBorders>
                  <w:vAlign w:val="center"/>
                </w:tcPr>
                <w:p w14:paraId="706BF3AF" w14:textId="77777777" w:rsidR="00A40E48" w:rsidRPr="00C029BC" w:rsidRDefault="00A40E48" w:rsidP="002242EA">
                  <w:pPr>
                    <w:autoSpaceDE w:val="0"/>
                    <w:autoSpaceDN w:val="0"/>
                    <w:adjustRightInd w:val="0"/>
                    <w:snapToGrid w:val="0"/>
                    <w:spacing w:line="240" w:lineRule="atLeast"/>
                    <w:jc w:val="center"/>
                    <w:rPr>
                      <w:kern w:val="0"/>
                      <w:szCs w:val="21"/>
                    </w:rPr>
                  </w:pPr>
                  <w:r w:rsidRPr="00C029BC">
                    <w:rPr>
                      <w:kern w:val="0"/>
                      <w:szCs w:val="21"/>
                    </w:rPr>
                    <w:t>SS</w:t>
                  </w:r>
                </w:p>
              </w:tc>
              <w:tc>
                <w:tcPr>
                  <w:tcW w:w="1308" w:type="dxa"/>
                  <w:tcBorders>
                    <w:top w:val="single" w:sz="4" w:space="0" w:color="auto"/>
                    <w:bottom w:val="single" w:sz="4" w:space="0" w:color="auto"/>
                  </w:tcBorders>
                  <w:vAlign w:val="center"/>
                </w:tcPr>
                <w:p w14:paraId="7870662D" w14:textId="6B59AD30" w:rsidR="00A40E48" w:rsidRPr="00C029BC" w:rsidRDefault="000A4679" w:rsidP="002242EA">
                  <w:pPr>
                    <w:spacing w:line="240" w:lineRule="atLeast"/>
                    <w:jc w:val="center"/>
                    <w:rPr>
                      <w:bCs/>
                      <w:szCs w:val="21"/>
                    </w:rPr>
                  </w:pPr>
                  <w:r w:rsidRPr="00C029BC">
                    <w:rPr>
                      <w:rFonts w:hint="eastAsia"/>
                      <w:bCs/>
                      <w:szCs w:val="21"/>
                    </w:rPr>
                    <w:t>0</w:t>
                  </w:r>
                  <w:r w:rsidRPr="00C029BC">
                    <w:rPr>
                      <w:bCs/>
                      <w:szCs w:val="21"/>
                    </w:rPr>
                    <w:t>.033</w:t>
                  </w:r>
                </w:p>
              </w:tc>
              <w:tc>
                <w:tcPr>
                  <w:tcW w:w="1307" w:type="dxa"/>
                  <w:tcBorders>
                    <w:top w:val="single" w:sz="4" w:space="0" w:color="auto"/>
                    <w:bottom w:val="single" w:sz="4" w:space="0" w:color="auto"/>
                  </w:tcBorders>
                  <w:vAlign w:val="center"/>
                </w:tcPr>
                <w:p w14:paraId="0B0CB1E1" w14:textId="787D077C" w:rsidR="00A40E48" w:rsidRPr="00C029BC" w:rsidRDefault="00815842" w:rsidP="002242EA">
                  <w:pPr>
                    <w:spacing w:line="240" w:lineRule="atLeast"/>
                    <w:jc w:val="center"/>
                    <w:rPr>
                      <w:bCs/>
                      <w:szCs w:val="21"/>
                    </w:rPr>
                  </w:pPr>
                  <w:r w:rsidRPr="00C029BC">
                    <w:rPr>
                      <w:rFonts w:hint="eastAsia"/>
                      <w:bCs/>
                      <w:szCs w:val="21"/>
                    </w:rPr>
                    <w:t>0</w:t>
                  </w:r>
                  <w:r w:rsidRPr="00C029BC">
                    <w:rPr>
                      <w:bCs/>
                      <w:szCs w:val="21"/>
                    </w:rPr>
                    <w:t>.024</w:t>
                  </w:r>
                </w:p>
              </w:tc>
              <w:tc>
                <w:tcPr>
                  <w:tcW w:w="1453" w:type="dxa"/>
                  <w:tcBorders>
                    <w:top w:val="single" w:sz="4" w:space="0" w:color="auto"/>
                    <w:bottom w:val="single" w:sz="4" w:space="0" w:color="auto"/>
                  </w:tcBorders>
                  <w:vAlign w:val="center"/>
                </w:tcPr>
                <w:p w14:paraId="0110BD03" w14:textId="0DD4AB9D"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0</w:t>
                  </w:r>
                </w:p>
              </w:tc>
              <w:tc>
                <w:tcPr>
                  <w:tcW w:w="1407" w:type="dxa"/>
                  <w:tcBorders>
                    <w:top w:val="single" w:sz="4" w:space="0" w:color="auto"/>
                    <w:bottom w:val="single" w:sz="4" w:space="0" w:color="auto"/>
                    <w:right w:val="nil"/>
                  </w:tcBorders>
                  <w:vAlign w:val="center"/>
                </w:tcPr>
                <w:p w14:paraId="7A2FDF5F" w14:textId="1D81BBA4" w:rsidR="00A40E48" w:rsidRPr="00C029BC" w:rsidRDefault="007B5C89" w:rsidP="002242EA">
                  <w:pPr>
                    <w:autoSpaceDE w:val="0"/>
                    <w:autoSpaceDN w:val="0"/>
                    <w:adjustRightInd w:val="0"/>
                    <w:snapToGrid w:val="0"/>
                    <w:spacing w:line="240" w:lineRule="atLeast"/>
                    <w:jc w:val="center"/>
                    <w:rPr>
                      <w:bCs/>
                      <w:szCs w:val="21"/>
                    </w:rPr>
                  </w:pPr>
                  <w:r w:rsidRPr="00C029BC">
                    <w:rPr>
                      <w:rFonts w:hint="eastAsia"/>
                      <w:bCs/>
                      <w:szCs w:val="21"/>
                    </w:rPr>
                    <w:t>0</w:t>
                  </w:r>
                  <w:r w:rsidRPr="00C029BC">
                    <w:rPr>
                      <w:bCs/>
                      <w:szCs w:val="21"/>
                    </w:rPr>
                    <w:t>.057</w:t>
                  </w:r>
                </w:p>
              </w:tc>
            </w:tr>
            <w:tr w:rsidR="0053547D" w:rsidRPr="00C029BC" w14:paraId="6FC965E5" w14:textId="77777777" w:rsidTr="000D439C">
              <w:trPr>
                <w:trHeight w:hRule="exact" w:val="281"/>
                <w:jc w:val="center"/>
              </w:trPr>
              <w:tc>
                <w:tcPr>
                  <w:tcW w:w="1095" w:type="dxa"/>
                  <w:vMerge/>
                  <w:tcBorders>
                    <w:left w:val="nil"/>
                  </w:tcBorders>
                  <w:vAlign w:val="center"/>
                </w:tcPr>
                <w:p w14:paraId="27D4E544" w14:textId="77777777" w:rsidR="00A40E48" w:rsidRPr="00C029BC" w:rsidRDefault="00A40E48" w:rsidP="002242EA">
                  <w:pPr>
                    <w:pStyle w:val="af0"/>
                    <w:spacing w:beforeLines="0" w:afterLines="0" w:line="240" w:lineRule="atLeast"/>
                    <w:rPr>
                      <w:rFonts w:ascii="Times New Roman" w:eastAsia="宋体" w:hAnsi="Times New Roman" w:cs="Times New Roman"/>
                      <w:bCs/>
                      <w:szCs w:val="21"/>
                    </w:rPr>
                  </w:pPr>
                </w:p>
              </w:tc>
              <w:tc>
                <w:tcPr>
                  <w:tcW w:w="1958" w:type="dxa"/>
                  <w:tcBorders>
                    <w:top w:val="single" w:sz="4" w:space="0" w:color="auto"/>
                    <w:bottom w:val="single" w:sz="4" w:space="0" w:color="auto"/>
                  </w:tcBorders>
                  <w:vAlign w:val="center"/>
                </w:tcPr>
                <w:p w14:paraId="2D6C382C" w14:textId="77777777" w:rsidR="00A40E48" w:rsidRPr="00C029BC" w:rsidRDefault="00A40E48" w:rsidP="002242EA">
                  <w:pPr>
                    <w:autoSpaceDE w:val="0"/>
                    <w:autoSpaceDN w:val="0"/>
                    <w:adjustRightInd w:val="0"/>
                    <w:snapToGrid w:val="0"/>
                    <w:spacing w:line="240" w:lineRule="atLeast"/>
                    <w:jc w:val="center"/>
                    <w:rPr>
                      <w:kern w:val="0"/>
                      <w:szCs w:val="21"/>
                    </w:rPr>
                  </w:pPr>
                  <w:r w:rsidRPr="00C029BC">
                    <w:rPr>
                      <w:kern w:val="0"/>
                      <w:szCs w:val="21"/>
                    </w:rPr>
                    <w:t>NH</w:t>
                  </w:r>
                  <w:r w:rsidRPr="00C029BC">
                    <w:rPr>
                      <w:kern w:val="0"/>
                      <w:szCs w:val="21"/>
                      <w:vertAlign w:val="subscript"/>
                    </w:rPr>
                    <w:t>3</w:t>
                  </w:r>
                  <w:r w:rsidRPr="00C029BC">
                    <w:rPr>
                      <w:kern w:val="0"/>
                      <w:szCs w:val="21"/>
                    </w:rPr>
                    <w:t>-N</w:t>
                  </w:r>
                </w:p>
              </w:tc>
              <w:tc>
                <w:tcPr>
                  <w:tcW w:w="1308" w:type="dxa"/>
                  <w:tcBorders>
                    <w:top w:val="single" w:sz="4" w:space="0" w:color="auto"/>
                    <w:bottom w:val="single" w:sz="4" w:space="0" w:color="auto"/>
                  </w:tcBorders>
                  <w:vAlign w:val="center"/>
                </w:tcPr>
                <w:p w14:paraId="2BB3BAFD" w14:textId="1B747D8C" w:rsidR="00A40E48" w:rsidRPr="00C029BC" w:rsidRDefault="004E13FD" w:rsidP="002242EA">
                  <w:pPr>
                    <w:spacing w:line="240" w:lineRule="atLeast"/>
                    <w:jc w:val="center"/>
                    <w:rPr>
                      <w:bCs/>
                      <w:szCs w:val="21"/>
                    </w:rPr>
                  </w:pPr>
                  <w:r w:rsidRPr="00C029BC">
                    <w:rPr>
                      <w:rFonts w:hint="eastAsia"/>
                      <w:bCs/>
                      <w:szCs w:val="21"/>
                    </w:rPr>
                    <w:t>0</w:t>
                  </w:r>
                  <w:r w:rsidRPr="00C029BC">
                    <w:rPr>
                      <w:bCs/>
                      <w:szCs w:val="21"/>
                    </w:rPr>
                    <w:t>.015</w:t>
                  </w:r>
                </w:p>
              </w:tc>
              <w:tc>
                <w:tcPr>
                  <w:tcW w:w="1307" w:type="dxa"/>
                  <w:tcBorders>
                    <w:top w:val="single" w:sz="4" w:space="0" w:color="auto"/>
                    <w:bottom w:val="single" w:sz="4" w:space="0" w:color="auto"/>
                  </w:tcBorders>
                  <w:vAlign w:val="center"/>
                </w:tcPr>
                <w:p w14:paraId="29194EEF" w14:textId="1679CA35" w:rsidR="00A40E48" w:rsidRPr="00C029BC" w:rsidRDefault="00815842" w:rsidP="002242EA">
                  <w:pPr>
                    <w:spacing w:line="240" w:lineRule="atLeast"/>
                    <w:jc w:val="center"/>
                    <w:rPr>
                      <w:bCs/>
                      <w:szCs w:val="21"/>
                    </w:rPr>
                  </w:pPr>
                  <w:r w:rsidRPr="00C029BC">
                    <w:rPr>
                      <w:rFonts w:hint="eastAsia"/>
                      <w:bCs/>
                      <w:szCs w:val="21"/>
                    </w:rPr>
                    <w:t>0</w:t>
                  </w:r>
                  <w:r w:rsidRPr="00C029BC">
                    <w:rPr>
                      <w:bCs/>
                      <w:szCs w:val="21"/>
                    </w:rPr>
                    <w:t>.0095</w:t>
                  </w:r>
                </w:p>
              </w:tc>
              <w:tc>
                <w:tcPr>
                  <w:tcW w:w="1453" w:type="dxa"/>
                  <w:tcBorders>
                    <w:top w:val="single" w:sz="4" w:space="0" w:color="auto"/>
                    <w:bottom w:val="single" w:sz="4" w:space="0" w:color="auto"/>
                  </w:tcBorders>
                  <w:vAlign w:val="center"/>
                </w:tcPr>
                <w:p w14:paraId="4AF5E431" w14:textId="32C8558A" w:rsidR="00A40E48" w:rsidRPr="00C029BC" w:rsidRDefault="00A40E48" w:rsidP="002242EA">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hint="eastAsia"/>
                      <w:bCs/>
                      <w:szCs w:val="21"/>
                    </w:rPr>
                    <w:t>0</w:t>
                  </w:r>
                </w:p>
              </w:tc>
              <w:tc>
                <w:tcPr>
                  <w:tcW w:w="1407" w:type="dxa"/>
                  <w:tcBorders>
                    <w:top w:val="single" w:sz="4" w:space="0" w:color="auto"/>
                    <w:bottom w:val="single" w:sz="4" w:space="0" w:color="auto"/>
                    <w:right w:val="nil"/>
                  </w:tcBorders>
                  <w:vAlign w:val="center"/>
                </w:tcPr>
                <w:p w14:paraId="563FFC93" w14:textId="66BF98E2" w:rsidR="00A40E48" w:rsidRPr="00C029BC" w:rsidRDefault="007B5C89" w:rsidP="002242EA">
                  <w:pPr>
                    <w:autoSpaceDE w:val="0"/>
                    <w:autoSpaceDN w:val="0"/>
                    <w:adjustRightInd w:val="0"/>
                    <w:snapToGrid w:val="0"/>
                    <w:spacing w:line="240" w:lineRule="atLeast"/>
                    <w:jc w:val="center"/>
                    <w:rPr>
                      <w:bCs/>
                      <w:szCs w:val="21"/>
                    </w:rPr>
                  </w:pPr>
                  <w:r w:rsidRPr="00C029BC">
                    <w:rPr>
                      <w:rFonts w:hint="eastAsia"/>
                      <w:bCs/>
                      <w:szCs w:val="21"/>
                    </w:rPr>
                    <w:t>0</w:t>
                  </w:r>
                  <w:r w:rsidRPr="00C029BC">
                    <w:rPr>
                      <w:bCs/>
                      <w:szCs w:val="21"/>
                    </w:rPr>
                    <w:t>.0245</w:t>
                  </w:r>
                </w:p>
              </w:tc>
            </w:tr>
            <w:tr w:rsidR="006F0EF8" w:rsidRPr="00C029BC" w14:paraId="09BE7B6E" w14:textId="77777777" w:rsidTr="000D439C">
              <w:trPr>
                <w:trHeight w:val="204"/>
                <w:jc w:val="center"/>
              </w:trPr>
              <w:tc>
                <w:tcPr>
                  <w:tcW w:w="1095" w:type="dxa"/>
                  <w:vMerge w:val="restart"/>
                  <w:tcBorders>
                    <w:top w:val="single" w:sz="4" w:space="0" w:color="auto"/>
                    <w:left w:val="nil"/>
                  </w:tcBorders>
                  <w:vAlign w:val="center"/>
                </w:tcPr>
                <w:p w14:paraId="4E2DB222" w14:textId="0E32D7FD" w:rsidR="006F0EF8" w:rsidRPr="00C029BC" w:rsidRDefault="006F0EF8" w:rsidP="00F62C61">
                  <w:pPr>
                    <w:pStyle w:val="af0"/>
                    <w:spacing w:beforeLines="0" w:afterLines="0" w:line="240" w:lineRule="atLeast"/>
                    <w:rPr>
                      <w:rFonts w:ascii="Times New Roman" w:eastAsia="宋体" w:hAnsi="Times New Roman" w:cs="Times New Roman"/>
                      <w:bCs/>
                      <w:szCs w:val="21"/>
                    </w:rPr>
                  </w:pPr>
                  <w:r w:rsidRPr="00C029BC">
                    <w:rPr>
                      <w:rFonts w:ascii="Times New Roman" w:eastAsia="宋体" w:hAnsi="Times New Roman" w:cs="Times New Roman"/>
                      <w:bCs/>
                      <w:szCs w:val="21"/>
                    </w:rPr>
                    <w:t>一般固废</w:t>
                  </w:r>
                </w:p>
              </w:tc>
              <w:tc>
                <w:tcPr>
                  <w:tcW w:w="1958" w:type="dxa"/>
                  <w:tcBorders>
                    <w:top w:val="single" w:sz="4" w:space="0" w:color="auto"/>
                  </w:tcBorders>
                  <w:vAlign w:val="center"/>
                </w:tcPr>
                <w:p w14:paraId="4A17A75B" w14:textId="7BA42B58" w:rsidR="006F0EF8" w:rsidRPr="00C029BC" w:rsidRDefault="006F0EF8" w:rsidP="002242EA">
                  <w:pPr>
                    <w:spacing w:line="240" w:lineRule="atLeast"/>
                    <w:jc w:val="center"/>
                    <w:rPr>
                      <w:bCs/>
                      <w:szCs w:val="21"/>
                    </w:rPr>
                  </w:pPr>
                  <w:r w:rsidRPr="00C029BC">
                    <w:rPr>
                      <w:rFonts w:hint="eastAsia"/>
                    </w:rPr>
                    <w:t>生活垃圾</w:t>
                  </w:r>
                </w:p>
              </w:tc>
              <w:tc>
                <w:tcPr>
                  <w:tcW w:w="1308" w:type="dxa"/>
                  <w:tcBorders>
                    <w:top w:val="single" w:sz="4" w:space="0" w:color="auto"/>
                  </w:tcBorders>
                  <w:vAlign w:val="center"/>
                </w:tcPr>
                <w:p w14:paraId="087C2235" w14:textId="35A2D583" w:rsidR="006F0EF8" w:rsidRPr="00C029BC" w:rsidRDefault="006F0EF8" w:rsidP="002242EA">
                  <w:pPr>
                    <w:spacing w:line="240" w:lineRule="atLeast"/>
                    <w:jc w:val="center"/>
                    <w:rPr>
                      <w:bCs/>
                      <w:szCs w:val="21"/>
                    </w:rPr>
                  </w:pPr>
                  <w:r w:rsidRPr="00C029BC">
                    <w:rPr>
                      <w:bCs/>
                      <w:szCs w:val="21"/>
                    </w:rPr>
                    <w:t>9</w:t>
                  </w:r>
                </w:p>
              </w:tc>
              <w:tc>
                <w:tcPr>
                  <w:tcW w:w="1307" w:type="dxa"/>
                  <w:tcBorders>
                    <w:top w:val="single" w:sz="4" w:space="0" w:color="auto"/>
                  </w:tcBorders>
                  <w:vAlign w:val="center"/>
                </w:tcPr>
                <w:p w14:paraId="1D38FE0F" w14:textId="3BAC1383" w:rsidR="006F0EF8" w:rsidRPr="00C029BC" w:rsidRDefault="006F0EF8" w:rsidP="002242EA">
                  <w:pPr>
                    <w:spacing w:line="240" w:lineRule="atLeast"/>
                    <w:jc w:val="center"/>
                    <w:rPr>
                      <w:bCs/>
                      <w:szCs w:val="21"/>
                    </w:rPr>
                  </w:pPr>
                  <w:r w:rsidRPr="00C029BC">
                    <w:rPr>
                      <w:rFonts w:hint="eastAsia"/>
                      <w:bCs/>
                      <w:szCs w:val="21"/>
                    </w:rPr>
                    <w:t>6</w:t>
                  </w:r>
                </w:p>
              </w:tc>
              <w:tc>
                <w:tcPr>
                  <w:tcW w:w="1453" w:type="dxa"/>
                  <w:tcBorders>
                    <w:top w:val="single" w:sz="4" w:space="0" w:color="auto"/>
                  </w:tcBorders>
                  <w:vAlign w:val="center"/>
                </w:tcPr>
                <w:p w14:paraId="2E773EC5" w14:textId="7332E614" w:rsidR="006F0EF8" w:rsidRPr="00C029BC" w:rsidRDefault="006F0EF8" w:rsidP="002242EA">
                  <w:pPr>
                    <w:spacing w:line="240" w:lineRule="atLeast"/>
                    <w:jc w:val="center"/>
                    <w:rPr>
                      <w:bCs/>
                      <w:szCs w:val="21"/>
                    </w:rPr>
                  </w:pPr>
                  <w:r w:rsidRPr="00C029BC">
                    <w:rPr>
                      <w:rFonts w:hint="eastAsia"/>
                      <w:bCs/>
                      <w:szCs w:val="21"/>
                    </w:rPr>
                    <w:t>0</w:t>
                  </w:r>
                </w:p>
              </w:tc>
              <w:tc>
                <w:tcPr>
                  <w:tcW w:w="1407" w:type="dxa"/>
                  <w:tcBorders>
                    <w:top w:val="single" w:sz="4" w:space="0" w:color="auto"/>
                    <w:right w:val="nil"/>
                  </w:tcBorders>
                  <w:vAlign w:val="center"/>
                </w:tcPr>
                <w:p w14:paraId="2FAFE3AF" w14:textId="6A4E9A4B" w:rsidR="006F0EF8" w:rsidRPr="00C029BC" w:rsidRDefault="006F0EF8" w:rsidP="002242EA">
                  <w:pPr>
                    <w:spacing w:line="240" w:lineRule="atLeast"/>
                    <w:jc w:val="center"/>
                    <w:rPr>
                      <w:bCs/>
                      <w:szCs w:val="21"/>
                    </w:rPr>
                  </w:pPr>
                  <w:r w:rsidRPr="00C029BC">
                    <w:rPr>
                      <w:rFonts w:hint="eastAsia"/>
                      <w:bCs/>
                      <w:szCs w:val="21"/>
                    </w:rPr>
                    <w:t>1</w:t>
                  </w:r>
                  <w:r w:rsidRPr="00C029BC">
                    <w:rPr>
                      <w:bCs/>
                      <w:szCs w:val="21"/>
                    </w:rPr>
                    <w:t>5</w:t>
                  </w:r>
                </w:p>
              </w:tc>
            </w:tr>
            <w:tr w:rsidR="006F0EF8" w:rsidRPr="00C029BC" w14:paraId="421D092E" w14:textId="77777777" w:rsidTr="000D439C">
              <w:trPr>
                <w:trHeight w:hRule="exact" w:val="355"/>
                <w:jc w:val="center"/>
              </w:trPr>
              <w:tc>
                <w:tcPr>
                  <w:tcW w:w="1095" w:type="dxa"/>
                  <w:vMerge/>
                  <w:tcBorders>
                    <w:left w:val="nil"/>
                  </w:tcBorders>
                  <w:vAlign w:val="center"/>
                </w:tcPr>
                <w:p w14:paraId="23522C4D" w14:textId="2F1B88F8" w:rsidR="006F0EF8" w:rsidRPr="00C029BC" w:rsidRDefault="006F0EF8" w:rsidP="002242EA">
                  <w:pPr>
                    <w:pStyle w:val="af0"/>
                    <w:spacing w:beforeLines="0" w:afterLines="0" w:line="240" w:lineRule="atLeast"/>
                    <w:rPr>
                      <w:rFonts w:ascii="Times New Roman" w:eastAsia="宋体" w:hAnsi="Times New Roman" w:cs="Times New Roman"/>
                      <w:bCs/>
                      <w:szCs w:val="21"/>
                    </w:rPr>
                  </w:pPr>
                </w:p>
              </w:tc>
              <w:tc>
                <w:tcPr>
                  <w:tcW w:w="1958" w:type="dxa"/>
                  <w:tcBorders>
                    <w:top w:val="single" w:sz="4" w:space="0" w:color="auto"/>
                    <w:bottom w:val="single" w:sz="4" w:space="0" w:color="auto"/>
                  </w:tcBorders>
                  <w:vAlign w:val="center"/>
                </w:tcPr>
                <w:p w14:paraId="227A4E81" w14:textId="174D797B" w:rsidR="006F0EF8" w:rsidRPr="00C029BC" w:rsidRDefault="006F0EF8" w:rsidP="002242EA">
                  <w:pPr>
                    <w:snapToGrid w:val="0"/>
                    <w:spacing w:line="240" w:lineRule="atLeast"/>
                    <w:jc w:val="center"/>
                    <w:rPr>
                      <w:bCs/>
                      <w:szCs w:val="21"/>
                    </w:rPr>
                  </w:pPr>
                  <w:r w:rsidRPr="00C029BC">
                    <w:rPr>
                      <w:rFonts w:hint="eastAsia"/>
                    </w:rPr>
                    <w:t>含油抹布及手套</w:t>
                  </w:r>
                </w:p>
              </w:tc>
              <w:tc>
                <w:tcPr>
                  <w:tcW w:w="1308" w:type="dxa"/>
                  <w:tcBorders>
                    <w:top w:val="single" w:sz="4" w:space="0" w:color="auto"/>
                    <w:bottom w:val="single" w:sz="4" w:space="0" w:color="auto"/>
                  </w:tcBorders>
                  <w:vAlign w:val="center"/>
                </w:tcPr>
                <w:p w14:paraId="49227E1C" w14:textId="1586C35E" w:rsidR="006F0EF8" w:rsidRPr="00C029BC" w:rsidRDefault="006F0EF8" w:rsidP="002242EA">
                  <w:pPr>
                    <w:spacing w:line="240" w:lineRule="atLeast"/>
                    <w:jc w:val="center"/>
                    <w:rPr>
                      <w:bCs/>
                      <w:szCs w:val="21"/>
                    </w:rPr>
                  </w:pPr>
                  <w:r w:rsidRPr="00C029BC">
                    <w:rPr>
                      <w:bCs/>
                      <w:szCs w:val="21"/>
                    </w:rPr>
                    <w:t>0.005</w:t>
                  </w:r>
                </w:p>
              </w:tc>
              <w:tc>
                <w:tcPr>
                  <w:tcW w:w="1307" w:type="dxa"/>
                  <w:tcBorders>
                    <w:top w:val="single" w:sz="4" w:space="0" w:color="auto"/>
                    <w:bottom w:val="single" w:sz="4" w:space="0" w:color="auto"/>
                  </w:tcBorders>
                  <w:vAlign w:val="center"/>
                </w:tcPr>
                <w:p w14:paraId="4B4CCA71" w14:textId="640CD4C9" w:rsidR="006F0EF8" w:rsidRPr="00C029BC" w:rsidRDefault="006F0EF8" w:rsidP="002242EA">
                  <w:pPr>
                    <w:spacing w:line="240" w:lineRule="atLeast"/>
                    <w:jc w:val="center"/>
                    <w:rPr>
                      <w:bCs/>
                      <w:szCs w:val="21"/>
                    </w:rPr>
                  </w:pPr>
                  <w:r w:rsidRPr="00C029BC">
                    <w:rPr>
                      <w:bCs/>
                      <w:szCs w:val="21"/>
                    </w:rPr>
                    <w:t>0.005t/a</w:t>
                  </w:r>
                </w:p>
              </w:tc>
              <w:tc>
                <w:tcPr>
                  <w:tcW w:w="1453" w:type="dxa"/>
                  <w:tcBorders>
                    <w:top w:val="single" w:sz="4" w:space="0" w:color="auto"/>
                    <w:bottom w:val="single" w:sz="4" w:space="0" w:color="auto"/>
                  </w:tcBorders>
                  <w:vAlign w:val="center"/>
                </w:tcPr>
                <w:p w14:paraId="5BFF3BD2" w14:textId="1F712D3E" w:rsidR="006F0EF8" w:rsidRPr="00C029BC" w:rsidRDefault="006F0EF8" w:rsidP="002242EA">
                  <w:pPr>
                    <w:spacing w:line="240" w:lineRule="atLeast"/>
                    <w:jc w:val="center"/>
                    <w:rPr>
                      <w:bCs/>
                      <w:szCs w:val="21"/>
                    </w:rPr>
                  </w:pPr>
                  <w:r w:rsidRPr="00C029BC">
                    <w:rPr>
                      <w:rFonts w:hint="eastAsia"/>
                      <w:bCs/>
                      <w:szCs w:val="21"/>
                    </w:rPr>
                    <w:t>0</w:t>
                  </w:r>
                </w:p>
              </w:tc>
              <w:tc>
                <w:tcPr>
                  <w:tcW w:w="1407" w:type="dxa"/>
                  <w:tcBorders>
                    <w:top w:val="single" w:sz="4" w:space="0" w:color="auto"/>
                    <w:bottom w:val="single" w:sz="4" w:space="0" w:color="auto"/>
                    <w:right w:val="nil"/>
                  </w:tcBorders>
                  <w:vAlign w:val="center"/>
                </w:tcPr>
                <w:p w14:paraId="69A6E145" w14:textId="62BC7620" w:rsidR="006F0EF8" w:rsidRPr="00C029BC" w:rsidRDefault="006F0EF8" w:rsidP="002242EA">
                  <w:pPr>
                    <w:spacing w:line="240" w:lineRule="atLeast"/>
                    <w:jc w:val="center"/>
                    <w:rPr>
                      <w:bCs/>
                      <w:szCs w:val="21"/>
                    </w:rPr>
                  </w:pPr>
                  <w:r w:rsidRPr="00C029BC">
                    <w:rPr>
                      <w:rFonts w:hint="eastAsia"/>
                      <w:bCs/>
                      <w:szCs w:val="21"/>
                    </w:rPr>
                    <w:t>0</w:t>
                  </w:r>
                  <w:r w:rsidRPr="00C029BC">
                    <w:rPr>
                      <w:bCs/>
                      <w:szCs w:val="21"/>
                    </w:rPr>
                    <w:t>.01</w:t>
                  </w:r>
                </w:p>
              </w:tc>
            </w:tr>
            <w:tr w:rsidR="0053547D" w:rsidRPr="00C029BC" w14:paraId="13F15105" w14:textId="77777777" w:rsidTr="000D439C">
              <w:trPr>
                <w:trHeight w:hRule="exact" w:val="355"/>
                <w:jc w:val="center"/>
              </w:trPr>
              <w:tc>
                <w:tcPr>
                  <w:tcW w:w="1095" w:type="dxa"/>
                  <w:tcBorders>
                    <w:left w:val="nil"/>
                    <w:bottom w:val="single" w:sz="12" w:space="0" w:color="auto"/>
                  </w:tcBorders>
                  <w:vAlign w:val="center"/>
                </w:tcPr>
                <w:p w14:paraId="6EF5FFE0" w14:textId="4E6253BB" w:rsidR="00316779" w:rsidRPr="00C029BC" w:rsidRDefault="006F0EF8" w:rsidP="002242EA">
                  <w:pPr>
                    <w:pStyle w:val="af0"/>
                    <w:spacing w:before="24" w:after="24" w:line="240" w:lineRule="atLeast"/>
                    <w:rPr>
                      <w:rFonts w:ascii="Times New Roman" w:eastAsia="宋体" w:hAnsi="Times New Roman" w:cs="Times New Roman"/>
                      <w:bCs/>
                      <w:szCs w:val="21"/>
                    </w:rPr>
                  </w:pPr>
                  <w:r w:rsidRPr="00C029BC">
                    <w:rPr>
                      <w:rFonts w:ascii="Times New Roman" w:eastAsia="宋体" w:hAnsi="Times New Roman" w:cs="Times New Roman"/>
                      <w:bCs/>
                      <w:szCs w:val="21"/>
                    </w:rPr>
                    <w:t>危险废物</w:t>
                  </w:r>
                </w:p>
              </w:tc>
              <w:tc>
                <w:tcPr>
                  <w:tcW w:w="1958" w:type="dxa"/>
                  <w:tcBorders>
                    <w:top w:val="single" w:sz="4" w:space="0" w:color="auto"/>
                    <w:bottom w:val="single" w:sz="12" w:space="0" w:color="auto"/>
                  </w:tcBorders>
                  <w:vAlign w:val="center"/>
                </w:tcPr>
                <w:p w14:paraId="6E66303B" w14:textId="123A2134" w:rsidR="00316779" w:rsidRPr="00C029BC" w:rsidRDefault="00316779" w:rsidP="002242EA">
                  <w:pPr>
                    <w:snapToGrid w:val="0"/>
                    <w:spacing w:line="240" w:lineRule="atLeast"/>
                    <w:jc w:val="center"/>
                    <w:rPr>
                      <w:bCs/>
                      <w:szCs w:val="21"/>
                    </w:rPr>
                  </w:pPr>
                  <w:r w:rsidRPr="00C029BC">
                    <w:rPr>
                      <w:rFonts w:hint="eastAsia"/>
                      <w:bCs/>
                      <w:szCs w:val="21"/>
                    </w:rPr>
                    <w:t>废机油</w:t>
                  </w:r>
                </w:p>
              </w:tc>
              <w:tc>
                <w:tcPr>
                  <w:tcW w:w="1308" w:type="dxa"/>
                  <w:tcBorders>
                    <w:top w:val="single" w:sz="4" w:space="0" w:color="auto"/>
                    <w:bottom w:val="single" w:sz="12" w:space="0" w:color="auto"/>
                  </w:tcBorders>
                  <w:vAlign w:val="center"/>
                </w:tcPr>
                <w:p w14:paraId="61552B03" w14:textId="6FAFBE59" w:rsidR="00316779" w:rsidRPr="00C029BC" w:rsidRDefault="002F09CE" w:rsidP="002242EA">
                  <w:pPr>
                    <w:spacing w:line="240" w:lineRule="atLeast"/>
                    <w:jc w:val="center"/>
                    <w:rPr>
                      <w:bCs/>
                      <w:szCs w:val="21"/>
                    </w:rPr>
                  </w:pPr>
                  <w:r w:rsidRPr="00C029BC">
                    <w:rPr>
                      <w:bCs/>
                      <w:szCs w:val="21"/>
                    </w:rPr>
                    <w:t>0.01</w:t>
                  </w:r>
                </w:p>
              </w:tc>
              <w:tc>
                <w:tcPr>
                  <w:tcW w:w="1307" w:type="dxa"/>
                  <w:tcBorders>
                    <w:top w:val="single" w:sz="4" w:space="0" w:color="auto"/>
                    <w:bottom w:val="single" w:sz="12" w:space="0" w:color="auto"/>
                  </w:tcBorders>
                  <w:vAlign w:val="center"/>
                </w:tcPr>
                <w:p w14:paraId="1B5FFB5E" w14:textId="61781AB1" w:rsidR="00316779" w:rsidRPr="00C029BC" w:rsidRDefault="00AE0B9D" w:rsidP="002242EA">
                  <w:pPr>
                    <w:spacing w:line="240" w:lineRule="atLeast"/>
                    <w:jc w:val="center"/>
                    <w:rPr>
                      <w:bCs/>
                      <w:szCs w:val="21"/>
                    </w:rPr>
                  </w:pPr>
                  <w:r w:rsidRPr="00C029BC">
                    <w:rPr>
                      <w:bCs/>
                      <w:szCs w:val="21"/>
                    </w:rPr>
                    <w:t>0.0</w:t>
                  </w:r>
                  <w:r w:rsidR="00791EFC" w:rsidRPr="00C029BC">
                    <w:rPr>
                      <w:bCs/>
                      <w:szCs w:val="21"/>
                    </w:rPr>
                    <w:t>1</w:t>
                  </w:r>
                  <w:r w:rsidRPr="00C029BC">
                    <w:rPr>
                      <w:bCs/>
                      <w:szCs w:val="21"/>
                    </w:rPr>
                    <w:t>t/a</w:t>
                  </w:r>
                </w:p>
              </w:tc>
              <w:tc>
                <w:tcPr>
                  <w:tcW w:w="1453" w:type="dxa"/>
                  <w:tcBorders>
                    <w:top w:val="single" w:sz="4" w:space="0" w:color="auto"/>
                    <w:bottom w:val="single" w:sz="12" w:space="0" w:color="auto"/>
                  </w:tcBorders>
                  <w:vAlign w:val="center"/>
                </w:tcPr>
                <w:p w14:paraId="4C3B007E" w14:textId="53E16DDA" w:rsidR="00316779" w:rsidRPr="00C029BC" w:rsidRDefault="00316779" w:rsidP="002242EA">
                  <w:pPr>
                    <w:spacing w:line="240" w:lineRule="atLeast"/>
                    <w:jc w:val="center"/>
                    <w:rPr>
                      <w:bCs/>
                      <w:szCs w:val="21"/>
                    </w:rPr>
                  </w:pPr>
                  <w:r w:rsidRPr="00C029BC">
                    <w:rPr>
                      <w:rFonts w:hint="eastAsia"/>
                      <w:bCs/>
                      <w:szCs w:val="21"/>
                    </w:rPr>
                    <w:t>0</w:t>
                  </w:r>
                </w:p>
              </w:tc>
              <w:tc>
                <w:tcPr>
                  <w:tcW w:w="1407" w:type="dxa"/>
                  <w:tcBorders>
                    <w:top w:val="single" w:sz="4" w:space="0" w:color="auto"/>
                    <w:bottom w:val="single" w:sz="12" w:space="0" w:color="auto"/>
                    <w:right w:val="nil"/>
                  </w:tcBorders>
                  <w:vAlign w:val="center"/>
                </w:tcPr>
                <w:p w14:paraId="0E8EB639" w14:textId="063E0241" w:rsidR="00316779" w:rsidRPr="00C029BC" w:rsidRDefault="00316779" w:rsidP="002242EA">
                  <w:pPr>
                    <w:spacing w:line="240" w:lineRule="atLeast"/>
                    <w:jc w:val="center"/>
                    <w:rPr>
                      <w:bCs/>
                      <w:szCs w:val="21"/>
                    </w:rPr>
                  </w:pPr>
                  <w:r w:rsidRPr="00C029BC">
                    <w:rPr>
                      <w:rFonts w:hint="eastAsia"/>
                      <w:bCs/>
                      <w:szCs w:val="21"/>
                    </w:rPr>
                    <w:t>0</w:t>
                  </w:r>
                  <w:r w:rsidRPr="00C029BC">
                    <w:rPr>
                      <w:bCs/>
                      <w:szCs w:val="21"/>
                    </w:rPr>
                    <w:t>.</w:t>
                  </w:r>
                  <w:r w:rsidR="00791EFC" w:rsidRPr="00C029BC">
                    <w:rPr>
                      <w:bCs/>
                      <w:szCs w:val="21"/>
                    </w:rPr>
                    <w:t>02</w:t>
                  </w:r>
                </w:p>
              </w:tc>
            </w:tr>
          </w:tbl>
          <w:p w14:paraId="046461D3" w14:textId="672D3678" w:rsidR="00412463" w:rsidRPr="00C029BC" w:rsidRDefault="00002830" w:rsidP="0059572E">
            <w:pPr>
              <w:adjustRightInd w:val="0"/>
              <w:snapToGrid w:val="0"/>
              <w:spacing w:line="360" w:lineRule="auto"/>
              <w:rPr>
                <w:rFonts w:hAnsi="宋体"/>
                <w:b/>
                <w:bCs/>
                <w:kern w:val="0"/>
                <w:sz w:val="24"/>
              </w:rPr>
            </w:pPr>
            <w:r w:rsidRPr="00C029BC">
              <w:rPr>
                <w:rFonts w:hAnsi="宋体" w:hint="eastAsia"/>
                <w:b/>
                <w:bCs/>
                <w:kern w:val="0"/>
                <w:sz w:val="24"/>
              </w:rPr>
              <w:t>八、</w:t>
            </w:r>
            <w:r w:rsidR="00412463" w:rsidRPr="00C029BC">
              <w:rPr>
                <w:rFonts w:hAnsi="宋体" w:hint="eastAsia"/>
                <w:b/>
                <w:bCs/>
                <w:kern w:val="0"/>
                <w:sz w:val="24"/>
              </w:rPr>
              <w:t>环保投资</w:t>
            </w:r>
          </w:p>
          <w:p w14:paraId="1A09811E" w14:textId="7C400B33" w:rsidR="00F333CB" w:rsidRDefault="00F333CB" w:rsidP="0059572E">
            <w:pPr>
              <w:tabs>
                <w:tab w:val="left" w:pos="4295"/>
              </w:tabs>
              <w:adjustRightInd w:val="0"/>
              <w:snapToGrid w:val="0"/>
              <w:spacing w:line="360" w:lineRule="auto"/>
              <w:ind w:firstLineChars="200" w:firstLine="480"/>
              <w:rPr>
                <w:bCs/>
                <w:sz w:val="24"/>
              </w:rPr>
            </w:pPr>
            <w:r w:rsidRPr="00DF0F2E">
              <w:rPr>
                <w:rFonts w:hint="eastAsia"/>
                <w:bCs/>
                <w:sz w:val="24"/>
              </w:rPr>
              <w:t>环境保护投资是落实环保设施的保障，本</w:t>
            </w:r>
            <w:r w:rsidRPr="00DF0F2E">
              <w:rPr>
                <w:bCs/>
                <w:sz w:val="24"/>
              </w:rPr>
              <w:t>项目总投资</w:t>
            </w:r>
            <w:r w:rsidR="00F42521">
              <w:rPr>
                <w:bCs/>
                <w:sz w:val="24"/>
              </w:rPr>
              <w:t>12000</w:t>
            </w:r>
            <w:r w:rsidRPr="00DF0F2E">
              <w:rPr>
                <w:bCs/>
                <w:sz w:val="24"/>
              </w:rPr>
              <w:t>万元，其中环保投资估算为</w:t>
            </w:r>
            <w:r w:rsidR="007A2D6F">
              <w:rPr>
                <w:bCs/>
                <w:sz w:val="24"/>
              </w:rPr>
              <w:t>194.47</w:t>
            </w:r>
            <w:r w:rsidRPr="00DF0F2E">
              <w:rPr>
                <w:bCs/>
                <w:sz w:val="24"/>
              </w:rPr>
              <w:t>万元，环保投资占总投资的比例为</w:t>
            </w:r>
            <w:r w:rsidR="007A2D6F">
              <w:rPr>
                <w:rFonts w:hint="eastAsia"/>
                <w:bCs/>
                <w:sz w:val="24"/>
              </w:rPr>
              <w:t>1</w:t>
            </w:r>
            <w:r w:rsidR="007A2D6F">
              <w:rPr>
                <w:bCs/>
                <w:sz w:val="24"/>
              </w:rPr>
              <w:t>.6</w:t>
            </w:r>
            <w:r w:rsidRPr="00DF0F2E">
              <w:rPr>
                <w:bCs/>
                <w:sz w:val="24"/>
              </w:rPr>
              <w:t>%</w:t>
            </w:r>
            <w:r w:rsidRPr="00DF0F2E">
              <w:rPr>
                <w:bCs/>
                <w:sz w:val="24"/>
              </w:rPr>
              <w:t>。环境保护</w:t>
            </w:r>
            <w:r w:rsidRPr="00DF0F2E">
              <w:rPr>
                <w:rFonts w:hint="eastAsia"/>
                <w:bCs/>
                <w:sz w:val="24"/>
              </w:rPr>
              <w:t>投资</w:t>
            </w:r>
            <w:r w:rsidRPr="00DF0F2E">
              <w:rPr>
                <w:bCs/>
                <w:sz w:val="24"/>
              </w:rPr>
              <w:t>见表</w:t>
            </w:r>
            <w:r w:rsidRPr="00DF0F2E">
              <w:rPr>
                <w:bCs/>
                <w:sz w:val="24"/>
              </w:rPr>
              <w:t>4</w:t>
            </w:r>
            <w:r w:rsidR="0046315D" w:rsidRPr="00DF0F2E">
              <w:rPr>
                <w:bCs/>
                <w:sz w:val="24"/>
              </w:rPr>
              <w:t>.</w:t>
            </w:r>
            <w:r w:rsidR="00606A44" w:rsidRPr="00DF0F2E">
              <w:rPr>
                <w:bCs/>
                <w:sz w:val="24"/>
              </w:rPr>
              <w:t>13</w:t>
            </w:r>
            <w:r w:rsidRPr="00DF0F2E">
              <w:rPr>
                <w:rFonts w:hint="eastAsia"/>
                <w:bCs/>
                <w:sz w:val="24"/>
              </w:rPr>
              <w:t>。</w:t>
            </w:r>
          </w:p>
          <w:p w14:paraId="3FFAA813" w14:textId="2409E7CE" w:rsidR="000D439C" w:rsidRDefault="000D439C" w:rsidP="0059572E">
            <w:pPr>
              <w:tabs>
                <w:tab w:val="left" w:pos="4295"/>
              </w:tabs>
              <w:adjustRightInd w:val="0"/>
              <w:snapToGrid w:val="0"/>
              <w:spacing w:line="360" w:lineRule="auto"/>
              <w:ind w:firstLineChars="200" w:firstLine="480"/>
              <w:rPr>
                <w:bCs/>
                <w:sz w:val="24"/>
              </w:rPr>
            </w:pPr>
          </w:p>
          <w:p w14:paraId="79AB2ED7" w14:textId="2DA9EFFD" w:rsidR="00412463" w:rsidRPr="00DF0F2E" w:rsidRDefault="00412463" w:rsidP="000D439C">
            <w:pPr>
              <w:pStyle w:val="00000-"/>
              <w:kinsoku w:val="0"/>
              <w:overflowPunct w:val="0"/>
              <w:autoSpaceDE w:val="0"/>
              <w:autoSpaceDN w:val="0"/>
              <w:adjustRightInd w:val="0"/>
              <w:snapToGrid w:val="0"/>
              <w:rPr>
                <w:sz w:val="24"/>
              </w:rPr>
            </w:pPr>
            <w:r w:rsidRPr="00DF0F2E">
              <w:rPr>
                <w:rFonts w:hint="eastAsia"/>
                <w:sz w:val="24"/>
              </w:rPr>
              <w:t>表</w:t>
            </w:r>
            <w:r w:rsidR="0046315D" w:rsidRPr="00DF0F2E">
              <w:rPr>
                <w:rFonts w:hint="eastAsia"/>
                <w:sz w:val="24"/>
              </w:rPr>
              <w:t>4</w:t>
            </w:r>
            <w:r w:rsidR="0046315D" w:rsidRPr="00DF0F2E">
              <w:rPr>
                <w:sz w:val="24"/>
              </w:rPr>
              <w:t>.</w:t>
            </w:r>
            <w:r w:rsidR="00606A44" w:rsidRPr="00DF0F2E">
              <w:rPr>
                <w:sz w:val="24"/>
              </w:rPr>
              <w:t>13</w:t>
            </w:r>
            <w:r w:rsidR="00F333CB" w:rsidRPr="00DF0F2E">
              <w:rPr>
                <w:sz w:val="24"/>
              </w:rPr>
              <w:t xml:space="preserve">   </w:t>
            </w:r>
            <w:r w:rsidR="001B5661" w:rsidRPr="00DF0F2E">
              <w:rPr>
                <w:rFonts w:hint="eastAsia"/>
                <w:sz w:val="24"/>
              </w:rPr>
              <w:t>本项目</w:t>
            </w:r>
            <w:r w:rsidRPr="00DF0F2E">
              <w:rPr>
                <w:sz w:val="24"/>
              </w:rPr>
              <w:t>环境保护投资一览表</w:t>
            </w:r>
          </w:p>
          <w:tbl>
            <w:tblPr>
              <w:tblW w:w="865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53"/>
              <w:gridCol w:w="1559"/>
              <w:gridCol w:w="3963"/>
              <w:gridCol w:w="1183"/>
              <w:gridCol w:w="1192"/>
            </w:tblGrid>
            <w:tr w:rsidR="0046315D" w:rsidRPr="00DF0F2E" w14:paraId="5EC22BE2" w14:textId="77777777" w:rsidTr="000D439C">
              <w:trPr>
                <w:trHeight w:val="350"/>
                <w:tblHeader/>
                <w:jc w:val="center"/>
              </w:trPr>
              <w:tc>
                <w:tcPr>
                  <w:tcW w:w="1336" w:type="pct"/>
                  <w:gridSpan w:val="2"/>
                  <w:tcBorders>
                    <w:top w:val="single" w:sz="12" w:space="0" w:color="auto"/>
                    <w:bottom w:val="single" w:sz="12" w:space="0" w:color="auto"/>
                  </w:tcBorders>
                  <w:vAlign w:val="center"/>
                  <w:hideMark/>
                </w:tcPr>
                <w:p w14:paraId="3730F13B" w14:textId="77777777" w:rsidR="00412463" w:rsidRPr="00DF0F2E" w:rsidRDefault="00412463" w:rsidP="0059572E">
                  <w:pPr>
                    <w:pStyle w:val="aff"/>
                    <w:rPr>
                      <w:b/>
                    </w:rPr>
                  </w:pPr>
                  <w:r w:rsidRPr="00DF0F2E">
                    <w:rPr>
                      <w:b/>
                    </w:rPr>
                    <w:t>污染源</w:t>
                  </w:r>
                </w:p>
              </w:tc>
              <w:tc>
                <w:tcPr>
                  <w:tcW w:w="2291" w:type="pct"/>
                  <w:tcBorders>
                    <w:top w:val="single" w:sz="12" w:space="0" w:color="auto"/>
                    <w:bottom w:val="single" w:sz="12" w:space="0" w:color="auto"/>
                  </w:tcBorders>
                  <w:vAlign w:val="center"/>
                  <w:hideMark/>
                </w:tcPr>
                <w:p w14:paraId="6BA3397A" w14:textId="77777777" w:rsidR="00412463" w:rsidRPr="00DF0F2E" w:rsidRDefault="00412463" w:rsidP="0059572E">
                  <w:pPr>
                    <w:pStyle w:val="aff"/>
                    <w:rPr>
                      <w:b/>
                    </w:rPr>
                  </w:pPr>
                  <w:r w:rsidRPr="00DF0F2E">
                    <w:rPr>
                      <w:b/>
                    </w:rPr>
                    <w:t>环保设施名称</w:t>
                  </w:r>
                </w:p>
              </w:tc>
              <w:tc>
                <w:tcPr>
                  <w:tcW w:w="684" w:type="pct"/>
                  <w:tcBorders>
                    <w:top w:val="single" w:sz="12" w:space="0" w:color="auto"/>
                    <w:bottom w:val="single" w:sz="12" w:space="0" w:color="auto"/>
                  </w:tcBorders>
                  <w:vAlign w:val="center"/>
                </w:tcPr>
                <w:p w14:paraId="6FE0DD60" w14:textId="77777777" w:rsidR="00412463" w:rsidRPr="00DF0F2E" w:rsidRDefault="00412463" w:rsidP="0059572E">
                  <w:pPr>
                    <w:pStyle w:val="aff"/>
                    <w:rPr>
                      <w:b/>
                    </w:rPr>
                  </w:pPr>
                  <w:r w:rsidRPr="00DF0F2E">
                    <w:rPr>
                      <w:b/>
                    </w:rPr>
                    <w:t>数量</w:t>
                  </w:r>
                </w:p>
              </w:tc>
              <w:tc>
                <w:tcPr>
                  <w:tcW w:w="689" w:type="pct"/>
                  <w:tcBorders>
                    <w:top w:val="single" w:sz="12" w:space="0" w:color="auto"/>
                    <w:bottom w:val="single" w:sz="12" w:space="0" w:color="auto"/>
                  </w:tcBorders>
                  <w:vAlign w:val="center"/>
                </w:tcPr>
                <w:p w14:paraId="2099A6FC" w14:textId="77777777" w:rsidR="00412463" w:rsidRPr="00DF0F2E" w:rsidRDefault="00412463" w:rsidP="0059572E">
                  <w:pPr>
                    <w:pStyle w:val="aff"/>
                    <w:rPr>
                      <w:b/>
                    </w:rPr>
                  </w:pPr>
                  <w:r w:rsidRPr="00DF0F2E">
                    <w:rPr>
                      <w:rFonts w:hint="eastAsia"/>
                      <w:b/>
                    </w:rPr>
                    <w:t>投资</w:t>
                  </w:r>
                </w:p>
                <w:p w14:paraId="41A7D5CF" w14:textId="77777777" w:rsidR="00412463" w:rsidRPr="00DF0F2E" w:rsidRDefault="00412463" w:rsidP="0059572E">
                  <w:pPr>
                    <w:pStyle w:val="aff"/>
                    <w:rPr>
                      <w:b/>
                    </w:rPr>
                  </w:pPr>
                  <w:r w:rsidRPr="00DF0F2E">
                    <w:rPr>
                      <w:b/>
                    </w:rPr>
                    <w:t>（万元）</w:t>
                  </w:r>
                </w:p>
              </w:tc>
            </w:tr>
            <w:tr w:rsidR="0046315D" w:rsidRPr="00DF0F2E" w14:paraId="29377FAD" w14:textId="77777777" w:rsidTr="000D439C">
              <w:trPr>
                <w:trHeight w:val="702"/>
                <w:jc w:val="center"/>
              </w:trPr>
              <w:tc>
                <w:tcPr>
                  <w:tcW w:w="435" w:type="pct"/>
                  <w:tcBorders>
                    <w:top w:val="single" w:sz="12" w:space="0" w:color="auto"/>
                  </w:tcBorders>
                  <w:vAlign w:val="center"/>
                </w:tcPr>
                <w:p w14:paraId="5A1A5418" w14:textId="77777777" w:rsidR="00F3673C" w:rsidRPr="00DF0F2E" w:rsidRDefault="00F3673C" w:rsidP="0059572E">
                  <w:pPr>
                    <w:pStyle w:val="aff"/>
                  </w:pPr>
                  <w:r w:rsidRPr="00DF0F2E">
                    <w:t>废气</w:t>
                  </w:r>
                </w:p>
              </w:tc>
              <w:tc>
                <w:tcPr>
                  <w:tcW w:w="901" w:type="pct"/>
                  <w:tcBorders>
                    <w:top w:val="single" w:sz="12" w:space="0" w:color="auto"/>
                    <w:bottom w:val="single" w:sz="4" w:space="0" w:color="auto"/>
                  </w:tcBorders>
                  <w:vAlign w:val="center"/>
                </w:tcPr>
                <w:p w14:paraId="3F18F223" w14:textId="076D1C0A" w:rsidR="00F3673C" w:rsidRPr="00DF0F2E" w:rsidRDefault="00067D95" w:rsidP="0059572E">
                  <w:pPr>
                    <w:jc w:val="center"/>
                    <w:rPr>
                      <w:szCs w:val="21"/>
                    </w:rPr>
                  </w:pPr>
                  <w:r w:rsidRPr="00DF0F2E">
                    <w:rPr>
                      <w:rFonts w:hint="eastAsia"/>
                      <w:szCs w:val="21"/>
                    </w:rPr>
                    <w:t>粉尘</w:t>
                  </w:r>
                </w:p>
              </w:tc>
              <w:tc>
                <w:tcPr>
                  <w:tcW w:w="2291" w:type="pct"/>
                  <w:tcBorders>
                    <w:top w:val="single" w:sz="12" w:space="0" w:color="auto"/>
                    <w:bottom w:val="single" w:sz="4" w:space="0" w:color="auto"/>
                  </w:tcBorders>
                  <w:vAlign w:val="center"/>
                </w:tcPr>
                <w:p w14:paraId="3B0E0540" w14:textId="782BF543" w:rsidR="00F3673C" w:rsidRPr="00DF0F2E" w:rsidRDefault="007D4B88" w:rsidP="00DF0F2E">
                  <w:pPr>
                    <w:jc w:val="center"/>
                    <w:rPr>
                      <w:bCs/>
                      <w:szCs w:val="21"/>
                    </w:rPr>
                  </w:pPr>
                  <w:r w:rsidRPr="00DF0F2E">
                    <w:rPr>
                      <w:rFonts w:hint="eastAsia"/>
                      <w:szCs w:val="21"/>
                    </w:rPr>
                    <w:t>厂房封闭；</w:t>
                  </w:r>
                  <w:r w:rsidR="00DF0F2E" w:rsidRPr="00DF0F2E">
                    <w:rPr>
                      <w:rFonts w:hint="eastAsia"/>
                      <w:szCs w:val="21"/>
                    </w:rPr>
                    <w:t xml:space="preserve"> </w:t>
                  </w:r>
                  <w:r w:rsidR="00DF0F2E">
                    <w:rPr>
                      <w:szCs w:val="21"/>
                    </w:rPr>
                    <w:t>2</w:t>
                  </w:r>
                  <w:r w:rsidR="00F3673C" w:rsidRPr="00DF0F2E">
                    <w:rPr>
                      <w:rFonts w:hint="eastAsia"/>
                      <w:szCs w:val="21"/>
                    </w:rPr>
                    <w:t>套脉冲式布袋除尘器装置</w:t>
                  </w:r>
                  <w:r w:rsidR="00DF0F2E">
                    <w:rPr>
                      <w:rFonts w:hint="eastAsia"/>
                      <w:szCs w:val="21"/>
                    </w:rPr>
                    <w:t>，</w:t>
                  </w:r>
                  <w:r w:rsidR="00DF0F2E">
                    <w:rPr>
                      <w:szCs w:val="21"/>
                    </w:rPr>
                    <w:t>17</w:t>
                  </w:r>
                  <w:r w:rsidR="00F3673C" w:rsidRPr="00DF0F2E">
                    <w:rPr>
                      <w:rFonts w:hint="eastAsia"/>
                      <w:szCs w:val="21"/>
                    </w:rPr>
                    <w:t>m</w:t>
                  </w:r>
                  <w:r w:rsidR="00F3673C" w:rsidRPr="00DF0F2E">
                    <w:rPr>
                      <w:rFonts w:hint="eastAsia"/>
                      <w:szCs w:val="21"/>
                    </w:rPr>
                    <w:t>高排气筒排放</w:t>
                  </w:r>
                  <w:r w:rsidRPr="00DF0F2E">
                    <w:rPr>
                      <w:rFonts w:hint="eastAsia"/>
                      <w:szCs w:val="21"/>
                    </w:rPr>
                    <w:t>；</w:t>
                  </w:r>
                  <w:r w:rsidR="00650AAC" w:rsidRPr="00DF0F2E">
                    <w:rPr>
                      <w:rFonts w:hint="eastAsia"/>
                      <w:szCs w:val="21"/>
                    </w:rPr>
                    <w:t>原材料加工区设自动喷淋设置</w:t>
                  </w:r>
                  <w:r w:rsidR="00711BB6" w:rsidRPr="00DF0F2E">
                    <w:rPr>
                      <w:szCs w:val="21"/>
                    </w:rPr>
                    <w:t>1</w:t>
                  </w:r>
                  <w:r w:rsidR="00650AAC" w:rsidRPr="00DF0F2E">
                    <w:rPr>
                      <w:rFonts w:hint="eastAsia"/>
                      <w:szCs w:val="21"/>
                    </w:rPr>
                    <w:t>套，</w:t>
                  </w:r>
                  <w:r w:rsidR="007F726E" w:rsidRPr="00DF0F2E">
                    <w:rPr>
                      <w:rFonts w:hint="eastAsia"/>
                      <w:szCs w:val="21"/>
                    </w:rPr>
                    <w:t>雾炮机</w:t>
                  </w:r>
                  <w:r w:rsidR="00711BB6" w:rsidRPr="00DF0F2E">
                    <w:rPr>
                      <w:szCs w:val="21"/>
                    </w:rPr>
                    <w:t>1</w:t>
                  </w:r>
                  <w:r w:rsidR="007F726E" w:rsidRPr="00DF0F2E">
                    <w:rPr>
                      <w:rFonts w:hint="eastAsia"/>
                      <w:szCs w:val="21"/>
                    </w:rPr>
                    <w:t>套。</w:t>
                  </w:r>
                </w:p>
              </w:tc>
              <w:tc>
                <w:tcPr>
                  <w:tcW w:w="684" w:type="pct"/>
                  <w:tcBorders>
                    <w:top w:val="single" w:sz="12" w:space="0" w:color="auto"/>
                    <w:bottom w:val="single" w:sz="4" w:space="0" w:color="auto"/>
                  </w:tcBorders>
                  <w:vAlign w:val="center"/>
                </w:tcPr>
                <w:p w14:paraId="23EC4E9B" w14:textId="77777777" w:rsidR="00F3673C" w:rsidRPr="00DF0F2E" w:rsidRDefault="00F3673C" w:rsidP="0059572E">
                  <w:pPr>
                    <w:pStyle w:val="aff"/>
                    <w:rPr>
                      <w:lang w:eastAsia="zh-CN"/>
                    </w:rPr>
                  </w:pPr>
                  <w:r w:rsidRPr="00DF0F2E">
                    <w:rPr>
                      <w:rFonts w:hint="eastAsia"/>
                      <w:lang w:eastAsia="zh-CN"/>
                    </w:rPr>
                    <w:t>1</w:t>
                  </w:r>
                  <w:r w:rsidRPr="00DF0F2E">
                    <w:rPr>
                      <w:rFonts w:hint="eastAsia"/>
                      <w:lang w:eastAsia="zh-CN"/>
                    </w:rPr>
                    <w:t>套</w:t>
                  </w:r>
                </w:p>
              </w:tc>
              <w:tc>
                <w:tcPr>
                  <w:tcW w:w="689" w:type="pct"/>
                  <w:tcBorders>
                    <w:top w:val="single" w:sz="12" w:space="0" w:color="auto"/>
                    <w:bottom w:val="single" w:sz="4" w:space="0" w:color="auto"/>
                  </w:tcBorders>
                  <w:vAlign w:val="center"/>
                </w:tcPr>
                <w:p w14:paraId="3B90486E" w14:textId="0F630EE0" w:rsidR="00F3673C" w:rsidRPr="00DF0F2E" w:rsidRDefault="008765A1" w:rsidP="0059572E">
                  <w:pPr>
                    <w:pStyle w:val="aff1"/>
                  </w:pPr>
                  <w:r>
                    <w:t>150</w:t>
                  </w:r>
                </w:p>
              </w:tc>
            </w:tr>
            <w:tr w:rsidR="0046315D" w:rsidRPr="00DF0F2E" w14:paraId="04FCA521" w14:textId="77777777" w:rsidTr="000D439C">
              <w:trPr>
                <w:trHeight w:val="350"/>
                <w:jc w:val="center"/>
              </w:trPr>
              <w:tc>
                <w:tcPr>
                  <w:tcW w:w="435" w:type="pct"/>
                  <w:vAlign w:val="center"/>
                </w:tcPr>
                <w:p w14:paraId="5129CFE9" w14:textId="77777777" w:rsidR="00412463" w:rsidRPr="00DF0F2E" w:rsidRDefault="00412463" w:rsidP="0059572E">
                  <w:pPr>
                    <w:pStyle w:val="aff"/>
                  </w:pPr>
                  <w:r w:rsidRPr="00DF0F2E">
                    <w:lastRenderedPageBreak/>
                    <w:t>废水</w:t>
                  </w:r>
                </w:p>
              </w:tc>
              <w:tc>
                <w:tcPr>
                  <w:tcW w:w="901" w:type="pct"/>
                  <w:tcBorders>
                    <w:top w:val="single" w:sz="4" w:space="0" w:color="auto"/>
                  </w:tcBorders>
                  <w:vAlign w:val="center"/>
                </w:tcPr>
                <w:p w14:paraId="4C1A0319" w14:textId="078AC73D" w:rsidR="00412463" w:rsidRPr="00DF0F2E" w:rsidRDefault="00412463" w:rsidP="0059572E">
                  <w:pPr>
                    <w:jc w:val="center"/>
                    <w:rPr>
                      <w:szCs w:val="21"/>
                    </w:rPr>
                  </w:pPr>
                  <w:r w:rsidRPr="00DF0F2E">
                    <w:rPr>
                      <w:szCs w:val="21"/>
                    </w:rPr>
                    <w:t>生活污水</w:t>
                  </w:r>
                  <w:r w:rsidR="007F726E" w:rsidRPr="00DF0F2E">
                    <w:rPr>
                      <w:rFonts w:hint="eastAsia"/>
                      <w:szCs w:val="21"/>
                    </w:rPr>
                    <w:t>、检验室废水</w:t>
                  </w:r>
                </w:p>
              </w:tc>
              <w:tc>
                <w:tcPr>
                  <w:tcW w:w="2291" w:type="pct"/>
                  <w:tcBorders>
                    <w:top w:val="single" w:sz="4" w:space="0" w:color="auto"/>
                  </w:tcBorders>
                  <w:vAlign w:val="center"/>
                </w:tcPr>
                <w:p w14:paraId="1CF5ADAD" w14:textId="1A12DE56" w:rsidR="00412463" w:rsidRPr="00DF0F2E" w:rsidRDefault="007F726E" w:rsidP="0059572E">
                  <w:pPr>
                    <w:jc w:val="center"/>
                    <w:rPr>
                      <w:bCs/>
                      <w:szCs w:val="21"/>
                    </w:rPr>
                  </w:pPr>
                  <w:r w:rsidRPr="00DF0F2E">
                    <w:rPr>
                      <w:rFonts w:hint="eastAsia"/>
                      <w:bCs/>
                      <w:szCs w:val="21"/>
                    </w:rPr>
                    <w:t>化粪池</w:t>
                  </w:r>
                  <w:r w:rsidR="00901890" w:rsidRPr="00DF0F2E">
                    <w:rPr>
                      <w:rFonts w:hint="eastAsia"/>
                      <w:bCs/>
                      <w:szCs w:val="21"/>
                    </w:rPr>
                    <w:t>（</w:t>
                  </w:r>
                  <w:r w:rsidR="00815842" w:rsidRPr="00DF0F2E">
                    <w:rPr>
                      <w:bCs/>
                      <w:szCs w:val="21"/>
                    </w:rPr>
                    <w:t>8</w:t>
                  </w:r>
                  <w:r w:rsidR="00901890" w:rsidRPr="00DF0F2E">
                    <w:rPr>
                      <w:rFonts w:hint="eastAsia"/>
                      <w:bCs/>
                      <w:szCs w:val="21"/>
                    </w:rPr>
                    <w:t>m</w:t>
                  </w:r>
                  <w:r w:rsidR="00901890" w:rsidRPr="00DF0F2E">
                    <w:rPr>
                      <w:bCs/>
                      <w:szCs w:val="21"/>
                      <w:vertAlign w:val="superscript"/>
                    </w:rPr>
                    <w:t>3</w:t>
                  </w:r>
                  <w:r w:rsidR="00901890" w:rsidRPr="00DF0F2E">
                    <w:rPr>
                      <w:rFonts w:hint="eastAsia"/>
                      <w:bCs/>
                      <w:szCs w:val="21"/>
                    </w:rPr>
                    <w:t>）</w:t>
                  </w:r>
                </w:p>
              </w:tc>
              <w:tc>
                <w:tcPr>
                  <w:tcW w:w="684" w:type="pct"/>
                  <w:tcBorders>
                    <w:top w:val="single" w:sz="4" w:space="0" w:color="auto"/>
                  </w:tcBorders>
                  <w:vAlign w:val="center"/>
                </w:tcPr>
                <w:p w14:paraId="1814864A" w14:textId="3BB9EFBC" w:rsidR="00412463" w:rsidRPr="00DF0F2E" w:rsidRDefault="007F726E" w:rsidP="0059572E">
                  <w:pPr>
                    <w:pStyle w:val="aff"/>
                    <w:rPr>
                      <w:lang w:eastAsia="zh-CN"/>
                    </w:rPr>
                  </w:pPr>
                  <w:r w:rsidRPr="00DF0F2E">
                    <w:rPr>
                      <w:rFonts w:hint="eastAsia"/>
                      <w:lang w:eastAsia="zh-CN"/>
                    </w:rPr>
                    <w:t>1</w:t>
                  </w:r>
                  <w:r w:rsidR="00161D1D" w:rsidRPr="00DF0F2E">
                    <w:rPr>
                      <w:rFonts w:hint="eastAsia"/>
                      <w:lang w:eastAsia="zh-CN"/>
                    </w:rPr>
                    <w:t>座</w:t>
                  </w:r>
                </w:p>
              </w:tc>
              <w:tc>
                <w:tcPr>
                  <w:tcW w:w="689" w:type="pct"/>
                  <w:tcBorders>
                    <w:top w:val="single" w:sz="4" w:space="0" w:color="auto"/>
                  </w:tcBorders>
                  <w:vAlign w:val="center"/>
                </w:tcPr>
                <w:p w14:paraId="66708073" w14:textId="04C90695" w:rsidR="00412463" w:rsidRPr="00DF0F2E" w:rsidRDefault="00D00A45" w:rsidP="0059572E">
                  <w:pPr>
                    <w:pStyle w:val="aff1"/>
                  </w:pPr>
                  <w:r w:rsidRPr="00DF0F2E">
                    <w:rPr>
                      <w:rFonts w:hint="eastAsia"/>
                    </w:rPr>
                    <w:t>3</w:t>
                  </w:r>
                </w:p>
              </w:tc>
            </w:tr>
            <w:tr w:rsidR="0046315D" w:rsidRPr="00DF0F2E" w14:paraId="2B21590E" w14:textId="77777777" w:rsidTr="000D439C">
              <w:trPr>
                <w:trHeight w:val="358"/>
                <w:jc w:val="center"/>
              </w:trPr>
              <w:tc>
                <w:tcPr>
                  <w:tcW w:w="435" w:type="pct"/>
                  <w:vAlign w:val="center"/>
                </w:tcPr>
                <w:p w14:paraId="038113EB" w14:textId="77777777" w:rsidR="00412463" w:rsidRPr="00DF0F2E" w:rsidRDefault="00412463" w:rsidP="0059572E">
                  <w:pPr>
                    <w:pStyle w:val="aff"/>
                  </w:pPr>
                  <w:r w:rsidRPr="00DF0F2E">
                    <w:t>噪声</w:t>
                  </w:r>
                </w:p>
              </w:tc>
              <w:tc>
                <w:tcPr>
                  <w:tcW w:w="901" w:type="pct"/>
                  <w:vAlign w:val="center"/>
                </w:tcPr>
                <w:p w14:paraId="09E5C929" w14:textId="77777777" w:rsidR="00412463" w:rsidRPr="00DF0F2E" w:rsidRDefault="00412463" w:rsidP="0059572E">
                  <w:pPr>
                    <w:pStyle w:val="aff"/>
                  </w:pPr>
                  <w:r w:rsidRPr="00DF0F2E">
                    <w:t>生产车间设备</w:t>
                  </w:r>
                </w:p>
              </w:tc>
              <w:tc>
                <w:tcPr>
                  <w:tcW w:w="2291" w:type="pct"/>
                  <w:vAlign w:val="center"/>
                </w:tcPr>
                <w:p w14:paraId="4F62D281" w14:textId="75123F8C" w:rsidR="00412463" w:rsidRPr="00DF0F2E" w:rsidRDefault="00B446FF" w:rsidP="00740E0E">
                  <w:pPr>
                    <w:pStyle w:val="aff"/>
                  </w:pPr>
                  <w:r>
                    <w:rPr>
                      <w:rFonts w:hint="eastAsia"/>
                      <w:lang w:eastAsia="zh-CN"/>
                    </w:rPr>
                    <w:t>减震措施</w:t>
                  </w:r>
                  <w:r w:rsidR="00740E0E" w:rsidRPr="004F5E7B">
                    <w:t>、窗户封闭</w:t>
                  </w:r>
                </w:p>
              </w:tc>
              <w:tc>
                <w:tcPr>
                  <w:tcW w:w="684" w:type="pct"/>
                  <w:vAlign w:val="center"/>
                </w:tcPr>
                <w:p w14:paraId="1D3289F0" w14:textId="77777777" w:rsidR="00412463" w:rsidRPr="00DF0F2E" w:rsidRDefault="00412463" w:rsidP="0059572E">
                  <w:pPr>
                    <w:pStyle w:val="aff"/>
                    <w:rPr>
                      <w:lang w:eastAsia="zh-CN"/>
                    </w:rPr>
                  </w:pPr>
                  <w:r w:rsidRPr="00DF0F2E">
                    <w:rPr>
                      <w:rFonts w:hint="eastAsia"/>
                      <w:lang w:eastAsia="zh-CN"/>
                    </w:rPr>
                    <w:t>/</w:t>
                  </w:r>
                </w:p>
              </w:tc>
              <w:tc>
                <w:tcPr>
                  <w:tcW w:w="689" w:type="pct"/>
                  <w:vAlign w:val="center"/>
                </w:tcPr>
                <w:p w14:paraId="36E28552" w14:textId="006073B4" w:rsidR="00412463" w:rsidRPr="00DF0F2E" w:rsidRDefault="00740E0E" w:rsidP="0059572E">
                  <w:pPr>
                    <w:pStyle w:val="aff1"/>
                  </w:pPr>
                  <w:r>
                    <w:t>5</w:t>
                  </w:r>
                </w:p>
              </w:tc>
            </w:tr>
            <w:tr w:rsidR="0046315D" w:rsidRPr="00DF0F2E" w14:paraId="69A3D9FC" w14:textId="77777777" w:rsidTr="000D439C">
              <w:trPr>
                <w:trHeight w:val="393"/>
                <w:jc w:val="center"/>
              </w:trPr>
              <w:tc>
                <w:tcPr>
                  <w:tcW w:w="435" w:type="pct"/>
                  <w:vAlign w:val="center"/>
                </w:tcPr>
                <w:p w14:paraId="396245C1" w14:textId="77777777" w:rsidR="00664C87" w:rsidRPr="00DF0F2E" w:rsidRDefault="00664C87" w:rsidP="0059572E">
                  <w:pPr>
                    <w:pStyle w:val="aff"/>
                  </w:pPr>
                  <w:r w:rsidRPr="00DF0F2E">
                    <w:t>固废</w:t>
                  </w:r>
                </w:p>
              </w:tc>
              <w:tc>
                <w:tcPr>
                  <w:tcW w:w="901" w:type="pct"/>
                  <w:vAlign w:val="center"/>
                </w:tcPr>
                <w:p w14:paraId="3FF20021" w14:textId="60CDF859" w:rsidR="00664C87" w:rsidRPr="00DF0F2E" w:rsidRDefault="00664C87" w:rsidP="0059572E">
                  <w:pPr>
                    <w:jc w:val="center"/>
                    <w:rPr>
                      <w:spacing w:val="-10"/>
                      <w:szCs w:val="21"/>
                    </w:rPr>
                  </w:pPr>
                  <w:r w:rsidRPr="00DF0F2E">
                    <w:rPr>
                      <w:rFonts w:hint="eastAsia"/>
                      <w:spacing w:val="-10"/>
                      <w:szCs w:val="21"/>
                    </w:rPr>
                    <w:t>生活垃圾</w:t>
                  </w:r>
                </w:p>
              </w:tc>
              <w:tc>
                <w:tcPr>
                  <w:tcW w:w="2291" w:type="pct"/>
                  <w:vAlign w:val="center"/>
                </w:tcPr>
                <w:p w14:paraId="41FBB559" w14:textId="38EA0CB1" w:rsidR="00664C87" w:rsidRPr="00DF0F2E" w:rsidRDefault="00664C87" w:rsidP="0059572E">
                  <w:pPr>
                    <w:jc w:val="center"/>
                    <w:rPr>
                      <w:bCs/>
                      <w:szCs w:val="21"/>
                    </w:rPr>
                  </w:pPr>
                  <w:r w:rsidRPr="00DF0F2E">
                    <w:rPr>
                      <w:rFonts w:hint="eastAsia"/>
                      <w:bCs/>
                      <w:szCs w:val="21"/>
                    </w:rPr>
                    <w:t>生活垃圾收集桶</w:t>
                  </w:r>
                </w:p>
              </w:tc>
              <w:tc>
                <w:tcPr>
                  <w:tcW w:w="684" w:type="pct"/>
                  <w:vAlign w:val="center"/>
                </w:tcPr>
                <w:p w14:paraId="7068FC7C" w14:textId="308720B4" w:rsidR="00664C87" w:rsidRPr="00DF0F2E" w:rsidRDefault="00664C87" w:rsidP="0059572E">
                  <w:pPr>
                    <w:pStyle w:val="aff"/>
                    <w:rPr>
                      <w:lang w:eastAsia="zh-CN"/>
                    </w:rPr>
                  </w:pPr>
                  <w:r w:rsidRPr="00DF0F2E">
                    <w:rPr>
                      <w:lang w:eastAsia="zh-CN"/>
                    </w:rPr>
                    <w:t>5</w:t>
                  </w:r>
                </w:p>
              </w:tc>
              <w:tc>
                <w:tcPr>
                  <w:tcW w:w="689" w:type="pct"/>
                  <w:vAlign w:val="center"/>
                </w:tcPr>
                <w:p w14:paraId="06AB0322" w14:textId="68E3AA34" w:rsidR="00664C87" w:rsidRPr="00DF0F2E" w:rsidRDefault="00664C87" w:rsidP="0059572E">
                  <w:pPr>
                    <w:pStyle w:val="aff1"/>
                  </w:pPr>
                  <w:r w:rsidRPr="00DF0F2E">
                    <w:t>0.5</w:t>
                  </w:r>
                </w:p>
              </w:tc>
            </w:tr>
            <w:tr w:rsidR="0046315D" w:rsidRPr="00DF0F2E" w14:paraId="74F570E5" w14:textId="77777777" w:rsidTr="000D439C">
              <w:trPr>
                <w:trHeight w:val="170"/>
                <w:jc w:val="center"/>
              </w:trPr>
              <w:tc>
                <w:tcPr>
                  <w:tcW w:w="1336" w:type="pct"/>
                  <w:gridSpan w:val="2"/>
                  <w:vAlign w:val="center"/>
                  <w:hideMark/>
                </w:tcPr>
                <w:p w14:paraId="0938B137" w14:textId="77777777" w:rsidR="00412463" w:rsidRPr="00DF0F2E" w:rsidRDefault="00412463" w:rsidP="0059572E">
                  <w:pPr>
                    <w:pStyle w:val="aff"/>
                  </w:pPr>
                  <w:r w:rsidRPr="00DF0F2E">
                    <w:rPr>
                      <w:rFonts w:hint="eastAsia"/>
                    </w:rPr>
                    <w:t>环境管理</w:t>
                  </w:r>
                </w:p>
              </w:tc>
              <w:tc>
                <w:tcPr>
                  <w:tcW w:w="2291" w:type="pct"/>
                  <w:vAlign w:val="center"/>
                  <w:hideMark/>
                </w:tcPr>
                <w:p w14:paraId="5EF32E92" w14:textId="2DBC1F1D" w:rsidR="00412463" w:rsidRPr="00DF0F2E" w:rsidRDefault="00974437" w:rsidP="0059572E">
                  <w:pPr>
                    <w:pStyle w:val="aff"/>
                  </w:pPr>
                  <w:r w:rsidRPr="00DF0F2E">
                    <w:rPr>
                      <w:rFonts w:hint="eastAsia"/>
                      <w:lang w:eastAsia="zh-CN"/>
                    </w:rPr>
                    <w:t>自行监测，竣工环保验收、标志标牌</w:t>
                  </w:r>
                  <w:r w:rsidR="00412463" w:rsidRPr="00DF0F2E">
                    <w:rPr>
                      <w:rFonts w:hint="eastAsia"/>
                    </w:rPr>
                    <w:t>等</w:t>
                  </w:r>
                </w:p>
              </w:tc>
              <w:tc>
                <w:tcPr>
                  <w:tcW w:w="684" w:type="pct"/>
                  <w:vAlign w:val="center"/>
                </w:tcPr>
                <w:p w14:paraId="324E7B98" w14:textId="77777777" w:rsidR="00412463" w:rsidRPr="00DF0F2E" w:rsidRDefault="00412463" w:rsidP="0059572E">
                  <w:pPr>
                    <w:pStyle w:val="aff"/>
                  </w:pPr>
                  <w:r w:rsidRPr="00DF0F2E">
                    <w:rPr>
                      <w:rFonts w:hint="eastAsia"/>
                    </w:rPr>
                    <w:t>/</w:t>
                  </w:r>
                </w:p>
              </w:tc>
              <w:tc>
                <w:tcPr>
                  <w:tcW w:w="689" w:type="pct"/>
                  <w:vAlign w:val="center"/>
                </w:tcPr>
                <w:p w14:paraId="07E846EC" w14:textId="25E30E1D" w:rsidR="00412463" w:rsidRPr="00DF0F2E" w:rsidRDefault="00740E0E" w:rsidP="0059572E">
                  <w:pPr>
                    <w:pStyle w:val="aff1"/>
                  </w:pPr>
                  <w:r>
                    <w:t>12</w:t>
                  </w:r>
                </w:p>
              </w:tc>
            </w:tr>
            <w:tr w:rsidR="0046315D" w:rsidRPr="00DF0F2E" w14:paraId="43A45AE8" w14:textId="77777777" w:rsidTr="000D439C">
              <w:trPr>
                <w:trHeight w:val="170"/>
                <w:jc w:val="center"/>
              </w:trPr>
              <w:tc>
                <w:tcPr>
                  <w:tcW w:w="1336" w:type="pct"/>
                  <w:gridSpan w:val="2"/>
                  <w:vAlign w:val="center"/>
                </w:tcPr>
                <w:p w14:paraId="303600F7" w14:textId="525E4798" w:rsidR="00B66860" w:rsidRPr="00DF0F2E" w:rsidRDefault="00B66860" w:rsidP="0059572E">
                  <w:pPr>
                    <w:pStyle w:val="aff"/>
                  </w:pPr>
                  <w:r w:rsidRPr="00DF0F2E">
                    <w:rPr>
                      <w:rFonts w:hint="eastAsia"/>
                      <w:lang w:eastAsia="zh-CN"/>
                    </w:rPr>
                    <w:t>生态保护</w:t>
                  </w:r>
                </w:p>
              </w:tc>
              <w:tc>
                <w:tcPr>
                  <w:tcW w:w="2291" w:type="pct"/>
                  <w:vAlign w:val="center"/>
                </w:tcPr>
                <w:p w14:paraId="22CFC149" w14:textId="3466A204" w:rsidR="00B66860" w:rsidRPr="00DF0F2E" w:rsidRDefault="00C52690" w:rsidP="0059572E">
                  <w:pPr>
                    <w:pStyle w:val="aff"/>
                    <w:rPr>
                      <w:lang w:eastAsia="zh-CN"/>
                    </w:rPr>
                  </w:pPr>
                  <w:r w:rsidRPr="00DF0F2E">
                    <w:rPr>
                      <w:rFonts w:hint="eastAsia"/>
                      <w:lang w:eastAsia="zh-CN"/>
                    </w:rPr>
                    <w:t>植物种草</w:t>
                  </w:r>
                </w:p>
              </w:tc>
              <w:tc>
                <w:tcPr>
                  <w:tcW w:w="684" w:type="pct"/>
                  <w:vAlign w:val="center"/>
                </w:tcPr>
                <w:p w14:paraId="1736DC89" w14:textId="2F36E3F6" w:rsidR="00B66860" w:rsidRPr="00DF0F2E" w:rsidRDefault="00394250" w:rsidP="0059572E">
                  <w:pPr>
                    <w:pStyle w:val="aff"/>
                  </w:pPr>
                  <w:r w:rsidRPr="00DF0F2E">
                    <w:rPr>
                      <w:lang w:val="en-US" w:eastAsia="zh-CN"/>
                    </w:rPr>
                    <w:t>1198.51</w:t>
                  </w:r>
                  <w:r w:rsidR="00C52690" w:rsidRPr="00DF0F2E">
                    <w:rPr>
                      <w:rFonts w:hint="eastAsia"/>
                      <w:lang w:eastAsia="zh-CN"/>
                    </w:rPr>
                    <w:t>m</w:t>
                  </w:r>
                  <w:r w:rsidR="00C52690" w:rsidRPr="00DF0F2E">
                    <w:rPr>
                      <w:vertAlign w:val="superscript"/>
                      <w:lang w:eastAsia="zh-CN"/>
                    </w:rPr>
                    <w:t>2</w:t>
                  </w:r>
                </w:p>
              </w:tc>
              <w:tc>
                <w:tcPr>
                  <w:tcW w:w="689" w:type="pct"/>
                  <w:vAlign w:val="center"/>
                </w:tcPr>
                <w:p w14:paraId="2EB728C8" w14:textId="22EA9BDA" w:rsidR="00B66860" w:rsidRPr="00DF0F2E" w:rsidRDefault="00394250" w:rsidP="0059572E">
                  <w:pPr>
                    <w:pStyle w:val="aff1"/>
                  </w:pPr>
                  <w:r w:rsidRPr="00DF0F2E">
                    <w:t>23.97</w:t>
                  </w:r>
                </w:p>
              </w:tc>
            </w:tr>
            <w:tr w:rsidR="0046315D" w:rsidRPr="00DF0F2E" w14:paraId="55EFF0CC" w14:textId="77777777" w:rsidTr="000D439C">
              <w:trPr>
                <w:trHeight w:val="170"/>
                <w:jc w:val="center"/>
              </w:trPr>
              <w:tc>
                <w:tcPr>
                  <w:tcW w:w="4311" w:type="pct"/>
                  <w:gridSpan w:val="4"/>
                  <w:vAlign w:val="center"/>
                </w:tcPr>
                <w:p w14:paraId="06F904FE" w14:textId="77777777" w:rsidR="00412463" w:rsidRPr="00DF0F2E" w:rsidRDefault="00412463" w:rsidP="0059572E">
                  <w:pPr>
                    <w:pStyle w:val="aff"/>
                  </w:pPr>
                  <w:r w:rsidRPr="00DF0F2E">
                    <w:t>合计</w:t>
                  </w:r>
                </w:p>
              </w:tc>
              <w:tc>
                <w:tcPr>
                  <w:tcW w:w="689" w:type="pct"/>
                  <w:vAlign w:val="center"/>
                </w:tcPr>
                <w:p w14:paraId="1A414B3C" w14:textId="1DAFF7CC" w:rsidR="00412463" w:rsidRPr="00DF0F2E" w:rsidRDefault="007A2D6F" w:rsidP="0059572E">
                  <w:pPr>
                    <w:pStyle w:val="aff"/>
                    <w:rPr>
                      <w:lang w:eastAsia="zh-CN"/>
                    </w:rPr>
                  </w:pPr>
                  <w:r>
                    <w:rPr>
                      <w:lang w:eastAsia="zh-CN"/>
                    </w:rPr>
                    <w:t>194.47</w:t>
                  </w:r>
                </w:p>
              </w:tc>
            </w:tr>
          </w:tbl>
          <w:p w14:paraId="70F59E32" w14:textId="415A83FC" w:rsidR="00985EBB" w:rsidRPr="004F5E7B" w:rsidRDefault="00985EBB" w:rsidP="0059572E">
            <w:pPr>
              <w:adjustRightInd w:val="0"/>
              <w:snapToGrid w:val="0"/>
              <w:spacing w:line="360" w:lineRule="auto"/>
            </w:pPr>
          </w:p>
        </w:tc>
      </w:tr>
    </w:tbl>
    <w:p w14:paraId="3D09856E" w14:textId="77777777" w:rsidR="00412463" w:rsidRPr="004F5E7B" w:rsidRDefault="00412463" w:rsidP="002A4571">
      <w:pPr>
        <w:pStyle w:val="ae"/>
        <w:outlineLvl w:val="0"/>
        <w:rPr>
          <w:rFonts w:ascii="黑体" w:eastAsia="黑体" w:hAnsi="黑体"/>
          <w:snapToGrid w:val="0"/>
          <w:sz w:val="30"/>
          <w:szCs w:val="30"/>
        </w:rPr>
      </w:pPr>
      <w:bookmarkStart w:id="10" w:name="_Toc104484255"/>
      <w:r w:rsidRPr="004F5E7B">
        <w:rPr>
          <w:rFonts w:ascii="黑体" w:eastAsia="黑体" w:hAnsi="黑体" w:hint="eastAsia"/>
          <w:snapToGrid w:val="0"/>
          <w:sz w:val="30"/>
          <w:szCs w:val="30"/>
        </w:rPr>
        <w:lastRenderedPageBreak/>
        <w:t>五、</w:t>
      </w:r>
      <w:bookmarkStart w:id="11" w:name="_Hlk54167917"/>
      <w:r w:rsidRPr="004F5E7B">
        <w:rPr>
          <w:rFonts w:ascii="黑体" w:eastAsia="黑体" w:hAnsi="黑体" w:hint="eastAsia"/>
          <w:snapToGrid w:val="0"/>
          <w:sz w:val="30"/>
          <w:szCs w:val="30"/>
        </w:rPr>
        <w:t>环境保护措施监督检查清单</w:t>
      </w:r>
      <w:bookmarkEnd w:id="10"/>
      <w:bookmarkEnd w:id="11"/>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07"/>
        <w:gridCol w:w="1384"/>
        <w:gridCol w:w="1244"/>
        <w:gridCol w:w="2675"/>
        <w:gridCol w:w="2314"/>
      </w:tblGrid>
      <w:tr w:rsidR="00E34AEA" w:rsidRPr="004F5E7B" w14:paraId="5AF1B973" w14:textId="77777777" w:rsidTr="007F154F">
        <w:trPr>
          <w:trHeight w:val="425"/>
          <w:jc w:val="center"/>
        </w:trPr>
        <w:tc>
          <w:tcPr>
            <w:tcW w:w="684" w:type="pct"/>
            <w:tcBorders>
              <w:tl2br w:val="single" w:sz="4" w:space="0" w:color="auto"/>
            </w:tcBorders>
            <w:vAlign w:val="center"/>
          </w:tcPr>
          <w:p w14:paraId="3150A228" w14:textId="77777777" w:rsidR="00CE2A81" w:rsidRPr="004F5E7B" w:rsidRDefault="00CE2A81" w:rsidP="00AE44AC">
            <w:pPr>
              <w:adjustRightInd w:val="0"/>
              <w:snapToGrid w:val="0"/>
              <w:jc w:val="center"/>
              <w:rPr>
                <w:rFonts w:hAnsi="宋体"/>
                <w:b/>
                <w:sz w:val="24"/>
              </w:rPr>
            </w:pPr>
            <w:r w:rsidRPr="004F5E7B">
              <w:rPr>
                <w:rFonts w:hAnsi="宋体" w:hint="eastAsia"/>
                <w:b/>
                <w:sz w:val="24"/>
              </w:rPr>
              <w:t xml:space="preserve"> </w:t>
            </w:r>
            <w:r w:rsidRPr="004F5E7B">
              <w:rPr>
                <w:rFonts w:hAnsi="宋体"/>
                <w:b/>
                <w:sz w:val="24"/>
              </w:rPr>
              <w:t xml:space="preserve">   </w:t>
            </w:r>
            <w:r w:rsidRPr="004F5E7B">
              <w:rPr>
                <w:rFonts w:hAnsi="宋体"/>
                <w:b/>
                <w:sz w:val="24"/>
              </w:rPr>
              <w:t>内容</w:t>
            </w:r>
          </w:p>
          <w:p w14:paraId="7D69A029" w14:textId="77777777" w:rsidR="00CE2A81" w:rsidRPr="004F5E7B" w:rsidRDefault="00CE2A81" w:rsidP="00AE44AC">
            <w:pPr>
              <w:adjustRightInd w:val="0"/>
              <w:snapToGrid w:val="0"/>
              <w:jc w:val="center"/>
              <w:rPr>
                <w:b/>
                <w:sz w:val="24"/>
              </w:rPr>
            </w:pPr>
          </w:p>
          <w:p w14:paraId="5832379C" w14:textId="77777777" w:rsidR="00CE2A81" w:rsidRPr="004F5E7B" w:rsidRDefault="00CE2A81" w:rsidP="00AE44AC">
            <w:pPr>
              <w:adjustRightInd w:val="0"/>
              <w:snapToGrid w:val="0"/>
              <w:rPr>
                <w:b/>
                <w:sz w:val="24"/>
              </w:rPr>
            </w:pPr>
            <w:r w:rsidRPr="004F5E7B">
              <w:rPr>
                <w:rFonts w:hAnsi="宋体"/>
                <w:b/>
                <w:sz w:val="24"/>
              </w:rPr>
              <w:t>要素</w:t>
            </w:r>
          </w:p>
        </w:tc>
        <w:tc>
          <w:tcPr>
            <w:tcW w:w="784" w:type="pct"/>
            <w:vAlign w:val="center"/>
          </w:tcPr>
          <w:p w14:paraId="198C391C" w14:textId="77777777" w:rsidR="00CE2A81" w:rsidRPr="004F5E7B" w:rsidRDefault="00CE2A81" w:rsidP="00AE44AC">
            <w:pPr>
              <w:adjustRightInd w:val="0"/>
              <w:snapToGrid w:val="0"/>
              <w:jc w:val="center"/>
              <w:rPr>
                <w:b/>
                <w:sz w:val="24"/>
              </w:rPr>
            </w:pPr>
            <w:r w:rsidRPr="004F5E7B">
              <w:rPr>
                <w:rFonts w:hAnsi="宋体"/>
                <w:b/>
                <w:sz w:val="24"/>
              </w:rPr>
              <w:t>排放口</w:t>
            </w:r>
            <w:r w:rsidRPr="004F5E7B">
              <w:rPr>
                <w:rFonts w:hAnsi="宋体" w:hint="eastAsia"/>
                <w:b/>
                <w:sz w:val="24"/>
              </w:rPr>
              <w:t>（</w:t>
            </w:r>
            <w:r w:rsidRPr="004F5E7B">
              <w:rPr>
                <w:rFonts w:hAnsi="宋体"/>
                <w:b/>
                <w:sz w:val="24"/>
              </w:rPr>
              <w:t>编号、名称</w:t>
            </w:r>
            <w:r w:rsidRPr="004F5E7B">
              <w:rPr>
                <w:rFonts w:hAnsi="宋体" w:hint="eastAsia"/>
                <w:b/>
                <w:sz w:val="24"/>
              </w:rPr>
              <w:t>）</w:t>
            </w:r>
            <w:r w:rsidRPr="004F5E7B">
              <w:rPr>
                <w:b/>
                <w:sz w:val="24"/>
              </w:rPr>
              <w:t>/</w:t>
            </w:r>
            <w:r w:rsidRPr="004F5E7B">
              <w:rPr>
                <w:rFonts w:hAnsi="宋体"/>
                <w:b/>
                <w:sz w:val="24"/>
              </w:rPr>
              <w:t>污染源</w:t>
            </w:r>
          </w:p>
        </w:tc>
        <w:tc>
          <w:tcPr>
            <w:tcW w:w="705" w:type="pct"/>
            <w:vAlign w:val="center"/>
          </w:tcPr>
          <w:p w14:paraId="3377AE0E" w14:textId="77777777" w:rsidR="00CE2A81" w:rsidRPr="004F5E7B" w:rsidRDefault="00CE2A81" w:rsidP="00AE44AC">
            <w:pPr>
              <w:adjustRightInd w:val="0"/>
              <w:snapToGrid w:val="0"/>
              <w:jc w:val="center"/>
              <w:rPr>
                <w:rFonts w:hAnsi="宋体"/>
                <w:b/>
                <w:sz w:val="24"/>
              </w:rPr>
            </w:pPr>
            <w:r w:rsidRPr="004F5E7B">
              <w:rPr>
                <w:rFonts w:hAnsi="宋体"/>
                <w:b/>
                <w:sz w:val="24"/>
              </w:rPr>
              <w:t>污染物</w:t>
            </w:r>
          </w:p>
          <w:p w14:paraId="115D227C" w14:textId="77777777" w:rsidR="00CE2A81" w:rsidRPr="004F5E7B" w:rsidRDefault="00CE2A81" w:rsidP="00AE44AC">
            <w:pPr>
              <w:adjustRightInd w:val="0"/>
              <w:snapToGrid w:val="0"/>
              <w:jc w:val="center"/>
              <w:rPr>
                <w:b/>
                <w:sz w:val="24"/>
              </w:rPr>
            </w:pPr>
            <w:r w:rsidRPr="004F5E7B">
              <w:rPr>
                <w:rFonts w:hAnsi="宋体"/>
                <w:b/>
                <w:sz w:val="24"/>
              </w:rPr>
              <w:t>项目</w:t>
            </w:r>
          </w:p>
        </w:tc>
        <w:tc>
          <w:tcPr>
            <w:tcW w:w="1516" w:type="pct"/>
            <w:vAlign w:val="center"/>
          </w:tcPr>
          <w:p w14:paraId="3D00A8E4" w14:textId="77777777" w:rsidR="00CE2A81" w:rsidRPr="004F5E7B" w:rsidRDefault="00CE2A81" w:rsidP="00AE44AC">
            <w:pPr>
              <w:adjustRightInd w:val="0"/>
              <w:snapToGrid w:val="0"/>
              <w:jc w:val="center"/>
              <w:rPr>
                <w:rFonts w:hAnsi="宋体"/>
                <w:b/>
                <w:sz w:val="24"/>
              </w:rPr>
            </w:pPr>
            <w:r w:rsidRPr="004F5E7B">
              <w:rPr>
                <w:rFonts w:hAnsi="宋体"/>
                <w:b/>
                <w:sz w:val="24"/>
              </w:rPr>
              <w:t>环境保护</w:t>
            </w:r>
          </w:p>
          <w:p w14:paraId="5D5C155B" w14:textId="77777777" w:rsidR="00CE2A81" w:rsidRPr="004F5E7B" w:rsidRDefault="00CE2A81" w:rsidP="00AE44AC">
            <w:pPr>
              <w:adjustRightInd w:val="0"/>
              <w:snapToGrid w:val="0"/>
              <w:jc w:val="center"/>
              <w:rPr>
                <w:rFonts w:hAnsi="宋体"/>
                <w:b/>
                <w:sz w:val="24"/>
              </w:rPr>
            </w:pPr>
            <w:r w:rsidRPr="004F5E7B">
              <w:rPr>
                <w:rFonts w:hAnsi="宋体"/>
                <w:b/>
                <w:sz w:val="24"/>
              </w:rPr>
              <w:t>措施</w:t>
            </w:r>
          </w:p>
        </w:tc>
        <w:tc>
          <w:tcPr>
            <w:tcW w:w="1311" w:type="pct"/>
            <w:vAlign w:val="center"/>
          </w:tcPr>
          <w:p w14:paraId="30AC3ECB" w14:textId="77777777" w:rsidR="00CE2A81" w:rsidRPr="004F5E7B" w:rsidRDefault="00CE2A81" w:rsidP="00AE44AC">
            <w:pPr>
              <w:adjustRightInd w:val="0"/>
              <w:snapToGrid w:val="0"/>
              <w:jc w:val="center"/>
              <w:rPr>
                <w:b/>
                <w:sz w:val="24"/>
              </w:rPr>
            </w:pPr>
            <w:r w:rsidRPr="004F5E7B">
              <w:rPr>
                <w:rFonts w:hAnsi="宋体"/>
                <w:b/>
                <w:sz w:val="24"/>
              </w:rPr>
              <w:t>执行标准</w:t>
            </w:r>
          </w:p>
        </w:tc>
      </w:tr>
      <w:tr w:rsidR="003F5D58" w:rsidRPr="004F5E7B" w14:paraId="7C8B36D2" w14:textId="77777777" w:rsidTr="007F154F">
        <w:trPr>
          <w:trHeight w:val="425"/>
          <w:jc w:val="center"/>
        </w:trPr>
        <w:tc>
          <w:tcPr>
            <w:tcW w:w="684" w:type="pct"/>
            <w:vMerge w:val="restart"/>
            <w:vAlign w:val="center"/>
          </w:tcPr>
          <w:p w14:paraId="6EE5F77F" w14:textId="77777777" w:rsidR="003F5D58" w:rsidRPr="00E9669E" w:rsidRDefault="003F5D58" w:rsidP="003F5D58">
            <w:pPr>
              <w:adjustRightInd w:val="0"/>
              <w:snapToGrid w:val="0"/>
              <w:jc w:val="center"/>
              <w:rPr>
                <w:rFonts w:hAnsi="宋体"/>
                <w:b/>
                <w:sz w:val="24"/>
              </w:rPr>
            </w:pPr>
            <w:r w:rsidRPr="00E9669E">
              <w:rPr>
                <w:rFonts w:hAnsi="宋体"/>
                <w:b/>
                <w:sz w:val="24"/>
              </w:rPr>
              <w:t>大气</w:t>
            </w:r>
          </w:p>
          <w:p w14:paraId="25DE2710" w14:textId="0754B4F5" w:rsidR="003F5D58" w:rsidRPr="00E9669E" w:rsidRDefault="003F5D58" w:rsidP="003F5D58">
            <w:pPr>
              <w:adjustRightInd w:val="0"/>
              <w:snapToGrid w:val="0"/>
              <w:jc w:val="center"/>
              <w:rPr>
                <w:rFonts w:hAnsi="宋体"/>
                <w:b/>
                <w:sz w:val="24"/>
              </w:rPr>
            </w:pPr>
            <w:r w:rsidRPr="00E9669E">
              <w:rPr>
                <w:rFonts w:hAnsi="宋体"/>
                <w:b/>
                <w:sz w:val="24"/>
              </w:rPr>
              <w:t>环境</w:t>
            </w:r>
          </w:p>
        </w:tc>
        <w:tc>
          <w:tcPr>
            <w:tcW w:w="784" w:type="pct"/>
            <w:vAlign w:val="center"/>
          </w:tcPr>
          <w:p w14:paraId="568D47E2" w14:textId="58962F74" w:rsidR="003F5D58" w:rsidRDefault="003F5D58" w:rsidP="003F5D58">
            <w:pPr>
              <w:adjustRightInd w:val="0"/>
              <w:snapToGrid w:val="0"/>
              <w:jc w:val="center"/>
              <w:rPr>
                <w:sz w:val="24"/>
              </w:rPr>
            </w:pPr>
            <w:r w:rsidRPr="004F5E7B">
              <w:rPr>
                <w:rFonts w:hint="eastAsia"/>
                <w:sz w:val="24"/>
              </w:rPr>
              <w:t>D</w:t>
            </w:r>
            <w:r w:rsidRPr="004F5E7B">
              <w:rPr>
                <w:sz w:val="24"/>
              </w:rPr>
              <w:t>A00</w:t>
            </w:r>
            <w:r w:rsidR="00711BB6">
              <w:rPr>
                <w:sz w:val="24"/>
              </w:rPr>
              <w:t>2</w:t>
            </w:r>
          </w:p>
        </w:tc>
        <w:tc>
          <w:tcPr>
            <w:tcW w:w="705" w:type="pct"/>
            <w:vAlign w:val="center"/>
          </w:tcPr>
          <w:p w14:paraId="050B965A" w14:textId="05A22221" w:rsidR="003F5D58" w:rsidRDefault="003F5D58" w:rsidP="003F5D58">
            <w:pPr>
              <w:adjustRightInd w:val="0"/>
              <w:snapToGrid w:val="0"/>
              <w:jc w:val="center"/>
              <w:rPr>
                <w:sz w:val="24"/>
              </w:rPr>
            </w:pPr>
            <w:r>
              <w:rPr>
                <w:rFonts w:hint="eastAsia"/>
                <w:sz w:val="24"/>
              </w:rPr>
              <w:t>颗粒物</w:t>
            </w:r>
          </w:p>
        </w:tc>
        <w:tc>
          <w:tcPr>
            <w:tcW w:w="1516" w:type="pct"/>
            <w:vAlign w:val="center"/>
          </w:tcPr>
          <w:p w14:paraId="2893A7BB" w14:textId="73A298CD" w:rsidR="003F5D58" w:rsidRPr="00725EB0" w:rsidRDefault="003F5D58" w:rsidP="0087262F">
            <w:pPr>
              <w:adjustRightInd w:val="0"/>
              <w:snapToGrid w:val="0"/>
              <w:jc w:val="center"/>
              <w:rPr>
                <w:bCs/>
                <w:sz w:val="24"/>
              </w:rPr>
            </w:pPr>
            <w:r w:rsidRPr="00725EB0">
              <w:rPr>
                <w:rFonts w:hint="eastAsia"/>
                <w:bCs/>
                <w:sz w:val="24"/>
              </w:rPr>
              <w:t>脉冲式布袋除尘器</w:t>
            </w:r>
            <w:r w:rsidR="0087262F">
              <w:rPr>
                <w:bCs/>
                <w:sz w:val="24"/>
              </w:rPr>
              <w:t>2</w:t>
            </w:r>
            <w:r w:rsidRPr="00725EB0">
              <w:rPr>
                <w:rFonts w:hint="eastAsia"/>
                <w:bCs/>
                <w:sz w:val="24"/>
              </w:rPr>
              <w:t>套</w:t>
            </w:r>
            <w:r w:rsidR="00CE6F25">
              <w:rPr>
                <w:rFonts w:hint="eastAsia"/>
                <w:bCs/>
                <w:sz w:val="24"/>
              </w:rPr>
              <w:t>，</w:t>
            </w:r>
            <w:r w:rsidR="00CE6F25" w:rsidRPr="00CE6F25">
              <w:rPr>
                <w:bCs/>
                <w:sz w:val="24"/>
              </w:rPr>
              <w:t>经</w:t>
            </w:r>
            <w:r w:rsidR="00A34ACC">
              <w:rPr>
                <w:bCs/>
                <w:sz w:val="24"/>
              </w:rPr>
              <w:t>17</w:t>
            </w:r>
            <w:r w:rsidR="003B34DE">
              <w:rPr>
                <w:bCs/>
                <w:sz w:val="24"/>
              </w:rPr>
              <w:t>m</w:t>
            </w:r>
            <w:r w:rsidR="00CE6F25" w:rsidRPr="00CE6F25">
              <w:rPr>
                <w:bCs/>
                <w:sz w:val="24"/>
              </w:rPr>
              <w:t>高排气筒达标排放</w:t>
            </w:r>
          </w:p>
        </w:tc>
        <w:tc>
          <w:tcPr>
            <w:tcW w:w="1311" w:type="pct"/>
            <w:vAlign w:val="center"/>
          </w:tcPr>
          <w:p w14:paraId="43966AC7" w14:textId="3785AAEE" w:rsidR="003F5D58" w:rsidRPr="004F5E7B" w:rsidRDefault="003F5D58" w:rsidP="001F0FD2">
            <w:pPr>
              <w:adjustRightInd w:val="0"/>
              <w:snapToGrid w:val="0"/>
              <w:jc w:val="center"/>
              <w:rPr>
                <w:sz w:val="24"/>
              </w:rPr>
            </w:pPr>
            <w:r w:rsidRPr="003F5D58">
              <w:rPr>
                <w:rFonts w:hint="eastAsia"/>
                <w:sz w:val="24"/>
              </w:rPr>
              <w:t>《大气污染物综合排放标准》（</w:t>
            </w:r>
            <w:r w:rsidRPr="003F5D58">
              <w:rPr>
                <w:rFonts w:hint="eastAsia"/>
                <w:sz w:val="24"/>
              </w:rPr>
              <w:t>GB16297-1996</w:t>
            </w:r>
            <w:r w:rsidRPr="003F5D58">
              <w:rPr>
                <w:rFonts w:hint="eastAsia"/>
                <w:sz w:val="24"/>
              </w:rPr>
              <w:t>）表</w:t>
            </w:r>
            <w:r w:rsidRPr="003F5D58">
              <w:rPr>
                <w:rFonts w:hint="eastAsia"/>
                <w:sz w:val="24"/>
              </w:rPr>
              <w:t>2</w:t>
            </w:r>
            <w:r w:rsidR="00850B2C">
              <w:rPr>
                <w:rFonts w:hint="eastAsia"/>
                <w:sz w:val="24"/>
              </w:rPr>
              <w:t>，</w:t>
            </w:r>
            <w:r w:rsidR="00850B2C" w:rsidRPr="00850B2C">
              <w:rPr>
                <w:rFonts w:hint="eastAsia"/>
                <w:sz w:val="24"/>
              </w:rPr>
              <w:t>严格</w:t>
            </w:r>
            <w:r w:rsidR="00850B2C" w:rsidRPr="00850B2C">
              <w:rPr>
                <w:rFonts w:hint="eastAsia"/>
                <w:sz w:val="24"/>
              </w:rPr>
              <w:t>5</w:t>
            </w:r>
            <w:r w:rsidR="00850B2C" w:rsidRPr="00850B2C">
              <w:rPr>
                <w:sz w:val="24"/>
              </w:rPr>
              <w:t>0</w:t>
            </w:r>
            <w:r w:rsidR="00850B2C" w:rsidRPr="00850B2C">
              <w:rPr>
                <w:rFonts w:hint="eastAsia"/>
                <w:sz w:val="24"/>
              </w:rPr>
              <w:t>%</w:t>
            </w:r>
          </w:p>
        </w:tc>
      </w:tr>
      <w:tr w:rsidR="003F5D58" w:rsidRPr="004F5E7B" w14:paraId="1F0DBEC0" w14:textId="77777777" w:rsidTr="007F154F">
        <w:trPr>
          <w:trHeight w:val="425"/>
          <w:jc w:val="center"/>
        </w:trPr>
        <w:tc>
          <w:tcPr>
            <w:tcW w:w="684" w:type="pct"/>
            <w:vMerge/>
            <w:vAlign w:val="center"/>
          </w:tcPr>
          <w:p w14:paraId="2BF65758" w14:textId="77777777" w:rsidR="003F5D58" w:rsidRPr="00E9669E" w:rsidRDefault="003F5D58" w:rsidP="003F5D58">
            <w:pPr>
              <w:adjustRightInd w:val="0"/>
              <w:snapToGrid w:val="0"/>
              <w:jc w:val="center"/>
              <w:rPr>
                <w:rFonts w:hAnsi="宋体"/>
                <w:b/>
                <w:sz w:val="24"/>
              </w:rPr>
            </w:pPr>
          </w:p>
        </w:tc>
        <w:tc>
          <w:tcPr>
            <w:tcW w:w="784" w:type="pct"/>
            <w:vAlign w:val="center"/>
          </w:tcPr>
          <w:p w14:paraId="24819DEB" w14:textId="7B9088FD" w:rsidR="003F5D58" w:rsidRPr="00606A44" w:rsidRDefault="003F5D58" w:rsidP="003F5D58">
            <w:pPr>
              <w:adjustRightInd w:val="0"/>
              <w:snapToGrid w:val="0"/>
              <w:jc w:val="center"/>
              <w:rPr>
                <w:sz w:val="24"/>
              </w:rPr>
            </w:pPr>
            <w:r w:rsidRPr="00606A44">
              <w:rPr>
                <w:rFonts w:hint="eastAsia"/>
                <w:sz w:val="24"/>
              </w:rPr>
              <w:t>厂界</w:t>
            </w:r>
          </w:p>
        </w:tc>
        <w:tc>
          <w:tcPr>
            <w:tcW w:w="705" w:type="pct"/>
            <w:vAlign w:val="center"/>
          </w:tcPr>
          <w:p w14:paraId="1B93F6C6" w14:textId="72E44299" w:rsidR="003F5D58" w:rsidRPr="00606A44" w:rsidRDefault="003F5D58" w:rsidP="003F5D58">
            <w:pPr>
              <w:adjustRightInd w:val="0"/>
              <w:snapToGrid w:val="0"/>
              <w:jc w:val="center"/>
              <w:rPr>
                <w:sz w:val="24"/>
              </w:rPr>
            </w:pPr>
            <w:r w:rsidRPr="00606A44">
              <w:rPr>
                <w:rFonts w:hint="eastAsia"/>
                <w:sz w:val="24"/>
              </w:rPr>
              <w:t>颗粒物</w:t>
            </w:r>
          </w:p>
        </w:tc>
        <w:tc>
          <w:tcPr>
            <w:tcW w:w="1516" w:type="pct"/>
            <w:vAlign w:val="center"/>
          </w:tcPr>
          <w:p w14:paraId="166EB877" w14:textId="339A926E" w:rsidR="003F5D58" w:rsidRPr="00606A44" w:rsidRDefault="003F5D58" w:rsidP="00606A44">
            <w:pPr>
              <w:adjustRightInd w:val="0"/>
              <w:snapToGrid w:val="0"/>
              <w:jc w:val="center"/>
              <w:rPr>
                <w:bCs/>
                <w:sz w:val="24"/>
              </w:rPr>
            </w:pPr>
            <w:r w:rsidRPr="00606A44">
              <w:rPr>
                <w:rFonts w:hint="eastAsia"/>
                <w:bCs/>
                <w:sz w:val="24"/>
              </w:rPr>
              <w:t>自动喷雾装置</w:t>
            </w:r>
            <w:r w:rsidR="00606A44" w:rsidRPr="00606A44">
              <w:rPr>
                <w:bCs/>
                <w:sz w:val="24"/>
              </w:rPr>
              <w:t>1</w:t>
            </w:r>
            <w:r w:rsidRPr="00606A44">
              <w:rPr>
                <w:rFonts w:hint="eastAsia"/>
                <w:bCs/>
                <w:sz w:val="24"/>
              </w:rPr>
              <w:t>套，雾炮机</w:t>
            </w:r>
            <w:r w:rsidR="00606A44" w:rsidRPr="00606A44">
              <w:rPr>
                <w:bCs/>
                <w:sz w:val="24"/>
              </w:rPr>
              <w:t>1</w:t>
            </w:r>
            <w:r w:rsidRPr="00606A44">
              <w:rPr>
                <w:rFonts w:hint="eastAsia"/>
                <w:bCs/>
                <w:sz w:val="24"/>
              </w:rPr>
              <w:t>台</w:t>
            </w:r>
          </w:p>
        </w:tc>
        <w:tc>
          <w:tcPr>
            <w:tcW w:w="1311" w:type="pct"/>
            <w:vAlign w:val="center"/>
          </w:tcPr>
          <w:p w14:paraId="30A758FD" w14:textId="2B5F08F4" w:rsidR="003F5D58" w:rsidRPr="004F5E7B" w:rsidRDefault="003F5D58" w:rsidP="003F5D58">
            <w:pPr>
              <w:adjustRightInd w:val="0"/>
              <w:snapToGrid w:val="0"/>
              <w:jc w:val="center"/>
              <w:rPr>
                <w:sz w:val="24"/>
              </w:rPr>
            </w:pPr>
            <w:r w:rsidRPr="003F5D58">
              <w:rPr>
                <w:rFonts w:hint="eastAsia"/>
                <w:sz w:val="24"/>
              </w:rPr>
              <w:t>《大气污染物综合排放标准》（</w:t>
            </w:r>
            <w:r w:rsidRPr="003F5D58">
              <w:rPr>
                <w:rFonts w:hint="eastAsia"/>
                <w:sz w:val="24"/>
              </w:rPr>
              <w:t>GB16297-1996</w:t>
            </w:r>
            <w:r w:rsidRPr="003F5D58">
              <w:rPr>
                <w:rFonts w:hint="eastAsia"/>
                <w:sz w:val="24"/>
              </w:rPr>
              <w:t>）表</w:t>
            </w:r>
            <w:r w:rsidRPr="003F5D58">
              <w:rPr>
                <w:rFonts w:hint="eastAsia"/>
                <w:sz w:val="24"/>
              </w:rPr>
              <w:t>2</w:t>
            </w:r>
          </w:p>
        </w:tc>
      </w:tr>
      <w:tr w:rsidR="00002830" w:rsidRPr="004F5E7B" w14:paraId="3A0FF1E8" w14:textId="77777777" w:rsidTr="00517F75">
        <w:trPr>
          <w:trHeight w:val="1690"/>
          <w:jc w:val="center"/>
        </w:trPr>
        <w:tc>
          <w:tcPr>
            <w:tcW w:w="684" w:type="pct"/>
            <w:vAlign w:val="center"/>
          </w:tcPr>
          <w:p w14:paraId="0D3722D7" w14:textId="77777777" w:rsidR="00002830" w:rsidRPr="00E9669E" w:rsidRDefault="00002830" w:rsidP="00E9669E">
            <w:pPr>
              <w:adjustRightInd w:val="0"/>
              <w:snapToGrid w:val="0"/>
              <w:jc w:val="center"/>
              <w:rPr>
                <w:rFonts w:hAnsi="宋体"/>
                <w:b/>
                <w:sz w:val="24"/>
              </w:rPr>
            </w:pPr>
            <w:r w:rsidRPr="00E9669E">
              <w:rPr>
                <w:rFonts w:hAnsi="宋体"/>
                <w:b/>
                <w:sz w:val="24"/>
              </w:rPr>
              <w:t>地表水</w:t>
            </w:r>
          </w:p>
          <w:p w14:paraId="1740419D" w14:textId="77777777" w:rsidR="00002830" w:rsidRPr="00E9669E" w:rsidRDefault="00002830" w:rsidP="00E9669E">
            <w:pPr>
              <w:adjustRightInd w:val="0"/>
              <w:snapToGrid w:val="0"/>
              <w:jc w:val="center"/>
              <w:rPr>
                <w:b/>
                <w:sz w:val="24"/>
              </w:rPr>
            </w:pPr>
            <w:r w:rsidRPr="00E9669E">
              <w:rPr>
                <w:rFonts w:hAnsi="宋体"/>
                <w:b/>
                <w:sz w:val="24"/>
              </w:rPr>
              <w:t>环境</w:t>
            </w:r>
          </w:p>
        </w:tc>
        <w:tc>
          <w:tcPr>
            <w:tcW w:w="784" w:type="pct"/>
            <w:vAlign w:val="center"/>
          </w:tcPr>
          <w:p w14:paraId="1721DDA8" w14:textId="2D211C3C" w:rsidR="00002830" w:rsidRPr="004F5E7B" w:rsidRDefault="00002830" w:rsidP="00E9669E">
            <w:pPr>
              <w:adjustRightInd w:val="0"/>
              <w:snapToGrid w:val="0"/>
              <w:jc w:val="center"/>
              <w:rPr>
                <w:sz w:val="24"/>
              </w:rPr>
            </w:pPr>
            <w:r>
              <w:rPr>
                <w:rFonts w:hint="eastAsia"/>
                <w:sz w:val="24"/>
              </w:rPr>
              <w:t>检验废水、生活污水</w:t>
            </w:r>
          </w:p>
        </w:tc>
        <w:tc>
          <w:tcPr>
            <w:tcW w:w="705" w:type="pct"/>
            <w:vAlign w:val="center"/>
          </w:tcPr>
          <w:p w14:paraId="094143A9" w14:textId="2E0A07A9" w:rsidR="00002830" w:rsidRPr="004F5E7B" w:rsidRDefault="00002830" w:rsidP="00E9669E">
            <w:pPr>
              <w:adjustRightInd w:val="0"/>
              <w:snapToGrid w:val="0"/>
              <w:jc w:val="center"/>
              <w:rPr>
                <w:sz w:val="24"/>
              </w:rPr>
            </w:pPr>
            <w:r>
              <w:rPr>
                <w:rFonts w:hint="eastAsia"/>
                <w:sz w:val="24"/>
              </w:rPr>
              <w:t>C</w:t>
            </w:r>
            <w:r>
              <w:rPr>
                <w:sz w:val="24"/>
              </w:rPr>
              <w:t>OD</w:t>
            </w:r>
            <w:r>
              <w:rPr>
                <w:rFonts w:hint="eastAsia"/>
                <w:sz w:val="24"/>
              </w:rPr>
              <w:t>、</w:t>
            </w:r>
            <w:r>
              <w:rPr>
                <w:rFonts w:hint="eastAsia"/>
                <w:sz w:val="24"/>
              </w:rPr>
              <w:t>N</w:t>
            </w:r>
            <w:r>
              <w:rPr>
                <w:sz w:val="24"/>
              </w:rPr>
              <w:t>H</w:t>
            </w:r>
            <w:r w:rsidRPr="00E42AB0">
              <w:rPr>
                <w:sz w:val="24"/>
                <w:vertAlign w:val="subscript"/>
              </w:rPr>
              <w:t>3</w:t>
            </w:r>
            <w:r>
              <w:rPr>
                <w:sz w:val="24"/>
              </w:rPr>
              <w:t>-N</w:t>
            </w:r>
            <w:r>
              <w:rPr>
                <w:rFonts w:hint="eastAsia"/>
                <w:sz w:val="24"/>
              </w:rPr>
              <w:t>、</w:t>
            </w:r>
            <w:r>
              <w:rPr>
                <w:rFonts w:hint="eastAsia"/>
                <w:sz w:val="24"/>
              </w:rPr>
              <w:t>S</w:t>
            </w:r>
            <w:r>
              <w:rPr>
                <w:sz w:val="24"/>
              </w:rPr>
              <w:t>S</w:t>
            </w:r>
          </w:p>
        </w:tc>
        <w:tc>
          <w:tcPr>
            <w:tcW w:w="1516" w:type="pct"/>
            <w:vAlign w:val="center"/>
          </w:tcPr>
          <w:p w14:paraId="27CD64C4" w14:textId="06AA40F6" w:rsidR="00002830" w:rsidRPr="00725EB0" w:rsidRDefault="00002830" w:rsidP="00815842">
            <w:pPr>
              <w:adjustRightInd w:val="0"/>
              <w:snapToGrid w:val="0"/>
              <w:jc w:val="center"/>
              <w:rPr>
                <w:sz w:val="24"/>
              </w:rPr>
            </w:pPr>
            <w:r w:rsidRPr="00725EB0">
              <w:rPr>
                <w:rFonts w:hint="eastAsia"/>
                <w:sz w:val="24"/>
              </w:rPr>
              <w:t>化粪池（</w:t>
            </w:r>
            <w:r w:rsidR="00815842">
              <w:rPr>
                <w:sz w:val="24"/>
              </w:rPr>
              <w:t>8</w:t>
            </w:r>
            <w:r w:rsidRPr="00725EB0">
              <w:rPr>
                <w:rFonts w:hint="eastAsia"/>
                <w:sz w:val="24"/>
              </w:rPr>
              <w:t>m</w:t>
            </w:r>
            <w:r w:rsidRPr="00725EB0">
              <w:rPr>
                <w:sz w:val="24"/>
                <w:vertAlign w:val="superscript"/>
              </w:rPr>
              <w:t>3</w:t>
            </w:r>
            <w:r w:rsidRPr="00725EB0">
              <w:rPr>
                <w:rFonts w:hint="eastAsia"/>
                <w:sz w:val="24"/>
              </w:rPr>
              <w:t>）</w:t>
            </w:r>
            <w:r w:rsidRPr="00725EB0">
              <w:rPr>
                <w:rFonts w:hint="eastAsia"/>
                <w:sz w:val="24"/>
              </w:rPr>
              <w:t>1</w:t>
            </w:r>
            <w:r w:rsidRPr="00725EB0">
              <w:rPr>
                <w:rFonts w:hint="eastAsia"/>
                <w:sz w:val="24"/>
              </w:rPr>
              <w:t>座</w:t>
            </w:r>
          </w:p>
        </w:tc>
        <w:tc>
          <w:tcPr>
            <w:tcW w:w="1311" w:type="pct"/>
            <w:vAlign w:val="center"/>
          </w:tcPr>
          <w:p w14:paraId="0D9F79CA" w14:textId="28DAA8D6" w:rsidR="00002830" w:rsidRPr="004F5E7B" w:rsidRDefault="00002830" w:rsidP="00E9669E">
            <w:pPr>
              <w:adjustRightInd w:val="0"/>
              <w:snapToGrid w:val="0"/>
              <w:jc w:val="center"/>
              <w:rPr>
                <w:sz w:val="24"/>
              </w:rPr>
            </w:pPr>
            <w:r>
              <w:rPr>
                <w:rFonts w:hint="eastAsia"/>
                <w:sz w:val="24"/>
              </w:rPr>
              <w:t>《污水综合排放标准》、《污水排入城镇下水道水质标准》</w:t>
            </w:r>
          </w:p>
        </w:tc>
      </w:tr>
      <w:tr w:rsidR="00E9669E" w:rsidRPr="004F5E7B" w14:paraId="22536AF2" w14:textId="77777777" w:rsidTr="007F154F">
        <w:trPr>
          <w:trHeight w:val="425"/>
          <w:jc w:val="center"/>
        </w:trPr>
        <w:tc>
          <w:tcPr>
            <w:tcW w:w="684" w:type="pct"/>
            <w:vAlign w:val="center"/>
          </w:tcPr>
          <w:p w14:paraId="10C01B9D" w14:textId="2DB2EEE1" w:rsidR="00E9669E" w:rsidRPr="00E9669E" w:rsidRDefault="00E9669E" w:rsidP="00E9669E">
            <w:pPr>
              <w:adjustRightInd w:val="0"/>
              <w:snapToGrid w:val="0"/>
              <w:jc w:val="center"/>
              <w:rPr>
                <w:b/>
                <w:sz w:val="24"/>
              </w:rPr>
            </w:pPr>
            <w:r w:rsidRPr="00E9669E">
              <w:rPr>
                <w:rFonts w:hAnsi="宋体"/>
                <w:b/>
                <w:sz w:val="24"/>
              </w:rPr>
              <w:t>环境</w:t>
            </w:r>
          </w:p>
        </w:tc>
        <w:tc>
          <w:tcPr>
            <w:tcW w:w="784" w:type="pct"/>
            <w:vAlign w:val="center"/>
          </w:tcPr>
          <w:p w14:paraId="34F010B4" w14:textId="77777777" w:rsidR="00E9669E" w:rsidRPr="004F5E7B" w:rsidRDefault="00E9669E" w:rsidP="00E9669E">
            <w:pPr>
              <w:adjustRightInd w:val="0"/>
              <w:snapToGrid w:val="0"/>
              <w:jc w:val="center"/>
              <w:rPr>
                <w:sz w:val="24"/>
              </w:rPr>
            </w:pPr>
            <w:r w:rsidRPr="004F5E7B">
              <w:rPr>
                <w:rFonts w:hint="eastAsia"/>
                <w:sz w:val="24"/>
              </w:rPr>
              <w:t>设备噪声</w:t>
            </w:r>
          </w:p>
        </w:tc>
        <w:tc>
          <w:tcPr>
            <w:tcW w:w="705" w:type="pct"/>
            <w:vAlign w:val="center"/>
          </w:tcPr>
          <w:p w14:paraId="78BDABD8" w14:textId="77777777" w:rsidR="00E9669E" w:rsidRPr="004F5E7B" w:rsidRDefault="00E9669E" w:rsidP="00E9669E">
            <w:pPr>
              <w:adjustRightInd w:val="0"/>
              <w:snapToGrid w:val="0"/>
              <w:jc w:val="center"/>
              <w:rPr>
                <w:sz w:val="24"/>
              </w:rPr>
            </w:pPr>
            <w:r w:rsidRPr="004F5E7B">
              <w:rPr>
                <w:rFonts w:hint="eastAsia"/>
                <w:sz w:val="24"/>
              </w:rPr>
              <w:t>等效连续</w:t>
            </w:r>
            <w:r w:rsidRPr="004F5E7B">
              <w:rPr>
                <w:rFonts w:hint="eastAsia"/>
                <w:sz w:val="24"/>
              </w:rPr>
              <w:t>A</w:t>
            </w:r>
            <w:r w:rsidRPr="004F5E7B">
              <w:rPr>
                <w:rFonts w:hint="eastAsia"/>
                <w:sz w:val="24"/>
              </w:rPr>
              <w:t>声级</w:t>
            </w:r>
          </w:p>
        </w:tc>
        <w:tc>
          <w:tcPr>
            <w:tcW w:w="1516" w:type="pct"/>
            <w:vAlign w:val="center"/>
          </w:tcPr>
          <w:p w14:paraId="1F76713C" w14:textId="2F384EA8" w:rsidR="00E9669E" w:rsidRPr="004F5E7B" w:rsidRDefault="00E9669E" w:rsidP="00695197">
            <w:pPr>
              <w:adjustRightInd w:val="0"/>
              <w:snapToGrid w:val="0"/>
              <w:jc w:val="center"/>
              <w:rPr>
                <w:sz w:val="24"/>
              </w:rPr>
            </w:pPr>
            <w:r w:rsidRPr="004F5E7B">
              <w:rPr>
                <w:rFonts w:hint="eastAsia"/>
                <w:sz w:val="24"/>
              </w:rPr>
              <w:t>基础</w:t>
            </w:r>
            <w:r w:rsidRPr="004F5E7B">
              <w:rPr>
                <w:sz w:val="24"/>
              </w:rPr>
              <w:t>减振、厂房</w:t>
            </w:r>
            <w:r w:rsidR="006D017B">
              <w:rPr>
                <w:rFonts w:hint="eastAsia"/>
                <w:sz w:val="24"/>
              </w:rPr>
              <w:t>封闭</w:t>
            </w:r>
            <w:r w:rsidRPr="004F5E7B">
              <w:rPr>
                <w:sz w:val="24"/>
              </w:rPr>
              <w:t>隔声等降噪措施</w:t>
            </w:r>
          </w:p>
        </w:tc>
        <w:tc>
          <w:tcPr>
            <w:tcW w:w="1311" w:type="pct"/>
            <w:vAlign w:val="center"/>
          </w:tcPr>
          <w:p w14:paraId="1DE2D6B4" w14:textId="44670A53" w:rsidR="00E9669E" w:rsidRPr="004F5E7B" w:rsidRDefault="00E9669E" w:rsidP="00E42AB0">
            <w:pPr>
              <w:adjustRightInd w:val="0"/>
              <w:snapToGrid w:val="0"/>
              <w:jc w:val="center"/>
              <w:rPr>
                <w:sz w:val="24"/>
              </w:rPr>
            </w:pPr>
            <w:r w:rsidRPr="004F5E7B">
              <w:rPr>
                <w:rFonts w:hint="eastAsia"/>
                <w:sz w:val="24"/>
              </w:rPr>
              <w:t>《工业企业厂界环境噪声排放标准》（</w:t>
            </w:r>
            <w:r w:rsidRPr="004F5E7B">
              <w:rPr>
                <w:rFonts w:hint="eastAsia"/>
                <w:sz w:val="24"/>
              </w:rPr>
              <w:t>GB12348-2008</w:t>
            </w:r>
            <w:r w:rsidRPr="004F5E7B">
              <w:rPr>
                <w:rFonts w:hint="eastAsia"/>
                <w:sz w:val="24"/>
              </w:rPr>
              <w:t>）</w:t>
            </w:r>
            <w:r w:rsidR="00E42AB0">
              <w:rPr>
                <w:sz w:val="24"/>
              </w:rPr>
              <w:t>3</w:t>
            </w:r>
            <w:r w:rsidRPr="004F5E7B">
              <w:rPr>
                <w:rFonts w:hint="eastAsia"/>
                <w:sz w:val="24"/>
              </w:rPr>
              <w:t>类</w:t>
            </w:r>
          </w:p>
        </w:tc>
      </w:tr>
      <w:tr w:rsidR="00E9669E" w:rsidRPr="004F5E7B" w14:paraId="3BD0387C" w14:textId="77777777" w:rsidTr="007F154F">
        <w:trPr>
          <w:trHeight w:val="425"/>
          <w:jc w:val="center"/>
        </w:trPr>
        <w:tc>
          <w:tcPr>
            <w:tcW w:w="684" w:type="pct"/>
            <w:vAlign w:val="center"/>
          </w:tcPr>
          <w:p w14:paraId="753A7830" w14:textId="77777777" w:rsidR="00E9669E" w:rsidRPr="00E9669E" w:rsidRDefault="00E9669E" w:rsidP="00E9669E">
            <w:pPr>
              <w:adjustRightInd w:val="0"/>
              <w:snapToGrid w:val="0"/>
              <w:jc w:val="center"/>
              <w:rPr>
                <w:b/>
                <w:sz w:val="24"/>
              </w:rPr>
            </w:pPr>
            <w:r w:rsidRPr="00E9669E">
              <w:rPr>
                <w:rFonts w:hAnsi="宋体"/>
                <w:b/>
                <w:sz w:val="24"/>
              </w:rPr>
              <w:t>电磁辐射</w:t>
            </w:r>
          </w:p>
        </w:tc>
        <w:tc>
          <w:tcPr>
            <w:tcW w:w="784" w:type="pct"/>
            <w:vAlign w:val="center"/>
          </w:tcPr>
          <w:p w14:paraId="5F21C511" w14:textId="77777777" w:rsidR="00E9669E" w:rsidRPr="004F5E7B" w:rsidRDefault="00E9669E" w:rsidP="00E9669E">
            <w:pPr>
              <w:adjustRightInd w:val="0"/>
              <w:snapToGrid w:val="0"/>
              <w:jc w:val="center"/>
              <w:rPr>
                <w:sz w:val="24"/>
              </w:rPr>
            </w:pPr>
            <w:r w:rsidRPr="004F5E7B">
              <w:rPr>
                <w:rFonts w:hint="eastAsia"/>
                <w:sz w:val="24"/>
              </w:rPr>
              <w:t>/</w:t>
            </w:r>
          </w:p>
        </w:tc>
        <w:tc>
          <w:tcPr>
            <w:tcW w:w="705" w:type="pct"/>
            <w:vAlign w:val="center"/>
          </w:tcPr>
          <w:p w14:paraId="2D92124A" w14:textId="77777777" w:rsidR="00E9669E" w:rsidRPr="004F5E7B" w:rsidRDefault="00E9669E" w:rsidP="00E9669E">
            <w:pPr>
              <w:adjustRightInd w:val="0"/>
              <w:snapToGrid w:val="0"/>
              <w:jc w:val="center"/>
              <w:rPr>
                <w:sz w:val="24"/>
              </w:rPr>
            </w:pPr>
            <w:r w:rsidRPr="004F5E7B">
              <w:rPr>
                <w:rFonts w:hint="eastAsia"/>
                <w:sz w:val="24"/>
              </w:rPr>
              <w:t>/</w:t>
            </w:r>
          </w:p>
        </w:tc>
        <w:tc>
          <w:tcPr>
            <w:tcW w:w="1516" w:type="pct"/>
            <w:vAlign w:val="center"/>
          </w:tcPr>
          <w:p w14:paraId="57D4770D" w14:textId="77777777" w:rsidR="00E9669E" w:rsidRPr="004F5E7B" w:rsidRDefault="00E9669E" w:rsidP="00E9669E">
            <w:pPr>
              <w:adjustRightInd w:val="0"/>
              <w:snapToGrid w:val="0"/>
              <w:jc w:val="center"/>
              <w:rPr>
                <w:sz w:val="24"/>
              </w:rPr>
            </w:pPr>
            <w:r w:rsidRPr="004F5E7B">
              <w:rPr>
                <w:rFonts w:hint="eastAsia"/>
                <w:sz w:val="24"/>
              </w:rPr>
              <w:t>/</w:t>
            </w:r>
          </w:p>
        </w:tc>
        <w:tc>
          <w:tcPr>
            <w:tcW w:w="1311" w:type="pct"/>
            <w:vAlign w:val="center"/>
          </w:tcPr>
          <w:p w14:paraId="0CE80338" w14:textId="77777777" w:rsidR="00E9669E" w:rsidRPr="004F5E7B" w:rsidRDefault="00E9669E" w:rsidP="00E9669E">
            <w:pPr>
              <w:adjustRightInd w:val="0"/>
              <w:snapToGrid w:val="0"/>
              <w:jc w:val="center"/>
              <w:rPr>
                <w:sz w:val="24"/>
              </w:rPr>
            </w:pPr>
            <w:r w:rsidRPr="004F5E7B">
              <w:rPr>
                <w:rFonts w:hint="eastAsia"/>
                <w:sz w:val="24"/>
              </w:rPr>
              <w:t>/</w:t>
            </w:r>
          </w:p>
        </w:tc>
      </w:tr>
      <w:tr w:rsidR="00E9669E" w:rsidRPr="004F5E7B" w14:paraId="59C10EAE" w14:textId="77777777" w:rsidTr="007F154F">
        <w:trPr>
          <w:trHeight w:val="425"/>
          <w:jc w:val="center"/>
        </w:trPr>
        <w:tc>
          <w:tcPr>
            <w:tcW w:w="684" w:type="pct"/>
            <w:vMerge w:val="restart"/>
            <w:vAlign w:val="center"/>
          </w:tcPr>
          <w:p w14:paraId="3E13CF47" w14:textId="77777777" w:rsidR="00E9669E" w:rsidRPr="00E9669E" w:rsidRDefault="00E9669E" w:rsidP="00E9669E">
            <w:pPr>
              <w:adjustRightInd w:val="0"/>
              <w:snapToGrid w:val="0"/>
              <w:jc w:val="center"/>
              <w:rPr>
                <w:rFonts w:hAnsi="宋体"/>
                <w:b/>
                <w:sz w:val="24"/>
              </w:rPr>
            </w:pPr>
            <w:r w:rsidRPr="00E9669E">
              <w:rPr>
                <w:rFonts w:hAnsi="宋体"/>
                <w:b/>
                <w:sz w:val="24"/>
              </w:rPr>
              <w:t>固体废物</w:t>
            </w:r>
          </w:p>
        </w:tc>
        <w:tc>
          <w:tcPr>
            <w:tcW w:w="784" w:type="pct"/>
            <w:vAlign w:val="center"/>
          </w:tcPr>
          <w:p w14:paraId="1903B5A8" w14:textId="0302A369" w:rsidR="00E9669E" w:rsidRPr="004F5E7B" w:rsidRDefault="00695197" w:rsidP="00E9669E">
            <w:pPr>
              <w:adjustRightInd w:val="0"/>
              <w:snapToGrid w:val="0"/>
              <w:jc w:val="center"/>
              <w:rPr>
                <w:sz w:val="24"/>
              </w:rPr>
            </w:pPr>
            <w:r>
              <w:rPr>
                <w:rFonts w:hint="eastAsia"/>
                <w:sz w:val="24"/>
              </w:rPr>
              <w:t>除铁器</w:t>
            </w:r>
          </w:p>
        </w:tc>
        <w:tc>
          <w:tcPr>
            <w:tcW w:w="705" w:type="pct"/>
            <w:vAlign w:val="center"/>
          </w:tcPr>
          <w:p w14:paraId="3E5C9FDC" w14:textId="3C677C76" w:rsidR="00E9669E" w:rsidRPr="004F5E7B" w:rsidRDefault="00695197" w:rsidP="00E9669E">
            <w:pPr>
              <w:adjustRightInd w:val="0"/>
              <w:snapToGrid w:val="0"/>
              <w:jc w:val="center"/>
              <w:rPr>
                <w:sz w:val="24"/>
              </w:rPr>
            </w:pPr>
            <w:r>
              <w:rPr>
                <w:rFonts w:hint="eastAsia"/>
                <w:sz w:val="24"/>
              </w:rPr>
              <w:t>铁渣</w:t>
            </w:r>
          </w:p>
        </w:tc>
        <w:tc>
          <w:tcPr>
            <w:tcW w:w="1516" w:type="pct"/>
            <w:vAlign w:val="center"/>
          </w:tcPr>
          <w:p w14:paraId="026D8CBF" w14:textId="10E738C0" w:rsidR="00E9669E" w:rsidRPr="004F5E7B" w:rsidRDefault="00695197" w:rsidP="00E9669E">
            <w:pPr>
              <w:adjustRightInd w:val="0"/>
              <w:snapToGrid w:val="0"/>
              <w:jc w:val="center"/>
              <w:rPr>
                <w:sz w:val="24"/>
              </w:rPr>
            </w:pPr>
            <w:r>
              <w:rPr>
                <w:rFonts w:hint="eastAsia"/>
                <w:sz w:val="24"/>
              </w:rPr>
              <w:t>交物资回收部门</w:t>
            </w:r>
          </w:p>
        </w:tc>
        <w:tc>
          <w:tcPr>
            <w:tcW w:w="1311" w:type="pct"/>
            <w:vAlign w:val="center"/>
          </w:tcPr>
          <w:p w14:paraId="3FBD3C5A" w14:textId="46F87527" w:rsidR="00E9669E" w:rsidRPr="00375498" w:rsidRDefault="00695197" w:rsidP="00E9669E">
            <w:pPr>
              <w:adjustRightInd w:val="0"/>
              <w:snapToGrid w:val="0"/>
              <w:jc w:val="center"/>
              <w:rPr>
                <w:sz w:val="24"/>
              </w:rPr>
            </w:pPr>
            <w:r w:rsidRPr="00375498">
              <w:rPr>
                <w:rFonts w:hint="eastAsia"/>
                <w:sz w:val="24"/>
              </w:rPr>
              <w:t>/</w:t>
            </w:r>
          </w:p>
        </w:tc>
      </w:tr>
      <w:tr w:rsidR="00E9669E" w:rsidRPr="004F5E7B" w14:paraId="63130AF8" w14:textId="77777777" w:rsidTr="007F154F">
        <w:trPr>
          <w:trHeight w:val="425"/>
          <w:jc w:val="center"/>
        </w:trPr>
        <w:tc>
          <w:tcPr>
            <w:tcW w:w="684" w:type="pct"/>
            <w:vMerge/>
            <w:vAlign w:val="center"/>
          </w:tcPr>
          <w:p w14:paraId="5E5D0CB7" w14:textId="77777777" w:rsidR="00E9669E" w:rsidRPr="004F5E7B" w:rsidRDefault="00E9669E" w:rsidP="00E9669E">
            <w:pPr>
              <w:adjustRightInd w:val="0"/>
              <w:snapToGrid w:val="0"/>
              <w:jc w:val="center"/>
              <w:rPr>
                <w:rFonts w:hAnsi="宋体"/>
                <w:sz w:val="24"/>
              </w:rPr>
            </w:pPr>
          </w:p>
        </w:tc>
        <w:tc>
          <w:tcPr>
            <w:tcW w:w="784" w:type="pct"/>
            <w:vAlign w:val="center"/>
          </w:tcPr>
          <w:p w14:paraId="32BDAAB6" w14:textId="5A67F7C4" w:rsidR="00E9669E" w:rsidRPr="004F5E7B" w:rsidRDefault="00695197" w:rsidP="00E9669E">
            <w:pPr>
              <w:adjustRightInd w:val="0"/>
              <w:snapToGrid w:val="0"/>
              <w:jc w:val="center"/>
              <w:rPr>
                <w:sz w:val="24"/>
              </w:rPr>
            </w:pPr>
            <w:r>
              <w:rPr>
                <w:rFonts w:hint="eastAsia"/>
                <w:sz w:val="24"/>
              </w:rPr>
              <w:t>除尘器</w:t>
            </w:r>
          </w:p>
        </w:tc>
        <w:tc>
          <w:tcPr>
            <w:tcW w:w="705" w:type="pct"/>
            <w:vAlign w:val="center"/>
          </w:tcPr>
          <w:p w14:paraId="314AE6FA" w14:textId="68789741" w:rsidR="00E9669E" w:rsidRPr="004F5E7B" w:rsidRDefault="00695197" w:rsidP="00E9669E">
            <w:pPr>
              <w:adjustRightInd w:val="0"/>
              <w:snapToGrid w:val="0"/>
              <w:jc w:val="center"/>
              <w:rPr>
                <w:sz w:val="24"/>
              </w:rPr>
            </w:pPr>
            <w:r>
              <w:rPr>
                <w:rFonts w:hint="eastAsia"/>
                <w:sz w:val="24"/>
              </w:rPr>
              <w:t>除尘灰</w:t>
            </w:r>
          </w:p>
        </w:tc>
        <w:tc>
          <w:tcPr>
            <w:tcW w:w="1516" w:type="pct"/>
            <w:vAlign w:val="center"/>
          </w:tcPr>
          <w:p w14:paraId="218BDD03" w14:textId="6B84C951" w:rsidR="00E9669E" w:rsidRPr="004F5E7B" w:rsidRDefault="00695197" w:rsidP="00E9669E">
            <w:pPr>
              <w:adjustRightInd w:val="0"/>
              <w:snapToGrid w:val="0"/>
              <w:jc w:val="center"/>
              <w:rPr>
                <w:sz w:val="24"/>
              </w:rPr>
            </w:pPr>
            <w:r>
              <w:rPr>
                <w:rFonts w:hint="eastAsia"/>
                <w:sz w:val="24"/>
              </w:rPr>
              <w:t>作为产品出售</w:t>
            </w:r>
          </w:p>
        </w:tc>
        <w:tc>
          <w:tcPr>
            <w:tcW w:w="1311" w:type="pct"/>
            <w:vAlign w:val="center"/>
          </w:tcPr>
          <w:p w14:paraId="0DAA8DEA" w14:textId="79B04CF9" w:rsidR="00E9669E" w:rsidRPr="00375498" w:rsidRDefault="00695197" w:rsidP="00E9669E">
            <w:pPr>
              <w:adjustRightInd w:val="0"/>
              <w:snapToGrid w:val="0"/>
              <w:jc w:val="center"/>
              <w:rPr>
                <w:sz w:val="24"/>
              </w:rPr>
            </w:pPr>
            <w:r w:rsidRPr="00375498">
              <w:rPr>
                <w:rFonts w:hint="eastAsia"/>
                <w:sz w:val="24"/>
              </w:rPr>
              <w:t>/</w:t>
            </w:r>
          </w:p>
        </w:tc>
      </w:tr>
      <w:tr w:rsidR="00E9669E" w:rsidRPr="004F5E7B" w14:paraId="532DA0DB" w14:textId="77777777" w:rsidTr="007F154F">
        <w:trPr>
          <w:trHeight w:val="425"/>
          <w:jc w:val="center"/>
        </w:trPr>
        <w:tc>
          <w:tcPr>
            <w:tcW w:w="684" w:type="pct"/>
            <w:vMerge/>
            <w:vAlign w:val="center"/>
          </w:tcPr>
          <w:p w14:paraId="63A90ED6" w14:textId="77777777" w:rsidR="00E9669E" w:rsidRPr="004F5E7B" w:rsidRDefault="00E9669E" w:rsidP="00E9669E">
            <w:pPr>
              <w:adjustRightInd w:val="0"/>
              <w:snapToGrid w:val="0"/>
              <w:jc w:val="center"/>
              <w:rPr>
                <w:rFonts w:hAnsi="宋体"/>
                <w:sz w:val="24"/>
              </w:rPr>
            </w:pPr>
          </w:p>
        </w:tc>
        <w:tc>
          <w:tcPr>
            <w:tcW w:w="784" w:type="pct"/>
            <w:vAlign w:val="center"/>
          </w:tcPr>
          <w:p w14:paraId="67AB03E7" w14:textId="77777777" w:rsidR="00E9669E" w:rsidRPr="004F5E7B" w:rsidRDefault="00E9669E" w:rsidP="00E9669E">
            <w:pPr>
              <w:adjustRightInd w:val="0"/>
              <w:snapToGrid w:val="0"/>
              <w:jc w:val="center"/>
              <w:rPr>
                <w:sz w:val="24"/>
              </w:rPr>
            </w:pPr>
            <w:r w:rsidRPr="004F5E7B">
              <w:rPr>
                <w:rFonts w:hint="eastAsia"/>
                <w:sz w:val="24"/>
              </w:rPr>
              <w:t>员工生活</w:t>
            </w:r>
          </w:p>
        </w:tc>
        <w:tc>
          <w:tcPr>
            <w:tcW w:w="705" w:type="pct"/>
            <w:vAlign w:val="center"/>
          </w:tcPr>
          <w:p w14:paraId="26C19ECB" w14:textId="77777777" w:rsidR="00E9669E" w:rsidRPr="004F5E7B" w:rsidRDefault="00E9669E" w:rsidP="00E9669E">
            <w:pPr>
              <w:adjustRightInd w:val="0"/>
              <w:snapToGrid w:val="0"/>
              <w:jc w:val="center"/>
              <w:rPr>
                <w:sz w:val="24"/>
              </w:rPr>
            </w:pPr>
            <w:r w:rsidRPr="004F5E7B">
              <w:rPr>
                <w:sz w:val="24"/>
              </w:rPr>
              <w:t>生活垃圾</w:t>
            </w:r>
          </w:p>
        </w:tc>
        <w:tc>
          <w:tcPr>
            <w:tcW w:w="1516" w:type="pct"/>
            <w:vAlign w:val="center"/>
          </w:tcPr>
          <w:p w14:paraId="6CF59E78" w14:textId="00C72084" w:rsidR="00E9669E" w:rsidRPr="004F5E7B" w:rsidRDefault="00695197" w:rsidP="006D017B">
            <w:pPr>
              <w:adjustRightInd w:val="0"/>
              <w:snapToGrid w:val="0"/>
              <w:jc w:val="center"/>
              <w:rPr>
                <w:sz w:val="24"/>
              </w:rPr>
            </w:pPr>
            <w:r>
              <w:rPr>
                <w:rFonts w:hint="eastAsia"/>
                <w:sz w:val="24"/>
              </w:rPr>
              <w:t>普通垃圾和</w:t>
            </w:r>
            <w:r w:rsidRPr="004F5E7B">
              <w:rPr>
                <w:rFonts w:hint="eastAsia"/>
                <w:sz w:val="24"/>
              </w:rPr>
              <w:t>含油抹布及手套</w:t>
            </w:r>
            <w:r w:rsidR="00E9669E" w:rsidRPr="004F5E7B">
              <w:rPr>
                <w:rFonts w:hint="eastAsia"/>
                <w:sz w:val="24"/>
              </w:rPr>
              <w:t>分类收集后，环卫部门定期统一清运。</w:t>
            </w:r>
          </w:p>
        </w:tc>
        <w:tc>
          <w:tcPr>
            <w:tcW w:w="1311" w:type="pct"/>
            <w:vAlign w:val="center"/>
          </w:tcPr>
          <w:p w14:paraId="25CD61CC" w14:textId="77777777" w:rsidR="00E9669E" w:rsidRPr="00375498" w:rsidRDefault="00E9669E" w:rsidP="00E9669E">
            <w:pPr>
              <w:adjustRightInd w:val="0"/>
              <w:snapToGrid w:val="0"/>
              <w:jc w:val="center"/>
              <w:rPr>
                <w:sz w:val="24"/>
              </w:rPr>
            </w:pPr>
            <w:r w:rsidRPr="00375498">
              <w:rPr>
                <w:rFonts w:hint="eastAsia"/>
                <w:sz w:val="24"/>
              </w:rPr>
              <w:t>/</w:t>
            </w:r>
          </w:p>
        </w:tc>
      </w:tr>
      <w:tr w:rsidR="006E3162" w:rsidRPr="004F5E7B" w14:paraId="620BE771" w14:textId="77777777" w:rsidTr="007F154F">
        <w:trPr>
          <w:trHeight w:val="425"/>
          <w:jc w:val="center"/>
        </w:trPr>
        <w:tc>
          <w:tcPr>
            <w:tcW w:w="684" w:type="pct"/>
            <w:vMerge/>
            <w:vAlign w:val="center"/>
          </w:tcPr>
          <w:p w14:paraId="1880D1EB" w14:textId="77777777" w:rsidR="006E3162" w:rsidRPr="004F5E7B" w:rsidRDefault="006E3162" w:rsidP="00E9669E">
            <w:pPr>
              <w:adjustRightInd w:val="0"/>
              <w:snapToGrid w:val="0"/>
              <w:jc w:val="center"/>
              <w:rPr>
                <w:rFonts w:hAnsi="宋体"/>
                <w:sz w:val="24"/>
              </w:rPr>
            </w:pPr>
          </w:p>
        </w:tc>
        <w:tc>
          <w:tcPr>
            <w:tcW w:w="784" w:type="pct"/>
            <w:vMerge w:val="restart"/>
            <w:vAlign w:val="center"/>
          </w:tcPr>
          <w:p w14:paraId="2101EE7A" w14:textId="488C73FA" w:rsidR="006E3162" w:rsidRPr="001B5661" w:rsidRDefault="006E3162" w:rsidP="00850B2C">
            <w:pPr>
              <w:adjustRightInd w:val="0"/>
              <w:snapToGrid w:val="0"/>
              <w:jc w:val="center"/>
              <w:rPr>
                <w:sz w:val="24"/>
              </w:rPr>
            </w:pPr>
            <w:r w:rsidRPr="001B5661">
              <w:rPr>
                <w:rFonts w:hint="eastAsia"/>
                <w:sz w:val="24"/>
              </w:rPr>
              <w:t>设备维修</w:t>
            </w:r>
          </w:p>
        </w:tc>
        <w:tc>
          <w:tcPr>
            <w:tcW w:w="705" w:type="pct"/>
            <w:vAlign w:val="center"/>
          </w:tcPr>
          <w:p w14:paraId="62268A72" w14:textId="77777777" w:rsidR="006E3162" w:rsidRPr="001B5661" w:rsidRDefault="006E3162" w:rsidP="00E9669E">
            <w:pPr>
              <w:adjustRightInd w:val="0"/>
              <w:snapToGrid w:val="0"/>
              <w:jc w:val="center"/>
              <w:rPr>
                <w:sz w:val="24"/>
              </w:rPr>
            </w:pPr>
            <w:r w:rsidRPr="001B5661">
              <w:rPr>
                <w:rFonts w:hint="eastAsia"/>
                <w:sz w:val="24"/>
              </w:rPr>
              <w:t>含油抹布及手套</w:t>
            </w:r>
          </w:p>
        </w:tc>
        <w:tc>
          <w:tcPr>
            <w:tcW w:w="1516" w:type="pct"/>
            <w:vMerge w:val="restart"/>
            <w:vAlign w:val="center"/>
          </w:tcPr>
          <w:p w14:paraId="7B9A263B" w14:textId="4F4B03F9" w:rsidR="006E3162" w:rsidRPr="001B5661" w:rsidRDefault="006E3162" w:rsidP="00E9669E">
            <w:pPr>
              <w:adjustRightInd w:val="0"/>
              <w:snapToGrid w:val="0"/>
              <w:jc w:val="center"/>
              <w:rPr>
                <w:sz w:val="24"/>
              </w:rPr>
            </w:pPr>
            <w:r w:rsidRPr="001B5661">
              <w:rPr>
                <w:rFonts w:hint="eastAsia"/>
                <w:sz w:val="24"/>
              </w:rPr>
              <w:t>收集后定期委托有资质的单位处置</w:t>
            </w:r>
          </w:p>
        </w:tc>
        <w:tc>
          <w:tcPr>
            <w:tcW w:w="1311" w:type="pct"/>
            <w:vMerge w:val="restart"/>
            <w:vAlign w:val="center"/>
          </w:tcPr>
          <w:p w14:paraId="63B99812" w14:textId="30299E63" w:rsidR="006E3162" w:rsidRPr="001B5661" w:rsidRDefault="006E3162" w:rsidP="0042649B">
            <w:pPr>
              <w:adjustRightInd w:val="0"/>
              <w:snapToGrid w:val="0"/>
              <w:jc w:val="center"/>
              <w:rPr>
                <w:sz w:val="24"/>
              </w:rPr>
            </w:pPr>
            <w:r w:rsidRPr="001B5661">
              <w:rPr>
                <w:rFonts w:hint="eastAsia"/>
                <w:sz w:val="24"/>
              </w:rPr>
              <w:t>《危险废物贮存污染控制标准》（</w:t>
            </w:r>
            <w:r w:rsidRPr="001B5661">
              <w:rPr>
                <w:rFonts w:hint="eastAsia"/>
                <w:sz w:val="24"/>
              </w:rPr>
              <w:t>GB18597-2</w:t>
            </w:r>
            <w:r w:rsidRPr="001B5661">
              <w:rPr>
                <w:sz w:val="24"/>
              </w:rPr>
              <w:t>023</w:t>
            </w:r>
            <w:r w:rsidRPr="001B5661">
              <w:rPr>
                <w:rFonts w:hint="eastAsia"/>
                <w:sz w:val="24"/>
              </w:rPr>
              <w:t>）</w:t>
            </w:r>
          </w:p>
        </w:tc>
      </w:tr>
      <w:tr w:rsidR="006E3162" w:rsidRPr="004F5E7B" w14:paraId="299B1681" w14:textId="77777777" w:rsidTr="007F154F">
        <w:trPr>
          <w:trHeight w:val="425"/>
          <w:jc w:val="center"/>
        </w:trPr>
        <w:tc>
          <w:tcPr>
            <w:tcW w:w="684" w:type="pct"/>
            <w:vMerge/>
            <w:vAlign w:val="center"/>
          </w:tcPr>
          <w:p w14:paraId="7DBAD262" w14:textId="77777777" w:rsidR="006E3162" w:rsidRPr="004F5E7B" w:rsidRDefault="006E3162" w:rsidP="00E9669E">
            <w:pPr>
              <w:adjustRightInd w:val="0"/>
              <w:snapToGrid w:val="0"/>
              <w:jc w:val="center"/>
              <w:rPr>
                <w:rFonts w:hAnsi="宋体"/>
                <w:sz w:val="24"/>
              </w:rPr>
            </w:pPr>
          </w:p>
        </w:tc>
        <w:tc>
          <w:tcPr>
            <w:tcW w:w="784" w:type="pct"/>
            <w:vMerge/>
            <w:vAlign w:val="center"/>
          </w:tcPr>
          <w:p w14:paraId="0325EEDE" w14:textId="3E67AE07" w:rsidR="006E3162" w:rsidRPr="001B5661" w:rsidRDefault="006E3162" w:rsidP="00E9669E">
            <w:pPr>
              <w:adjustRightInd w:val="0"/>
              <w:snapToGrid w:val="0"/>
              <w:jc w:val="center"/>
              <w:rPr>
                <w:sz w:val="24"/>
              </w:rPr>
            </w:pPr>
          </w:p>
        </w:tc>
        <w:tc>
          <w:tcPr>
            <w:tcW w:w="705" w:type="pct"/>
            <w:vAlign w:val="center"/>
          </w:tcPr>
          <w:p w14:paraId="61497876" w14:textId="77777777" w:rsidR="006E3162" w:rsidRPr="001B5661" w:rsidRDefault="006E3162" w:rsidP="00E9669E">
            <w:pPr>
              <w:adjustRightInd w:val="0"/>
              <w:snapToGrid w:val="0"/>
              <w:jc w:val="center"/>
              <w:rPr>
                <w:sz w:val="24"/>
              </w:rPr>
            </w:pPr>
            <w:r w:rsidRPr="001B5661">
              <w:rPr>
                <w:rFonts w:hint="eastAsia"/>
                <w:sz w:val="24"/>
              </w:rPr>
              <w:t>废机油</w:t>
            </w:r>
          </w:p>
        </w:tc>
        <w:tc>
          <w:tcPr>
            <w:tcW w:w="1516" w:type="pct"/>
            <w:vMerge/>
            <w:vAlign w:val="center"/>
          </w:tcPr>
          <w:p w14:paraId="5A9F4173" w14:textId="07EDF7E0" w:rsidR="006E3162" w:rsidRPr="004F5E7B" w:rsidRDefault="006E3162" w:rsidP="00E9669E">
            <w:pPr>
              <w:adjustRightInd w:val="0"/>
              <w:snapToGrid w:val="0"/>
              <w:jc w:val="center"/>
              <w:rPr>
                <w:sz w:val="24"/>
              </w:rPr>
            </w:pPr>
          </w:p>
        </w:tc>
        <w:tc>
          <w:tcPr>
            <w:tcW w:w="1311" w:type="pct"/>
            <w:vMerge/>
            <w:vAlign w:val="center"/>
          </w:tcPr>
          <w:p w14:paraId="2A9ECFEA" w14:textId="01DDAC5A" w:rsidR="006E3162" w:rsidRPr="004F5E7B" w:rsidRDefault="006E3162" w:rsidP="0042649B">
            <w:pPr>
              <w:adjustRightInd w:val="0"/>
              <w:snapToGrid w:val="0"/>
              <w:jc w:val="center"/>
              <w:rPr>
                <w:sz w:val="24"/>
              </w:rPr>
            </w:pPr>
          </w:p>
        </w:tc>
      </w:tr>
      <w:tr w:rsidR="00E9669E" w:rsidRPr="004F5E7B" w14:paraId="770789B2" w14:textId="77777777" w:rsidTr="0042649B">
        <w:trPr>
          <w:trHeight w:val="1029"/>
          <w:jc w:val="center"/>
        </w:trPr>
        <w:tc>
          <w:tcPr>
            <w:tcW w:w="684" w:type="pct"/>
            <w:vAlign w:val="center"/>
          </w:tcPr>
          <w:p w14:paraId="3DBB2C2E" w14:textId="77777777" w:rsidR="00E9669E" w:rsidRPr="004F5E7B" w:rsidRDefault="00E9669E" w:rsidP="00E9669E">
            <w:pPr>
              <w:adjustRightInd w:val="0"/>
              <w:snapToGrid w:val="0"/>
              <w:jc w:val="center"/>
              <w:rPr>
                <w:sz w:val="24"/>
              </w:rPr>
            </w:pPr>
            <w:r w:rsidRPr="004F5E7B">
              <w:rPr>
                <w:rFonts w:hAnsi="宋体"/>
                <w:sz w:val="24"/>
              </w:rPr>
              <w:t>土壤及地下水污染防治措施</w:t>
            </w:r>
          </w:p>
        </w:tc>
        <w:tc>
          <w:tcPr>
            <w:tcW w:w="784" w:type="pct"/>
            <w:vAlign w:val="center"/>
          </w:tcPr>
          <w:p w14:paraId="509AA7F8" w14:textId="3C1A08C5" w:rsidR="00E9669E" w:rsidRPr="004F5E7B" w:rsidRDefault="00464BC8" w:rsidP="00E9669E">
            <w:pPr>
              <w:adjustRightInd w:val="0"/>
              <w:snapToGrid w:val="0"/>
              <w:jc w:val="center"/>
              <w:rPr>
                <w:sz w:val="24"/>
              </w:rPr>
            </w:pPr>
            <w:r w:rsidRPr="004F5E7B">
              <w:rPr>
                <w:rFonts w:hint="eastAsia"/>
                <w:sz w:val="24"/>
              </w:rPr>
              <w:t>/</w:t>
            </w:r>
          </w:p>
        </w:tc>
        <w:tc>
          <w:tcPr>
            <w:tcW w:w="3532" w:type="pct"/>
            <w:gridSpan w:val="3"/>
            <w:vAlign w:val="center"/>
          </w:tcPr>
          <w:p w14:paraId="582AA4F7" w14:textId="7596ED7A" w:rsidR="00E9669E" w:rsidRPr="004F5E7B" w:rsidRDefault="00464BC8" w:rsidP="00464BC8">
            <w:pPr>
              <w:widowControl/>
              <w:jc w:val="center"/>
              <w:rPr>
                <w:sz w:val="24"/>
                <w:lang w:val="zh-CN"/>
              </w:rPr>
            </w:pPr>
            <w:r w:rsidRPr="004F5E7B">
              <w:rPr>
                <w:rFonts w:hint="eastAsia"/>
                <w:sz w:val="24"/>
              </w:rPr>
              <w:t>/</w:t>
            </w:r>
          </w:p>
        </w:tc>
      </w:tr>
      <w:tr w:rsidR="00E9669E" w:rsidRPr="004F5E7B" w14:paraId="48C9E2EF" w14:textId="77777777" w:rsidTr="0042649B">
        <w:trPr>
          <w:trHeight w:val="703"/>
          <w:jc w:val="center"/>
        </w:trPr>
        <w:tc>
          <w:tcPr>
            <w:tcW w:w="684" w:type="pct"/>
            <w:vAlign w:val="center"/>
          </w:tcPr>
          <w:p w14:paraId="773A5611" w14:textId="77777777" w:rsidR="00E9669E" w:rsidRPr="004F5E7B" w:rsidRDefault="00E9669E" w:rsidP="00E9669E">
            <w:pPr>
              <w:adjustRightInd w:val="0"/>
              <w:snapToGrid w:val="0"/>
              <w:jc w:val="center"/>
              <w:rPr>
                <w:rFonts w:hAnsi="宋体"/>
                <w:sz w:val="24"/>
              </w:rPr>
            </w:pPr>
            <w:r w:rsidRPr="004F5E7B">
              <w:rPr>
                <w:rFonts w:hAnsi="宋体"/>
                <w:sz w:val="24"/>
              </w:rPr>
              <w:t>生态保护</w:t>
            </w:r>
          </w:p>
          <w:p w14:paraId="1404B34E" w14:textId="77777777" w:rsidR="00E9669E" w:rsidRPr="004F5E7B" w:rsidRDefault="00E9669E" w:rsidP="00E9669E">
            <w:pPr>
              <w:adjustRightInd w:val="0"/>
              <w:snapToGrid w:val="0"/>
              <w:jc w:val="center"/>
              <w:rPr>
                <w:sz w:val="24"/>
              </w:rPr>
            </w:pPr>
            <w:r w:rsidRPr="004F5E7B">
              <w:rPr>
                <w:rFonts w:hAnsi="宋体"/>
                <w:sz w:val="24"/>
              </w:rPr>
              <w:t>措施</w:t>
            </w:r>
          </w:p>
        </w:tc>
        <w:tc>
          <w:tcPr>
            <w:tcW w:w="784" w:type="pct"/>
            <w:vAlign w:val="center"/>
          </w:tcPr>
          <w:p w14:paraId="135F64D2" w14:textId="0AEC8E61" w:rsidR="00E9669E" w:rsidRPr="004F5E7B" w:rsidRDefault="00464BC8" w:rsidP="00E9669E">
            <w:pPr>
              <w:adjustRightInd w:val="0"/>
              <w:snapToGrid w:val="0"/>
              <w:jc w:val="center"/>
              <w:rPr>
                <w:sz w:val="24"/>
              </w:rPr>
            </w:pPr>
            <w:r w:rsidRPr="004F5E7B">
              <w:rPr>
                <w:rFonts w:hint="eastAsia"/>
                <w:sz w:val="24"/>
              </w:rPr>
              <w:t>/</w:t>
            </w:r>
          </w:p>
        </w:tc>
        <w:tc>
          <w:tcPr>
            <w:tcW w:w="3532" w:type="pct"/>
            <w:gridSpan w:val="3"/>
            <w:vAlign w:val="center"/>
          </w:tcPr>
          <w:p w14:paraId="4DAB8994" w14:textId="77777777" w:rsidR="00E9669E" w:rsidRPr="004F5E7B" w:rsidRDefault="00E9669E" w:rsidP="00E9669E">
            <w:pPr>
              <w:adjustRightInd w:val="0"/>
              <w:snapToGrid w:val="0"/>
              <w:jc w:val="center"/>
              <w:rPr>
                <w:sz w:val="24"/>
              </w:rPr>
            </w:pPr>
            <w:r w:rsidRPr="004F5E7B">
              <w:rPr>
                <w:rFonts w:hint="eastAsia"/>
                <w:sz w:val="24"/>
              </w:rPr>
              <w:t>/</w:t>
            </w:r>
          </w:p>
        </w:tc>
      </w:tr>
      <w:tr w:rsidR="00E9669E" w:rsidRPr="004F5E7B" w14:paraId="25D4169F" w14:textId="77777777" w:rsidTr="0042649B">
        <w:trPr>
          <w:trHeight w:val="561"/>
          <w:jc w:val="center"/>
        </w:trPr>
        <w:tc>
          <w:tcPr>
            <w:tcW w:w="684" w:type="pct"/>
            <w:vAlign w:val="center"/>
          </w:tcPr>
          <w:p w14:paraId="0413C172" w14:textId="77777777" w:rsidR="00E9669E" w:rsidRPr="004F5E7B" w:rsidRDefault="00E9669E" w:rsidP="00E9669E">
            <w:pPr>
              <w:adjustRightInd w:val="0"/>
              <w:snapToGrid w:val="0"/>
              <w:jc w:val="center"/>
              <w:rPr>
                <w:spacing w:val="-8"/>
                <w:sz w:val="24"/>
              </w:rPr>
            </w:pPr>
            <w:r w:rsidRPr="004F5E7B">
              <w:rPr>
                <w:rFonts w:hAnsi="宋体"/>
                <w:spacing w:val="-8"/>
                <w:sz w:val="24"/>
              </w:rPr>
              <w:t>环境风险</w:t>
            </w:r>
          </w:p>
          <w:p w14:paraId="04F0E4FF" w14:textId="77777777" w:rsidR="00E9669E" w:rsidRPr="004F5E7B" w:rsidRDefault="00E9669E" w:rsidP="00E9669E">
            <w:pPr>
              <w:adjustRightInd w:val="0"/>
              <w:snapToGrid w:val="0"/>
              <w:jc w:val="center"/>
              <w:rPr>
                <w:spacing w:val="-8"/>
                <w:sz w:val="24"/>
              </w:rPr>
            </w:pPr>
            <w:r w:rsidRPr="004F5E7B">
              <w:rPr>
                <w:rFonts w:hAnsi="宋体"/>
                <w:spacing w:val="-8"/>
                <w:sz w:val="24"/>
              </w:rPr>
              <w:t>防范措施</w:t>
            </w:r>
          </w:p>
        </w:tc>
        <w:tc>
          <w:tcPr>
            <w:tcW w:w="784" w:type="pct"/>
            <w:vAlign w:val="center"/>
          </w:tcPr>
          <w:p w14:paraId="288DAF0E" w14:textId="32D7245E" w:rsidR="00E9669E" w:rsidRPr="004F5E7B" w:rsidRDefault="00464BC8" w:rsidP="00E9669E">
            <w:pPr>
              <w:adjustRightInd w:val="0"/>
              <w:snapToGrid w:val="0"/>
              <w:jc w:val="center"/>
              <w:rPr>
                <w:sz w:val="24"/>
              </w:rPr>
            </w:pPr>
            <w:r w:rsidRPr="004F5E7B">
              <w:rPr>
                <w:rFonts w:hint="eastAsia"/>
                <w:sz w:val="24"/>
              </w:rPr>
              <w:t>/</w:t>
            </w:r>
          </w:p>
        </w:tc>
        <w:tc>
          <w:tcPr>
            <w:tcW w:w="3532" w:type="pct"/>
            <w:gridSpan w:val="3"/>
            <w:vAlign w:val="center"/>
          </w:tcPr>
          <w:p w14:paraId="5E816A33" w14:textId="77777777" w:rsidR="00E9669E" w:rsidRPr="004F5E7B" w:rsidRDefault="00E9669E" w:rsidP="00E9669E">
            <w:pPr>
              <w:adjustRightInd w:val="0"/>
              <w:snapToGrid w:val="0"/>
              <w:jc w:val="center"/>
              <w:rPr>
                <w:sz w:val="24"/>
              </w:rPr>
            </w:pPr>
            <w:r w:rsidRPr="004F5E7B">
              <w:rPr>
                <w:rFonts w:hint="eastAsia"/>
                <w:sz w:val="24"/>
              </w:rPr>
              <w:t>/</w:t>
            </w:r>
          </w:p>
        </w:tc>
      </w:tr>
      <w:tr w:rsidR="00E9669E" w:rsidRPr="004F5E7B" w14:paraId="307DFC15" w14:textId="77777777" w:rsidTr="0042649B">
        <w:trPr>
          <w:trHeight w:val="12894"/>
          <w:jc w:val="center"/>
        </w:trPr>
        <w:tc>
          <w:tcPr>
            <w:tcW w:w="684" w:type="pct"/>
            <w:vAlign w:val="center"/>
          </w:tcPr>
          <w:p w14:paraId="5474A169" w14:textId="77777777" w:rsidR="00E9669E" w:rsidRPr="004F5E7B" w:rsidRDefault="00E9669E" w:rsidP="00E9669E">
            <w:pPr>
              <w:adjustRightInd w:val="0"/>
              <w:snapToGrid w:val="0"/>
              <w:jc w:val="center"/>
              <w:rPr>
                <w:spacing w:val="-8"/>
                <w:sz w:val="24"/>
              </w:rPr>
            </w:pPr>
            <w:r w:rsidRPr="004F5E7B">
              <w:rPr>
                <w:rFonts w:hAnsi="宋体"/>
                <w:spacing w:val="-8"/>
                <w:sz w:val="24"/>
              </w:rPr>
              <w:lastRenderedPageBreak/>
              <w:t>其他环境</w:t>
            </w:r>
          </w:p>
          <w:p w14:paraId="19611635" w14:textId="77777777" w:rsidR="00E9669E" w:rsidRPr="004F5E7B" w:rsidRDefault="00E9669E" w:rsidP="00E9669E">
            <w:pPr>
              <w:adjustRightInd w:val="0"/>
              <w:snapToGrid w:val="0"/>
              <w:jc w:val="center"/>
              <w:rPr>
                <w:spacing w:val="-8"/>
                <w:sz w:val="24"/>
              </w:rPr>
            </w:pPr>
            <w:r w:rsidRPr="004F5E7B">
              <w:rPr>
                <w:rFonts w:hAnsi="宋体"/>
                <w:spacing w:val="-8"/>
                <w:sz w:val="24"/>
              </w:rPr>
              <w:t>管理要求</w:t>
            </w:r>
          </w:p>
        </w:tc>
        <w:tc>
          <w:tcPr>
            <w:tcW w:w="784" w:type="pct"/>
            <w:vAlign w:val="center"/>
          </w:tcPr>
          <w:p w14:paraId="3C9DB9A9" w14:textId="695039A7" w:rsidR="00E9669E" w:rsidRPr="004F5E7B" w:rsidRDefault="00464BC8" w:rsidP="00E9669E">
            <w:pPr>
              <w:adjustRightInd w:val="0"/>
              <w:snapToGrid w:val="0"/>
              <w:jc w:val="center"/>
              <w:rPr>
                <w:sz w:val="24"/>
              </w:rPr>
            </w:pPr>
            <w:r w:rsidRPr="004F5E7B">
              <w:rPr>
                <w:rFonts w:hint="eastAsia"/>
                <w:sz w:val="24"/>
              </w:rPr>
              <w:t>/</w:t>
            </w:r>
          </w:p>
        </w:tc>
        <w:tc>
          <w:tcPr>
            <w:tcW w:w="3532" w:type="pct"/>
            <w:gridSpan w:val="3"/>
            <w:vAlign w:val="center"/>
          </w:tcPr>
          <w:p w14:paraId="53243E7C" w14:textId="091CDF2A" w:rsidR="00E9669E" w:rsidRPr="004F5E7B" w:rsidRDefault="00E9669E" w:rsidP="00E9669E">
            <w:pPr>
              <w:adjustRightInd w:val="0"/>
              <w:snapToGrid w:val="0"/>
              <w:spacing w:line="360" w:lineRule="auto"/>
              <w:rPr>
                <w:sz w:val="24"/>
              </w:rPr>
            </w:pPr>
            <w:r w:rsidRPr="004F5E7B">
              <w:rPr>
                <w:rFonts w:hint="eastAsia"/>
                <w:sz w:val="24"/>
              </w:rPr>
              <w:t>严格执行环境保护“三同时”制度，全面落实环评文件中提出的污染治理措施；加强设备检修及维护，保证设备正常运转，污染物达标排放；加强员工的培训工作及安全生产教育，做好宣传工作，避免意外事故发生。竣工后及时履行验收相关手续。</w:t>
            </w:r>
          </w:p>
        </w:tc>
      </w:tr>
    </w:tbl>
    <w:p w14:paraId="6249640E" w14:textId="23E5A4A6" w:rsidR="00412463" w:rsidRPr="004F5E7B" w:rsidRDefault="00316779" w:rsidP="00CB46D4">
      <w:pPr>
        <w:spacing w:beforeLines="50" w:before="120" w:line="360" w:lineRule="auto"/>
        <w:ind w:firstLineChars="200" w:firstLine="420"/>
        <w:sectPr w:rsidR="00412463" w:rsidRPr="004F5E7B" w:rsidSect="00AE44AC">
          <w:pgSz w:w="11906" w:h="16838"/>
          <w:pgMar w:top="1701" w:right="1531" w:bottom="1701" w:left="1531" w:header="851" w:footer="851" w:gutter="0"/>
          <w:cols w:space="720"/>
          <w:docGrid w:linePitch="312"/>
        </w:sectPr>
      </w:pPr>
      <w:r w:rsidRPr="004F5E7B">
        <w:t xml:space="preserve"> </w:t>
      </w:r>
    </w:p>
    <w:p w14:paraId="7C092A1B" w14:textId="77777777" w:rsidR="00316779" w:rsidRPr="004F5E7B" w:rsidRDefault="00316779" w:rsidP="00316779">
      <w:pPr>
        <w:pStyle w:val="ae"/>
        <w:outlineLvl w:val="0"/>
        <w:rPr>
          <w:rFonts w:ascii="黑体" w:eastAsia="黑体" w:hAnsi="黑体"/>
          <w:snapToGrid w:val="0"/>
          <w:sz w:val="30"/>
          <w:szCs w:val="30"/>
        </w:rPr>
      </w:pPr>
      <w:bookmarkStart w:id="12" w:name="_Toc104484256"/>
      <w:bookmarkStart w:id="13" w:name="_Toc104484257"/>
      <w:r w:rsidRPr="004F5E7B">
        <w:rPr>
          <w:rFonts w:ascii="黑体" w:eastAsia="黑体" w:hAnsi="黑体" w:hint="eastAsia"/>
          <w:snapToGrid w:val="0"/>
          <w:sz w:val="30"/>
          <w:szCs w:val="30"/>
        </w:rPr>
        <w:lastRenderedPageBreak/>
        <w:t>六、结论</w:t>
      </w:r>
      <w:bookmarkEnd w:id="12"/>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865"/>
      </w:tblGrid>
      <w:tr w:rsidR="00316779" w:rsidRPr="004F5E7B" w14:paraId="546A00BB" w14:textId="77777777" w:rsidTr="00517F75">
        <w:trPr>
          <w:trHeight w:val="11991"/>
          <w:jc w:val="center"/>
        </w:trPr>
        <w:tc>
          <w:tcPr>
            <w:tcW w:w="8865" w:type="dxa"/>
            <w:vAlign w:val="center"/>
          </w:tcPr>
          <w:p w14:paraId="06A15369" w14:textId="5902CB61" w:rsidR="00316779" w:rsidRPr="004F5E7B" w:rsidRDefault="00316779" w:rsidP="00517F75">
            <w:pPr>
              <w:spacing w:beforeLines="50" w:before="120" w:line="360" w:lineRule="auto"/>
              <w:ind w:firstLineChars="200" w:firstLine="480"/>
              <w:rPr>
                <w:rFonts w:ascii="宋体" w:cs="宋体"/>
                <w:sz w:val="24"/>
              </w:rPr>
            </w:pPr>
            <w:r w:rsidRPr="004F5E7B">
              <w:rPr>
                <w:rFonts w:ascii="宋体" w:cs="宋体" w:hint="eastAsia"/>
                <w:sz w:val="24"/>
              </w:rPr>
              <w:t>本项目</w:t>
            </w:r>
            <w:r w:rsidR="00667A76">
              <w:rPr>
                <w:rFonts w:ascii="宋体" w:cs="宋体" w:hint="eastAsia"/>
                <w:sz w:val="24"/>
              </w:rPr>
              <w:t>属于</w:t>
            </w:r>
            <w:r w:rsidR="00667A76" w:rsidRPr="00667A76">
              <w:rPr>
                <w:rFonts w:ascii="宋体" w:cs="宋体" w:hint="eastAsia"/>
                <w:sz w:val="24"/>
              </w:rPr>
              <w:t>非金属矿物制品制造</w:t>
            </w:r>
            <w:r w:rsidRPr="001B5661">
              <w:rPr>
                <w:rFonts w:ascii="宋体" w:cs="宋体" w:hint="eastAsia"/>
                <w:sz w:val="24"/>
              </w:rPr>
              <w:t>项目</w:t>
            </w:r>
            <w:r w:rsidRPr="004F5E7B">
              <w:rPr>
                <w:rFonts w:ascii="宋体" w:cs="宋体" w:hint="eastAsia"/>
                <w:sz w:val="24"/>
              </w:rPr>
              <w:t>，符合国家产业政策、相关规划及环境管理政策要求；在落实工程设计和本评价提出的各项污染防治后，能够实现各污染源的主要污染物稳定达标排放、综合利用或规范处置，对周围环境影响较小，可达到区域环境质量目标要求。</w:t>
            </w:r>
          </w:p>
          <w:p w14:paraId="76099186" w14:textId="77777777" w:rsidR="00316779" w:rsidRPr="004F5E7B" w:rsidRDefault="00316779" w:rsidP="00517F75">
            <w:pPr>
              <w:spacing w:line="360" w:lineRule="auto"/>
              <w:ind w:firstLineChars="200" w:firstLine="480"/>
              <w:rPr>
                <w:rFonts w:ascii="宋体" w:cs="宋体"/>
                <w:b/>
                <w:sz w:val="24"/>
              </w:rPr>
            </w:pPr>
            <w:r w:rsidRPr="004F5E7B">
              <w:rPr>
                <w:rFonts w:ascii="宋体" w:cs="宋体" w:hint="eastAsia"/>
                <w:sz w:val="24"/>
              </w:rPr>
              <w:t>因此，从环境保护角度分析，该项目的建设是可行的。</w:t>
            </w:r>
          </w:p>
          <w:p w14:paraId="6820AC3A" w14:textId="77777777" w:rsidR="00316779" w:rsidRPr="004F5E7B" w:rsidRDefault="00316779" w:rsidP="00517F75">
            <w:pPr>
              <w:spacing w:line="360" w:lineRule="auto"/>
              <w:ind w:firstLineChars="200" w:firstLine="482"/>
              <w:rPr>
                <w:rFonts w:ascii="宋体" w:cs="宋体"/>
                <w:b/>
                <w:sz w:val="24"/>
              </w:rPr>
            </w:pPr>
          </w:p>
          <w:p w14:paraId="487C124C" w14:textId="77777777" w:rsidR="00316779" w:rsidRPr="004F5E7B" w:rsidRDefault="00316779" w:rsidP="00517F75">
            <w:pPr>
              <w:spacing w:line="360" w:lineRule="auto"/>
              <w:ind w:firstLineChars="200" w:firstLine="482"/>
              <w:rPr>
                <w:rFonts w:ascii="宋体" w:cs="宋体"/>
                <w:b/>
                <w:sz w:val="24"/>
              </w:rPr>
            </w:pPr>
          </w:p>
          <w:p w14:paraId="5AD6D6A8" w14:textId="77777777" w:rsidR="00316779" w:rsidRPr="004F5E7B" w:rsidRDefault="00316779" w:rsidP="00517F75">
            <w:pPr>
              <w:spacing w:line="360" w:lineRule="auto"/>
              <w:ind w:firstLineChars="200" w:firstLine="482"/>
              <w:rPr>
                <w:rFonts w:ascii="宋体" w:cs="宋体"/>
                <w:b/>
                <w:sz w:val="24"/>
              </w:rPr>
            </w:pPr>
          </w:p>
          <w:p w14:paraId="7EF5DE31" w14:textId="77777777" w:rsidR="00316779" w:rsidRPr="004F5E7B" w:rsidRDefault="00316779" w:rsidP="00517F75">
            <w:pPr>
              <w:spacing w:line="360" w:lineRule="auto"/>
              <w:ind w:firstLineChars="200" w:firstLine="482"/>
              <w:rPr>
                <w:rFonts w:ascii="宋体" w:cs="宋体"/>
                <w:b/>
                <w:sz w:val="24"/>
              </w:rPr>
            </w:pPr>
          </w:p>
          <w:p w14:paraId="395A04F9" w14:textId="77777777" w:rsidR="00316779" w:rsidRPr="004F5E7B" w:rsidRDefault="00316779" w:rsidP="00517F75">
            <w:pPr>
              <w:spacing w:line="360" w:lineRule="auto"/>
              <w:ind w:firstLineChars="200" w:firstLine="482"/>
              <w:rPr>
                <w:rFonts w:ascii="宋体" w:cs="宋体"/>
                <w:b/>
                <w:sz w:val="24"/>
              </w:rPr>
            </w:pPr>
          </w:p>
          <w:p w14:paraId="4D7D9202" w14:textId="77777777" w:rsidR="00316779" w:rsidRPr="004F5E7B" w:rsidRDefault="00316779" w:rsidP="00517F75">
            <w:pPr>
              <w:spacing w:line="360" w:lineRule="auto"/>
              <w:ind w:firstLineChars="200" w:firstLine="482"/>
              <w:rPr>
                <w:rFonts w:ascii="宋体" w:cs="宋体"/>
                <w:b/>
                <w:sz w:val="24"/>
              </w:rPr>
            </w:pPr>
          </w:p>
          <w:p w14:paraId="6557307D" w14:textId="77777777" w:rsidR="00316779" w:rsidRPr="004F5E7B" w:rsidRDefault="00316779" w:rsidP="00517F75">
            <w:pPr>
              <w:spacing w:line="360" w:lineRule="auto"/>
              <w:ind w:firstLineChars="200" w:firstLine="482"/>
              <w:rPr>
                <w:rFonts w:ascii="宋体" w:cs="宋体"/>
                <w:b/>
                <w:sz w:val="24"/>
              </w:rPr>
            </w:pPr>
          </w:p>
          <w:p w14:paraId="5CEC1C7A" w14:textId="77777777" w:rsidR="00316779" w:rsidRPr="004F5E7B" w:rsidRDefault="00316779" w:rsidP="00517F75">
            <w:pPr>
              <w:spacing w:line="360" w:lineRule="auto"/>
              <w:ind w:firstLineChars="200" w:firstLine="482"/>
              <w:rPr>
                <w:rFonts w:ascii="宋体" w:cs="宋体"/>
                <w:b/>
                <w:sz w:val="24"/>
              </w:rPr>
            </w:pPr>
          </w:p>
          <w:p w14:paraId="690D51D4" w14:textId="77777777" w:rsidR="00316779" w:rsidRPr="004F5E7B" w:rsidRDefault="00316779" w:rsidP="00517F75">
            <w:pPr>
              <w:spacing w:line="360" w:lineRule="auto"/>
              <w:ind w:firstLineChars="200" w:firstLine="482"/>
              <w:rPr>
                <w:rFonts w:ascii="宋体" w:cs="宋体"/>
                <w:b/>
                <w:sz w:val="24"/>
              </w:rPr>
            </w:pPr>
          </w:p>
          <w:p w14:paraId="3F09263B" w14:textId="77777777" w:rsidR="00316779" w:rsidRPr="004F5E7B" w:rsidRDefault="00316779" w:rsidP="00517F75">
            <w:pPr>
              <w:spacing w:line="360" w:lineRule="auto"/>
              <w:ind w:firstLineChars="200" w:firstLine="482"/>
              <w:rPr>
                <w:rFonts w:ascii="宋体" w:cs="宋体"/>
                <w:b/>
                <w:sz w:val="24"/>
              </w:rPr>
            </w:pPr>
          </w:p>
          <w:p w14:paraId="5D0C74B5" w14:textId="77777777" w:rsidR="00316779" w:rsidRPr="004F5E7B" w:rsidRDefault="00316779" w:rsidP="00517F75">
            <w:pPr>
              <w:spacing w:line="360" w:lineRule="auto"/>
              <w:ind w:firstLineChars="200" w:firstLine="482"/>
              <w:rPr>
                <w:rFonts w:ascii="宋体" w:cs="宋体"/>
                <w:b/>
                <w:sz w:val="24"/>
              </w:rPr>
            </w:pPr>
          </w:p>
          <w:p w14:paraId="41E62456" w14:textId="77777777" w:rsidR="00316779" w:rsidRPr="004F5E7B" w:rsidRDefault="00316779" w:rsidP="00517F75">
            <w:pPr>
              <w:spacing w:line="360" w:lineRule="auto"/>
              <w:ind w:firstLineChars="200" w:firstLine="482"/>
              <w:rPr>
                <w:rFonts w:ascii="宋体" w:cs="宋体"/>
                <w:b/>
                <w:sz w:val="24"/>
              </w:rPr>
            </w:pPr>
          </w:p>
          <w:p w14:paraId="350CD641" w14:textId="77777777" w:rsidR="00316779" w:rsidRPr="004F5E7B" w:rsidRDefault="00316779" w:rsidP="00517F75">
            <w:pPr>
              <w:spacing w:line="360" w:lineRule="auto"/>
              <w:ind w:firstLineChars="200" w:firstLine="482"/>
              <w:rPr>
                <w:rFonts w:ascii="宋体" w:cs="宋体"/>
                <w:b/>
                <w:sz w:val="24"/>
              </w:rPr>
            </w:pPr>
          </w:p>
          <w:p w14:paraId="48843B61" w14:textId="77777777" w:rsidR="00316779" w:rsidRPr="004F5E7B" w:rsidRDefault="00316779" w:rsidP="00517F75">
            <w:pPr>
              <w:spacing w:line="360" w:lineRule="auto"/>
              <w:ind w:firstLineChars="200" w:firstLine="482"/>
              <w:rPr>
                <w:rFonts w:ascii="宋体" w:cs="宋体"/>
                <w:b/>
                <w:sz w:val="24"/>
              </w:rPr>
            </w:pPr>
          </w:p>
          <w:p w14:paraId="13E6C1D2" w14:textId="77777777" w:rsidR="00316779" w:rsidRPr="004F5E7B" w:rsidRDefault="00316779" w:rsidP="00517F75">
            <w:pPr>
              <w:spacing w:line="360" w:lineRule="auto"/>
              <w:ind w:firstLineChars="200" w:firstLine="482"/>
              <w:rPr>
                <w:rFonts w:ascii="宋体" w:cs="宋体"/>
                <w:b/>
                <w:sz w:val="24"/>
              </w:rPr>
            </w:pPr>
          </w:p>
          <w:p w14:paraId="16A65701" w14:textId="77777777" w:rsidR="00316779" w:rsidRPr="004F5E7B" w:rsidRDefault="00316779" w:rsidP="00517F75">
            <w:pPr>
              <w:spacing w:line="360" w:lineRule="auto"/>
              <w:ind w:firstLineChars="200" w:firstLine="482"/>
              <w:rPr>
                <w:rFonts w:ascii="宋体" w:cs="宋体"/>
                <w:b/>
                <w:sz w:val="24"/>
              </w:rPr>
            </w:pPr>
          </w:p>
          <w:p w14:paraId="0664804F" w14:textId="77777777" w:rsidR="00316779" w:rsidRPr="004F5E7B" w:rsidRDefault="00316779" w:rsidP="00517F75">
            <w:pPr>
              <w:spacing w:line="360" w:lineRule="auto"/>
              <w:ind w:firstLineChars="200" w:firstLine="482"/>
              <w:rPr>
                <w:rFonts w:ascii="宋体" w:cs="宋体"/>
                <w:b/>
                <w:sz w:val="24"/>
              </w:rPr>
            </w:pPr>
          </w:p>
          <w:p w14:paraId="589AF9FD" w14:textId="77777777" w:rsidR="00316779" w:rsidRPr="004F5E7B" w:rsidRDefault="00316779" w:rsidP="00517F75">
            <w:pPr>
              <w:spacing w:line="360" w:lineRule="auto"/>
              <w:ind w:firstLineChars="200" w:firstLine="482"/>
              <w:rPr>
                <w:rFonts w:ascii="宋体" w:cs="宋体"/>
                <w:b/>
                <w:sz w:val="24"/>
              </w:rPr>
            </w:pPr>
          </w:p>
          <w:p w14:paraId="4C754DF4" w14:textId="77777777" w:rsidR="00316779" w:rsidRPr="004F5E7B" w:rsidRDefault="00316779" w:rsidP="00517F75">
            <w:pPr>
              <w:spacing w:line="360" w:lineRule="auto"/>
              <w:ind w:firstLineChars="200" w:firstLine="482"/>
              <w:rPr>
                <w:rFonts w:ascii="宋体" w:cs="宋体"/>
                <w:b/>
                <w:sz w:val="24"/>
              </w:rPr>
            </w:pPr>
          </w:p>
          <w:p w14:paraId="4B3C6AD2" w14:textId="77777777" w:rsidR="00316779" w:rsidRPr="004F5E7B" w:rsidRDefault="00316779" w:rsidP="00517F75">
            <w:pPr>
              <w:spacing w:line="360" w:lineRule="auto"/>
              <w:ind w:firstLineChars="200" w:firstLine="482"/>
              <w:rPr>
                <w:rFonts w:ascii="宋体" w:cs="宋体"/>
                <w:b/>
                <w:sz w:val="24"/>
              </w:rPr>
            </w:pPr>
          </w:p>
          <w:p w14:paraId="67DAEAAE" w14:textId="77777777" w:rsidR="00316779" w:rsidRPr="004F5E7B" w:rsidRDefault="00316779" w:rsidP="00517F75">
            <w:pPr>
              <w:spacing w:line="360" w:lineRule="auto"/>
              <w:ind w:firstLineChars="200" w:firstLine="482"/>
              <w:rPr>
                <w:rFonts w:ascii="宋体" w:cs="宋体"/>
                <w:b/>
                <w:sz w:val="24"/>
              </w:rPr>
            </w:pPr>
          </w:p>
        </w:tc>
      </w:tr>
    </w:tbl>
    <w:p w14:paraId="01AAF8E1" w14:textId="77777777" w:rsidR="00316779" w:rsidRPr="004F5E7B" w:rsidRDefault="00316779" w:rsidP="00316779">
      <w:pPr>
        <w:rPr>
          <w:rFonts w:ascii="宋体"/>
        </w:rPr>
        <w:sectPr w:rsidR="00316779" w:rsidRPr="004F5E7B" w:rsidSect="00AE44AC">
          <w:pgSz w:w="11906" w:h="16838"/>
          <w:pgMar w:top="1701" w:right="1531" w:bottom="1701" w:left="1531" w:header="851" w:footer="851" w:gutter="0"/>
          <w:cols w:space="720"/>
          <w:docGrid w:linePitch="312"/>
        </w:sectPr>
      </w:pPr>
    </w:p>
    <w:p w14:paraId="349057EF" w14:textId="77777777" w:rsidR="00412463" w:rsidRPr="00B75FE3" w:rsidRDefault="00412463" w:rsidP="00412463">
      <w:pPr>
        <w:pStyle w:val="ae"/>
        <w:adjustRightInd w:val="0"/>
        <w:snapToGrid w:val="0"/>
        <w:spacing w:before="0" w:beforeAutospacing="0" w:after="0" w:afterAutospacing="0" w:line="360" w:lineRule="auto"/>
        <w:outlineLvl w:val="0"/>
        <w:rPr>
          <w:rFonts w:ascii="Times New Roman" w:hAnsi="Times New Roman" w:cs="宋体"/>
          <w:b/>
          <w:snapToGrid w:val="0"/>
          <w:spacing w:val="-6"/>
          <w:kern w:val="21"/>
          <w:sz w:val="32"/>
          <w:szCs w:val="21"/>
        </w:rPr>
      </w:pPr>
      <w:r w:rsidRPr="006E3162">
        <w:rPr>
          <w:rFonts w:ascii="Times New Roman" w:hAnsi="Times New Roman" w:cs="宋体" w:hint="eastAsia"/>
          <w:b/>
          <w:snapToGrid w:val="0"/>
          <w:spacing w:val="-6"/>
          <w:kern w:val="21"/>
          <w:sz w:val="32"/>
          <w:szCs w:val="21"/>
        </w:rPr>
        <w:lastRenderedPageBreak/>
        <w:t>附表</w:t>
      </w:r>
      <w:bookmarkEnd w:id="13"/>
    </w:p>
    <w:p w14:paraId="208A466A" w14:textId="77777777" w:rsidR="00412463" w:rsidRPr="00B75FE3" w:rsidRDefault="00412463" w:rsidP="00316779">
      <w:pPr>
        <w:spacing w:line="360" w:lineRule="auto"/>
        <w:ind w:firstLineChars="200" w:firstLine="480"/>
        <w:jc w:val="center"/>
        <w:rPr>
          <w:rFonts w:cs="宋体"/>
          <w:sz w:val="24"/>
        </w:rPr>
      </w:pPr>
      <w:bookmarkStart w:id="14" w:name="_Toc104484258"/>
      <w:r w:rsidRPr="00B75FE3">
        <w:rPr>
          <w:rFonts w:cs="宋体" w:hint="eastAsia"/>
          <w:sz w:val="24"/>
        </w:rPr>
        <w:t>建设项目污染物排放量汇总表</w:t>
      </w:r>
      <w:bookmarkEnd w:id="14"/>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1269"/>
        <w:gridCol w:w="1277"/>
        <w:gridCol w:w="1559"/>
        <w:gridCol w:w="1132"/>
        <w:gridCol w:w="1559"/>
        <w:gridCol w:w="1559"/>
        <w:gridCol w:w="1559"/>
        <w:gridCol w:w="1841"/>
        <w:gridCol w:w="1661"/>
      </w:tblGrid>
      <w:tr w:rsidR="00412463" w:rsidRPr="00B75FE3" w14:paraId="6790FBBC" w14:textId="77777777" w:rsidTr="006F0EF8">
        <w:trPr>
          <w:trHeight w:val="794"/>
          <w:jc w:val="center"/>
        </w:trPr>
        <w:tc>
          <w:tcPr>
            <w:tcW w:w="473" w:type="pct"/>
            <w:tcBorders>
              <w:tl2br w:val="single" w:sz="4" w:space="0" w:color="auto"/>
            </w:tcBorders>
            <w:tcMar>
              <w:left w:w="28" w:type="dxa"/>
              <w:right w:w="28" w:type="dxa"/>
            </w:tcMar>
            <w:vAlign w:val="center"/>
          </w:tcPr>
          <w:p w14:paraId="73BC1B22" w14:textId="77777777" w:rsidR="00412463" w:rsidRPr="00B75FE3" w:rsidRDefault="00412463" w:rsidP="00AE44AC">
            <w:pPr>
              <w:pStyle w:val="af0"/>
              <w:spacing w:beforeLines="0" w:afterLines="0" w:line="240" w:lineRule="auto"/>
              <w:jc w:val="right"/>
              <w:rPr>
                <w:rFonts w:ascii="Times New Roman" w:eastAsia="宋体" w:hAnsi="Times New Roman" w:cs="宋体"/>
                <w:snapToGrid w:val="0"/>
                <w:spacing w:val="-6"/>
                <w:kern w:val="21"/>
                <w:szCs w:val="21"/>
              </w:rPr>
            </w:pPr>
            <w:r w:rsidRPr="00B75FE3">
              <w:rPr>
                <w:rFonts w:ascii="Times New Roman" w:eastAsia="宋体" w:hAnsi="Times New Roman" w:cs="宋体" w:hint="eastAsia"/>
                <w:snapToGrid w:val="0"/>
                <w:spacing w:val="-6"/>
                <w:kern w:val="21"/>
                <w:szCs w:val="21"/>
              </w:rPr>
              <w:t>项目</w:t>
            </w:r>
          </w:p>
          <w:p w14:paraId="1269E443" w14:textId="77777777" w:rsidR="00412463" w:rsidRPr="00B75FE3" w:rsidRDefault="00412463" w:rsidP="00AE44AC">
            <w:pPr>
              <w:pStyle w:val="af0"/>
              <w:spacing w:beforeLines="0" w:afterLines="0" w:line="240" w:lineRule="auto"/>
              <w:jc w:val="left"/>
              <w:rPr>
                <w:rFonts w:ascii="Times New Roman" w:eastAsia="宋体" w:hAnsi="Times New Roman" w:cs="宋体"/>
                <w:snapToGrid w:val="0"/>
                <w:spacing w:val="-6"/>
                <w:kern w:val="21"/>
                <w:szCs w:val="21"/>
              </w:rPr>
            </w:pPr>
            <w:r w:rsidRPr="00B75FE3">
              <w:rPr>
                <w:rFonts w:ascii="Times New Roman" w:eastAsia="宋体" w:hAnsi="Times New Roman" w:cs="宋体" w:hint="eastAsia"/>
                <w:snapToGrid w:val="0"/>
                <w:spacing w:val="-6"/>
                <w:kern w:val="21"/>
                <w:szCs w:val="21"/>
              </w:rPr>
              <w:t>分类</w:t>
            </w:r>
          </w:p>
        </w:tc>
        <w:tc>
          <w:tcPr>
            <w:tcW w:w="476" w:type="pct"/>
            <w:tcMar>
              <w:left w:w="28" w:type="dxa"/>
              <w:right w:w="28" w:type="dxa"/>
            </w:tcMar>
            <w:vAlign w:val="center"/>
          </w:tcPr>
          <w:p w14:paraId="03668A07" w14:textId="77777777" w:rsidR="00412463" w:rsidRPr="00B75FE3" w:rsidRDefault="00412463" w:rsidP="00AE44AC">
            <w:pPr>
              <w:pStyle w:val="af0"/>
              <w:spacing w:beforeLines="0" w:afterLines="0" w:line="240" w:lineRule="auto"/>
              <w:rPr>
                <w:rFonts w:ascii="Times New Roman" w:eastAsia="宋体" w:hAnsi="Times New Roman" w:cs="宋体"/>
                <w:snapToGrid w:val="0"/>
                <w:spacing w:val="-6"/>
                <w:kern w:val="21"/>
                <w:szCs w:val="21"/>
              </w:rPr>
            </w:pPr>
            <w:r w:rsidRPr="00B75FE3">
              <w:rPr>
                <w:rFonts w:ascii="Times New Roman" w:eastAsia="宋体" w:hAnsi="Times New Roman" w:cs="宋体" w:hint="eastAsia"/>
                <w:snapToGrid w:val="0"/>
                <w:spacing w:val="-6"/>
                <w:kern w:val="21"/>
                <w:szCs w:val="21"/>
              </w:rPr>
              <w:t>污染物名称</w:t>
            </w:r>
          </w:p>
        </w:tc>
        <w:tc>
          <w:tcPr>
            <w:tcW w:w="581" w:type="pct"/>
            <w:tcMar>
              <w:left w:w="28" w:type="dxa"/>
              <w:right w:w="28" w:type="dxa"/>
            </w:tcMar>
            <w:vAlign w:val="center"/>
          </w:tcPr>
          <w:p w14:paraId="0FC9DE0D"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现有工程</w:t>
            </w:r>
          </w:p>
          <w:p w14:paraId="4E585258"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排放量（固</w:t>
            </w:r>
            <w:r w:rsidRPr="00B75FE3">
              <w:rPr>
                <w:rFonts w:ascii="Times New Roman" w:eastAsia="宋体" w:hAnsi="Times New Roman" w:hint="eastAsia"/>
                <w:snapToGrid w:val="0"/>
                <w:spacing w:val="-6"/>
                <w:kern w:val="21"/>
                <w:szCs w:val="21"/>
              </w:rPr>
              <w:t>体</w:t>
            </w:r>
            <w:r w:rsidRPr="00B75FE3">
              <w:rPr>
                <w:rFonts w:ascii="Times New Roman" w:eastAsia="宋体" w:hAnsi="Times New Roman"/>
                <w:snapToGrid w:val="0"/>
                <w:spacing w:val="-6"/>
                <w:kern w:val="21"/>
                <w:szCs w:val="21"/>
              </w:rPr>
              <w:t>废</w:t>
            </w:r>
            <w:r w:rsidRPr="00B75FE3">
              <w:rPr>
                <w:rFonts w:ascii="Times New Roman" w:eastAsia="宋体" w:hAnsi="Times New Roman" w:hint="eastAsia"/>
                <w:snapToGrid w:val="0"/>
                <w:spacing w:val="-6"/>
                <w:kern w:val="21"/>
                <w:szCs w:val="21"/>
              </w:rPr>
              <w:t>物</w:t>
            </w:r>
            <w:r w:rsidRPr="00B75FE3">
              <w:rPr>
                <w:rFonts w:ascii="Times New Roman" w:eastAsia="宋体" w:hAnsi="Times New Roman"/>
                <w:snapToGrid w:val="0"/>
                <w:spacing w:val="-6"/>
                <w:kern w:val="21"/>
                <w:szCs w:val="21"/>
              </w:rPr>
              <w:t>产生量）</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1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cs="宋体" w:hint="eastAsia"/>
                <w:szCs w:val="21"/>
              </w:rPr>
              <w:t>①</w:t>
            </w:r>
            <w:r w:rsidRPr="00B75FE3">
              <w:rPr>
                <w:rFonts w:ascii="Times New Roman" w:eastAsia="宋体" w:hAnsi="Times New Roman"/>
                <w:snapToGrid w:val="0"/>
                <w:spacing w:val="-6"/>
                <w:kern w:val="21"/>
                <w:szCs w:val="21"/>
              </w:rPr>
              <w:fldChar w:fldCharType="end"/>
            </w:r>
          </w:p>
        </w:tc>
        <w:tc>
          <w:tcPr>
            <w:tcW w:w="422" w:type="pct"/>
            <w:tcMar>
              <w:left w:w="28" w:type="dxa"/>
              <w:right w:w="28" w:type="dxa"/>
            </w:tcMar>
            <w:vAlign w:val="center"/>
          </w:tcPr>
          <w:p w14:paraId="2D5BC799"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现有工程许可排放量</w:t>
            </w:r>
          </w:p>
          <w:p w14:paraId="3504F2F4" w14:textId="77777777" w:rsidR="00412463" w:rsidRPr="00B75FE3" w:rsidRDefault="00412463" w:rsidP="00AE44AC">
            <w:pPr>
              <w:pStyle w:val="af0"/>
              <w:spacing w:beforeLines="0" w:afterLines="0"/>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2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cs="宋体" w:hint="eastAsia"/>
                <w:snapToGrid w:val="0"/>
                <w:spacing w:val="-6"/>
                <w:kern w:val="21"/>
                <w:szCs w:val="21"/>
              </w:rPr>
              <w:t>②</w:t>
            </w:r>
            <w:r w:rsidRPr="00B75FE3">
              <w:rPr>
                <w:rFonts w:ascii="Times New Roman" w:eastAsia="宋体" w:hAnsi="Times New Roman"/>
                <w:snapToGrid w:val="0"/>
                <w:spacing w:val="-6"/>
                <w:kern w:val="21"/>
                <w:szCs w:val="21"/>
              </w:rPr>
              <w:fldChar w:fldCharType="end"/>
            </w:r>
          </w:p>
        </w:tc>
        <w:tc>
          <w:tcPr>
            <w:tcW w:w="581" w:type="pct"/>
            <w:tcMar>
              <w:left w:w="28" w:type="dxa"/>
              <w:right w:w="28" w:type="dxa"/>
            </w:tcMar>
            <w:vAlign w:val="center"/>
          </w:tcPr>
          <w:p w14:paraId="19E9413A"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在建工程</w:t>
            </w:r>
          </w:p>
          <w:p w14:paraId="24780598"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排放量（固</w:t>
            </w:r>
            <w:r w:rsidRPr="00B75FE3">
              <w:rPr>
                <w:rFonts w:ascii="Times New Roman" w:eastAsia="宋体" w:hAnsi="Times New Roman" w:hint="eastAsia"/>
                <w:snapToGrid w:val="0"/>
                <w:spacing w:val="-6"/>
                <w:kern w:val="21"/>
                <w:szCs w:val="21"/>
              </w:rPr>
              <w:t>体</w:t>
            </w:r>
            <w:r w:rsidRPr="00B75FE3">
              <w:rPr>
                <w:rFonts w:ascii="Times New Roman" w:eastAsia="宋体" w:hAnsi="Times New Roman"/>
                <w:snapToGrid w:val="0"/>
                <w:spacing w:val="-6"/>
                <w:kern w:val="21"/>
                <w:szCs w:val="21"/>
              </w:rPr>
              <w:t>废</w:t>
            </w:r>
            <w:r w:rsidRPr="00B75FE3">
              <w:rPr>
                <w:rFonts w:ascii="Times New Roman" w:eastAsia="宋体" w:hAnsi="Times New Roman" w:hint="eastAsia"/>
                <w:snapToGrid w:val="0"/>
                <w:spacing w:val="-6"/>
                <w:kern w:val="21"/>
                <w:szCs w:val="21"/>
              </w:rPr>
              <w:t>物</w:t>
            </w:r>
            <w:r w:rsidRPr="00B75FE3">
              <w:rPr>
                <w:rFonts w:ascii="Times New Roman" w:eastAsia="宋体" w:hAnsi="Times New Roman"/>
                <w:snapToGrid w:val="0"/>
                <w:spacing w:val="-6"/>
                <w:kern w:val="21"/>
                <w:szCs w:val="21"/>
              </w:rPr>
              <w:t>产生量）</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3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cs="宋体" w:hint="eastAsia"/>
                <w:szCs w:val="21"/>
              </w:rPr>
              <w:t>③</w:t>
            </w:r>
            <w:r w:rsidRPr="00B75FE3">
              <w:rPr>
                <w:rFonts w:ascii="Times New Roman" w:eastAsia="宋体" w:hAnsi="Times New Roman"/>
                <w:snapToGrid w:val="0"/>
                <w:spacing w:val="-6"/>
                <w:kern w:val="21"/>
                <w:szCs w:val="21"/>
              </w:rPr>
              <w:fldChar w:fldCharType="end"/>
            </w:r>
          </w:p>
        </w:tc>
        <w:tc>
          <w:tcPr>
            <w:tcW w:w="581" w:type="pct"/>
            <w:tcMar>
              <w:left w:w="28" w:type="dxa"/>
              <w:right w:w="28" w:type="dxa"/>
            </w:tcMar>
            <w:vAlign w:val="center"/>
          </w:tcPr>
          <w:p w14:paraId="2B7B628D"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本项目</w:t>
            </w:r>
          </w:p>
          <w:p w14:paraId="378075E4"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排放量（固</w:t>
            </w:r>
            <w:r w:rsidRPr="00B75FE3">
              <w:rPr>
                <w:rFonts w:ascii="Times New Roman" w:eastAsia="宋体" w:hAnsi="Times New Roman" w:hint="eastAsia"/>
                <w:snapToGrid w:val="0"/>
                <w:spacing w:val="-6"/>
                <w:kern w:val="21"/>
                <w:szCs w:val="21"/>
              </w:rPr>
              <w:t>体</w:t>
            </w:r>
            <w:r w:rsidRPr="00B75FE3">
              <w:rPr>
                <w:rFonts w:ascii="Times New Roman" w:eastAsia="宋体" w:hAnsi="Times New Roman"/>
                <w:snapToGrid w:val="0"/>
                <w:spacing w:val="-6"/>
                <w:kern w:val="21"/>
                <w:szCs w:val="21"/>
              </w:rPr>
              <w:t>废</w:t>
            </w:r>
            <w:r w:rsidRPr="00B75FE3">
              <w:rPr>
                <w:rFonts w:ascii="Times New Roman" w:eastAsia="宋体" w:hAnsi="Times New Roman" w:hint="eastAsia"/>
                <w:snapToGrid w:val="0"/>
                <w:spacing w:val="-6"/>
                <w:kern w:val="21"/>
                <w:szCs w:val="21"/>
              </w:rPr>
              <w:t>物</w:t>
            </w:r>
            <w:r w:rsidRPr="00B75FE3">
              <w:rPr>
                <w:rFonts w:ascii="Times New Roman" w:eastAsia="宋体" w:hAnsi="Times New Roman"/>
                <w:snapToGrid w:val="0"/>
                <w:spacing w:val="-6"/>
                <w:kern w:val="21"/>
                <w:szCs w:val="21"/>
              </w:rPr>
              <w:t>产生量）</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4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cs="宋体" w:hint="eastAsia"/>
                <w:szCs w:val="21"/>
              </w:rPr>
              <w:t>④</w:t>
            </w:r>
            <w:r w:rsidRPr="00B75FE3">
              <w:rPr>
                <w:rFonts w:ascii="Times New Roman" w:eastAsia="宋体" w:hAnsi="Times New Roman"/>
                <w:snapToGrid w:val="0"/>
                <w:spacing w:val="-6"/>
                <w:kern w:val="21"/>
                <w:szCs w:val="21"/>
              </w:rPr>
              <w:fldChar w:fldCharType="end"/>
            </w:r>
          </w:p>
        </w:tc>
        <w:tc>
          <w:tcPr>
            <w:tcW w:w="581" w:type="pct"/>
            <w:tcMar>
              <w:left w:w="28" w:type="dxa"/>
              <w:right w:w="28" w:type="dxa"/>
            </w:tcMar>
            <w:vAlign w:val="center"/>
          </w:tcPr>
          <w:p w14:paraId="56378E48" w14:textId="77777777" w:rsidR="00412463" w:rsidRPr="00B75FE3" w:rsidRDefault="00412463" w:rsidP="00AE44AC">
            <w:pPr>
              <w:pStyle w:val="af0"/>
              <w:spacing w:beforeLines="0" w:afterLines="0" w:line="240" w:lineRule="auto"/>
              <w:rPr>
                <w:rFonts w:ascii="Times New Roman" w:eastAsia="宋体" w:hAnsi="Times New Roman"/>
                <w:snapToGrid w:val="0"/>
                <w:spacing w:val="-16"/>
                <w:kern w:val="21"/>
                <w:szCs w:val="21"/>
              </w:rPr>
            </w:pPr>
            <w:r w:rsidRPr="00B75FE3">
              <w:rPr>
                <w:rFonts w:ascii="Times New Roman" w:eastAsia="宋体" w:hAnsi="Times New Roman"/>
                <w:snapToGrid w:val="0"/>
                <w:spacing w:val="-16"/>
                <w:kern w:val="21"/>
                <w:szCs w:val="21"/>
              </w:rPr>
              <w:t>以新带老削减量（新建项目不填）</w:t>
            </w:r>
            <w:r w:rsidRPr="00B75FE3">
              <w:rPr>
                <w:rFonts w:ascii="Times New Roman" w:eastAsia="宋体" w:hAnsi="Times New Roman"/>
                <w:snapToGrid w:val="0"/>
                <w:spacing w:val="-16"/>
                <w:kern w:val="21"/>
                <w:szCs w:val="21"/>
              </w:rPr>
              <w:fldChar w:fldCharType="begin"/>
            </w:r>
            <w:r w:rsidRPr="00B75FE3">
              <w:rPr>
                <w:rFonts w:ascii="Times New Roman" w:eastAsia="宋体" w:hAnsi="Times New Roman"/>
                <w:snapToGrid w:val="0"/>
                <w:spacing w:val="-16"/>
                <w:kern w:val="21"/>
                <w:szCs w:val="21"/>
              </w:rPr>
              <w:instrText xml:space="preserve"> = 5 \* GB3 \* MERGEFORMAT </w:instrText>
            </w:r>
            <w:r w:rsidRPr="00B75FE3">
              <w:rPr>
                <w:rFonts w:ascii="Times New Roman" w:eastAsia="宋体" w:hAnsi="Times New Roman"/>
                <w:snapToGrid w:val="0"/>
                <w:spacing w:val="-16"/>
                <w:kern w:val="21"/>
                <w:szCs w:val="21"/>
              </w:rPr>
              <w:fldChar w:fldCharType="separate"/>
            </w:r>
            <w:r w:rsidRPr="00B75FE3">
              <w:rPr>
                <w:rFonts w:ascii="Times New Roman" w:eastAsia="宋体" w:hAnsi="Times New Roman" w:cs="宋体" w:hint="eastAsia"/>
                <w:szCs w:val="21"/>
              </w:rPr>
              <w:t>⑤</w:t>
            </w:r>
            <w:r w:rsidRPr="00B75FE3">
              <w:rPr>
                <w:rFonts w:ascii="Times New Roman" w:eastAsia="宋体" w:hAnsi="Times New Roman"/>
                <w:snapToGrid w:val="0"/>
                <w:spacing w:val="-16"/>
                <w:kern w:val="21"/>
                <w:szCs w:val="21"/>
              </w:rPr>
              <w:fldChar w:fldCharType="end"/>
            </w:r>
          </w:p>
        </w:tc>
        <w:tc>
          <w:tcPr>
            <w:tcW w:w="686" w:type="pct"/>
            <w:tcMar>
              <w:left w:w="28" w:type="dxa"/>
              <w:right w:w="28" w:type="dxa"/>
            </w:tcMar>
            <w:vAlign w:val="center"/>
          </w:tcPr>
          <w:p w14:paraId="2C5A53EC" w14:textId="77777777" w:rsidR="00412463" w:rsidRPr="00B75FE3" w:rsidRDefault="00412463" w:rsidP="00AE44AC">
            <w:pPr>
              <w:pStyle w:val="af0"/>
              <w:spacing w:beforeLines="0" w:afterLines="0" w:line="240" w:lineRule="auto"/>
              <w:rPr>
                <w:rFonts w:ascii="Times New Roman" w:eastAsia="宋体" w:hAnsi="Times New Roman"/>
                <w:snapToGrid w:val="0"/>
                <w:spacing w:val="-16"/>
                <w:kern w:val="21"/>
                <w:szCs w:val="21"/>
              </w:rPr>
            </w:pPr>
            <w:r w:rsidRPr="00B75FE3">
              <w:rPr>
                <w:rFonts w:ascii="Times New Roman" w:eastAsia="宋体" w:hAnsi="Times New Roman"/>
                <w:snapToGrid w:val="0"/>
                <w:spacing w:val="-16"/>
                <w:kern w:val="21"/>
                <w:szCs w:val="21"/>
              </w:rPr>
              <w:t>本项目建成后</w:t>
            </w:r>
          </w:p>
          <w:p w14:paraId="20525090" w14:textId="77777777" w:rsidR="00412463" w:rsidRPr="00B75FE3" w:rsidRDefault="00412463" w:rsidP="00AE44AC">
            <w:pPr>
              <w:pStyle w:val="af0"/>
              <w:spacing w:beforeLines="0" w:afterLines="0" w:line="240" w:lineRule="auto"/>
              <w:rPr>
                <w:rFonts w:ascii="Times New Roman" w:eastAsia="宋体" w:hAnsi="Times New Roman"/>
                <w:snapToGrid w:val="0"/>
                <w:spacing w:val="-16"/>
                <w:kern w:val="21"/>
                <w:szCs w:val="21"/>
              </w:rPr>
            </w:pPr>
            <w:r w:rsidRPr="00B75FE3">
              <w:rPr>
                <w:rFonts w:ascii="Times New Roman" w:eastAsia="宋体" w:hAnsi="Times New Roman" w:hint="eastAsia"/>
                <w:snapToGrid w:val="0"/>
                <w:spacing w:val="-16"/>
                <w:kern w:val="21"/>
                <w:szCs w:val="21"/>
              </w:rPr>
              <w:t>全厂</w:t>
            </w:r>
            <w:r w:rsidRPr="00B75FE3">
              <w:rPr>
                <w:rFonts w:ascii="Times New Roman" w:eastAsia="宋体" w:hAnsi="Times New Roman"/>
                <w:snapToGrid w:val="0"/>
                <w:spacing w:val="-16"/>
                <w:kern w:val="21"/>
                <w:szCs w:val="21"/>
              </w:rPr>
              <w:t>排放量（固</w:t>
            </w:r>
            <w:r w:rsidRPr="00B75FE3">
              <w:rPr>
                <w:rFonts w:ascii="Times New Roman" w:eastAsia="宋体" w:hAnsi="Times New Roman" w:hint="eastAsia"/>
                <w:snapToGrid w:val="0"/>
                <w:spacing w:val="-16"/>
                <w:kern w:val="21"/>
                <w:szCs w:val="21"/>
              </w:rPr>
              <w:t>体</w:t>
            </w:r>
            <w:r w:rsidRPr="00B75FE3">
              <w:rPr>
                <w:rFonts w:ascii="Times New Roman" w:eastAsia="宋体" w:hAnsi="Times New Roman"/>
                <w:snapToGrid w:val="0"/>
                <w:spacing w:val="-16"/>
                <w:kern w:val="21"/>
                <w:szCs w:val="21"/>
              </w:rPr>
              <w:t>废</w:t>
            </w:r>
            <w:r w:rsidRPr="00B75FE3">
              <w:rPr>
                <w:rFonts w:ascii="Times New Roman" w:eastAsia="宋体" w:hAnsi="Times New Roman" w:hint="eastAsia"/>
                <w:snapToGrid w:val="0"/>
                <w:spacing w:val="-16"/>
                <w:kern w:val="21"/>
                <w:szCs w:val="21"/>
              </w:rPr>
              <w:t>物</w:t>
            </w:r>
            <w:r w:rsidRPr="00B75FE3">
              <w:rPr>
                <w:rFonts w:ascii="Times New Roman" w:eastAsia="宋体" w:hAnsi="Times New Roman"/>
                <w:snapToGrid w:val="0"/>
                <w:spacing w:val="-16"/>
                <w:kern w:val="21"/>
                <w:szCs w:val="21"/>
              </w:rPr>
              <w:t>产生量）</w:t>
            </w:r>
            <w:r w:rsidRPr="00B75FE3">
              <w:rPr>
                <w:rFonts w:ascii="Times New Roman" w:eastAsia="宋体" w:hAnsi="Times New Roman"/>
                <w:snapToGrid w:val="0"/>
                <w:spacing w:val="-16"/>
                <w:kern w:val="21"/>
                <w:szCs w:val="21"/>
              </w:rPr>
              <w:fldChar w:fldCharType="begin"/>
            </w:r>
            <w:r w:rsidRPr="00B75FE3">
              <w:rPr>
                <w:rFonts w:ascii="Times New Roman" w:eastAsia="宋体" w:hAnsi="Times New Roman"/>
                <w:snapToGrid w:val="0"/>
                <w:spacing w:val="-16"/>
                <w:kern w:val="21"/>
                <w:szCs w:val="21"/>
              </w:rPr>
              <w:instrText xml:space="preserve"> = 6 \* GB3 \* MERGEFORMAT </w:instrText>
            </w:r>
            <w:r w:rsidRPr="00B75FE3">
              <w:rPr>
                <w:rFonts w:ascii="Times New Roman" w:eastAsia="宋体" w:hAnsi="Times New Roman"/>
                <w:snapToGrid w:val="0"/>
                <w:spacing w:val="-16"/>
                <w:kern w:val="21"/>
                <w:szCs w:val="21"/>
              </w:rPr>
              <w:fldChar w:fldCharType="separate"/>
            </w:r>
            <w:r w:rsidRPr="00B75FE3">
              <w:rPr>
                <w:rFonts w:ascii="Times New Roman" w:eastAsia="宋体" w:hAnsi="Times New Roman" w:cs="宋体" w:hint="eastAsia"/>
                <w:szCs w:val="21"/>
              </w:rPr>
              <w:t>⑥</w:t>
            </w:r>
            <w:r w:rsidRPr="00B75FE3">
              <w:rPr>
                <w:rFonts w:ascii="Times New Roman" w:eastAsia="宋体" w:hAnsi="Times New Roman"/>
                <w:snapToGrid w:val="0"/>
                <w:spacing w:val="-16"/>
                <w:kern w:val="21"/>
                <w:szCs w:val="21"/>
              </w:rPr>
              <w:fldChar w:fldCharType="end"/>
            </w:r>
          </w:p>
        </w:tc>
        <w:tc>
          <w:tcPr>
            <w:tcW w:w="619" w:type="pct"/>
            <w:tcMar>
              <w:left w:w="28" w:type="dxa"/>
              <w:right w:w="28" w:type="dxa"/>
            </w:tcMar>
            <w:vAlign w:val="center"/>
          </w:tcPr>
          <w:p w14:paraId="10E97743" w14:textId="77777777" w:rsidR="00412463" w:rsidRPr="00B75FE3" w:rsidRDefault="00412463" w:rsidP="00AE44AC">
            <w:pPr>
              <w:pStyle w:val="af0"/>
              <w:spacing w:beforeLines="0" w:afterLines="0" w:line="240" w:lineRule="auto"/>
              <w:rPr>
                <w:rFonts w:ascii="Times New Roman" w:eastAsia="宋体" w:hAnsi="Times New Roman"/>
                <w:snapToGrid w:val="0"/>
                <w:spacing w:val="-6"/>
                <w:kern w:val="21"/>
                <w:szCs w:val="21"/>
              </w:rPr>
            </w:pPr>
            <w:r w:rsidRPr="00B75FE3">
              <w:rPr>
                <w:rFonts w:ascii="Times New Roman" w:eastAsia="宋体" w:hAnsi="Times New Roman"/>
                <w:snapToGrid w:val="0"/>
                <w:spacing w:val="-6"/>
                <w:kern w:val="21"/>
                <w:szCs w:val="21"/>
              </w:rPr>
              <w:t>变化量</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7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cs="宋体" w:hint="eastAsia"/>
                <w:szCs w:val="21"/>
              </w:rPr>
              <w:t>⑦</w:t>
            </w:r>
            <w:r w:rsidRPr="00B75FE3">
              <w:rPr>
                <w:rFonts w:ascii="Times New Roman" w:eastAsia="宋体" w:hAnsi="Times New Roman"/>
                <w:snapToGrid w:val="0"/>
                <w:spacing w:val="-6"/>
                <w:kern w:val="21"/>
                <w:szCs w:val="21"/>
              </w:rPr>
              <w:fldChar w:fldCharType="end"/>
            </w:r>
          </w:p>
        </w:tc>
      </w:tr>
      <w:tr w:rsidR="001B5661" w:rsidRPr="00B75FE3" w14:paraId="26977118" w14:textId="77777777" w:rsidTr="006F0EF8">
        <w:trPr>
          <w:trHeight w:val="482"/>
          <w:jc w:val="center"/>
        </w:trPr>
        <w:tc>
          <w:tcPr>
            <w:tcW w:w="473" w:type="pct"/>
            <w:vMerge w:val="restart"/>
            <w:vAlign w:val="center"/>
          </w:tcPr>
          <w:p w14:paraId="4016568E"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废气</w:t>
            </w:r>
          </w:p>
        </w:tc>
        <w:tc>
          <w:tcPr>
            <w:tcW w:w="476" w:type="pct"/>
            <w:vAlign w:val="center"/>
          </w:tcPr>
          <w:p w14:paraId="340357B5" w14:textId="77777777" w:rsidR="001B5661" w:rsidRPr="00B75FE3" w:rsidRDefault="001B5661" w:rsidP="001B5661">
            <w:pPr>
              <w:jc w:val="center"/>
              <w:rPr>
                <w:snapToGrid w:val="0"/>
                <w:kern w:val="21"/>
                <w:szCs w:val="21"/>
              </w:rPr>
            </w:pPr>
            <w:r w:rsidRPr="00B75FE3">
              <w:rPr>
                <w:rFonts w:hint="eastAsia"/>
                <w:snapToGrid w:val="0"/>
                <w:kern w:val="21"/>
                <w:szCs w:val="21"/>
              </w:rPr>
              <w:t>SO</w:t>
            </w:r>
            <w:r w:rsidRPr="00B75FE3">
              <w:rPr>
                <w:rFonts w:hint="eastAsia"/>
                <w:snapToGrid w:val="0"/>
                <w:kern w:val="21"/>
                <w:szCs w:val="21"/>
                <w:vertAlign w:val="subscript"/>
              </w:rPr>
              <w:t>2</w:t>
            </w:r>
          </w:p>
        </w:tc>
        <w:tc>
          <w:tcPr>
            <w:tcW w:w="581" w:type="pct"/>
            <w:vAlign w:val="center"/>
          </w:tcPr>
          <w:p w14:paraId="7F489796" w14:textId="78F12B58"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rPr>
              <w:t>/</w:t>
            </w:r>
          </w:p>
        </w:tc>
        <w:tc>
          <w:tcPr>
            <w:tcW w:w="422" w:type="pct"/>
            <w:vAlign w:val="center"/>
          </w:tcPr>
          <w:p w14:paraId="1EEC57B8" w14:textId="10862491"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6BEDFBFE" w14:textId="39971558"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23E92A6C" w14:textId="2AA69502" w:rsidR="001B5661" w:rsidRPr="00B75FE3" w:rsidRDefault="001B5661" w:rsidP="001B5661">
            <w:pPr>
              <w:adjustRightInd w:val="0"/>
              <w:snapToGrid w:val="0"/>
              <w:jc w:val="center"/>
              <w:rPr>
                <w:bCs/>
                <w:szCs w:val="21"/>
              </w:rPr>
            </w:pPr>
            <w:r w:rsidRPr="00B75FE3">
              <w:rPr>
                <w:rFonts w:hint="eastAsia"/>
                <w:bCs/>
                <w:szCs w:val="21"/>
              </w:rPr>
              <w:t>/</w:t>
            </w:r>
          </w:p>
        </w:tc>
        <w:tc>
          <w:tcPr>
            <w:tcW w:w="581" w:type="pct"/>
            <w:vAlign w:val="center"/>
          </w:tcPr>
          <w:p w14:paraId="430D417C" w14:textId="6E8E47BD" w:rsidR="001B5661" w:rsidRPr="00B75FE3" w:rsidRDefault="00E633C6" w:rsidP="001B5661">
            <w:pPr>
              <w:pStyle w:val="af0"/>
              <w:spacing w:beforeLines="0" w:afterLines="0" w:line="240" w:lineRule="auto"/>
              <w:rPr>
                <w:rFonts w:ascii="Times New Roman" w:eastAsia="宋体" w:hAnsi="Times New Roman" w:cs="宋体"/>
                <w:snapToGrid w:val="0"/>
                <w:kern w:val="21"/>
                <w:szCs w:val="21"/>
                <w:highlight w:val="yellow"/>
              </w:rPr>
            </w:pPr>
            <w:r w:rsidRPr="00B75FE3">
              <w:rPr>
                <w:rFonts w:ascii="Times New Roman" w:eastAsia="宋体" w:hAnsi="Times New Roman" w:cs="宋体" w:hint="eastAsia"/>
                <w:snapToGrid w:val="0"/>
                <w:kern w:val="21"/>
                <w:szCs w:val="21"/>
              </w:rPr>
              <w:t>/</w:t>
            </w:r>
          </w:p>
        </w:tc>
        <w:tc>
          <w:tcPr>
            <w:tcW w:w="686" w:type="pct"/>
            <w:vAlign w:val="center"/>
          </w:tcPr>
          <w:p w14:paraId="6E95FA20" w14:textId="1C8E9C37" w:rsidR="001B5661" w:rsidRPr="00B75FE3" w:rsidRDefault="001B5661" w:rsidP="001B5661">
            <w:pPr>
              <w:adjustRightInd w:val="0"/>
              <w:snapToGrid w:val="0"/>
              <w:jc w:val="center"/>
              <w:rPr>
                <w:bCs/>
                <w:szCs w:val="21"/>
              </w:rPr>
            </w:pPr>
            <w:r w:rsidRPr="00B75FE3">
              <w:rPr>
                <w:rFonts w:hint="eastAsia"/>
                <w:bCs/>
                <w:szCs w:val="21"/>
              </w:rPr>
              <w:t>/</w:t>
            </w:r>
          </w:p>
        </w:tc>
        <w:tc>
          <w:tcPr>
            <w:tcW w:w="619" w:type="pct"/>
            <w:vAlign w:val="center"/>
          </w:tcPr>
          <w:p w14:paraId="0AA993CA" w14:textId="260BB835" w:rsidR="001B5661" w:rsidRPr="00B75FE3" w:rsidRDefault="001B5661" w:rsidP="001B5661">
            <w:pPr>
              <w:adjustRightInd w:val="0"/>
              <w:snapToGrid w:val="0"/>
              <w:jc w:val="center"/>
              <w:rPr>
                <w:bCs/>
                <w:szCs w:val="21"/>
              </w:rPr>
            </w:pPr>
            <w:r w:rsidRPr="00B75FE3">
              <w:rPr>
                <w:rFonts w:hint="eastAsia"/>
                <w:bCs/>
                <w:szCs w:val="21"/>
              </w:rPr>
              <w:t>/</w:t>
            </w:r>
          </w:p>
        </w:tc>
      </w:tr>
      <w:tr w:rsidR="001B5661" w:rsidRPr="00B75FE3" w14:paraId="4779677C" w14:textId="77777777" w:rsidTr="006F0EF8">
        <w:trPr>
          <w:trHeight w:val="482"/>
          <w:jc w:val="center"/>
        </w:trPr>
        <w:tc>
          <w:tcPr>
            <w:tcW w:w="473" w:type="pct"/>
            <w:vMerge/>
            <w:vAlign w:val="center"/>
          </w:tcPr>
          <w:p w14:paraId="1ADA6EDA"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p>
        </w:tc>
        <w:tc>
          <w:tcPr>
            <w:tcW w:w="476" w:type="pct"/>
            <w:vAlign w:val="center"/>
          </w:tcPr>
          <w:p w14:paraId="48DB5F76" w14:textId="77777777" w:rsidR="001B5661" w:rsidRPr="00B75FE3" w:rsidRDefault="001B5661" w:rsidP="001B5661">
            <w:pPr>
              <w:jc w:val="center"/>
              <w:rPr>
                <w:snapToGrid w:val="0"/>
                <w:kern w:val="21"/>
                <w:szCs w:val="21"/>
              </w:rPr>
            </w:pPr>
            <w:r w:rsidRPr="00B75FE3">
              <w:rPr>
                <w:rFonts w:hint="eastAsia"/>
                <w:snapToGrid w:val="0"/>
                <w:kern w:val="21"/>
                <w:szCs w:val="21"/>
              </w:rPr>
              <w:t>颗粒物</w:t>
            </w:r>
          </w:p>
        </w:tc>
        <w:tc>
          <w:tcPr>
            <w:tcW w:w="581" w:type="pct"/>
            <w:vAlign w:val="center"/>
          </w:tcPr>
          <w:p w14:paraId="22EA0989" w14:textId="31C0F54A" w:rsidR="001B5661" w:rsidRPr="00B75FE3" w:rsidRDefault="00E633C6"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rPr>
              <w:t>3.57</w:t>
            </w:r>
            <w:r w:rsidR="001B5661" w:rsidRPr="00B75FE3">
              <w:rPr>
                <w:rFonts w:ascii="Times New Roman" w:eastAsia="宋体" w:hAnsi="Times New Roman"/>
              </w:rPr>
              <w:t>t/a</w:t>
            </w:r>
          </w:p>
        </w:tc>
        <w:tc>
          <w:tcPr>
            <w:tcW w:w="422" w:type="pct"/>
            <w:vAlign w:val="center"/>
          </w:tcPr>
          <w:p w14:paraId="077C942E" w14:textId="21444C1B"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514D6028" w14:textId="213180C4"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206EC842" w14:textId="0496B4F0" w:rsidR="001B5661" w:rsidRPr="00B75FE3" w:rsidRDefault="006F0EF8" w:rsidP="001B5661">
            <w:pPr>
              <w:widowControl/>
              <w:wordWrap w:val="0"/>
              <w:ind w:leftChars="-50" w:left="-105" w:rightChars="-50" w:right="-105"/>
              <w:jc w:val="center"/>
              <w:rPr>
                <w:bCs/>
                <w:szCs w:val="21"/>
              </w:rPr>
            </w:pPr>
            <w:r>
              <w:rPr>
                <w:szCs w:val="21"/>
              </w:rPr>
              <w:t>3.29</w:t>
            </w:r>
            <w:r w:rsidR="00E633C6" w:rsidRPr="00B75FE3">
              <w:rPr>
                <w:szCs w:val="21"/>
              </w:rPr>
              <w:t>t/a</w:t>
            </w:r>
          </w:p>
        </w:tc>
        <w:tc>
          <w:tcPr>
            <w:tcW w:w="581" w:type="pct"/>
            <w:vAlign w:val="center"/>
          </w:tcPr>
          <w:p w14:paraId="55054AC4" w14:textId="4D5E44B3"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47122349" w14:textId="379F6639" w:rsidR="001B5661" w:rsidRPr="00B75FE3" w:rsidRDefault="00381E2E" w:rsidP="001B5661">
            <w:pPr>
              <w:widowControl/>
              <w:wordWrap w:val="0"/>
              <w:ind w:leftChars="-50" w:left="-105" w:rightChars="-50" w:right="-105"/>
              <w:jc w:val="center"/>
              <w:rPr>
                <w:bCs/>
                <w:szCs w:val="21"/>
              </w:rPr>
            </w:pPr>
            <w:r>
              <w:rPr>
                <w:bCs/>
                <w:szCs w:val="21"/>
              </w:rPr>
              <w:t>6.86</w:t>
            </w:r>
            <w:r w:rsidR="002E3419" w:rsidRPr="002E3419">
              <w:rPr>
                <w:bCs/>
                <w:szCs w:val="21"/>
              </w:rPr>
              <w:t>t/a</w:t>
            </w:r>
          </w:p>
        </w:tc>
        <w:tc>
          <w:tcPr>
            <w:tcW w:w="619" w:type="pct"/>
            <w:vAlign w:val="center"/>
          </w:tcPr>
          <w:p w14:paraId="1DE07872" w14:textId="6D4CC7A3" w:rsidR="001B5661" w:rsidRPr="00B75FE3" w:rsidRDefault="00E633C6" w:rsidP="00381E2E">
            <w:pPr>
              <w:widowControl/>
              <w:wordWrap w:val="0"/>
              <w:ind w:leftChars="-50" w:left="-105" w:rightChars="-50" w:right="-105"/>
              <w:jc w:val="center"/>
              <w:rPr>
                <w:bCs/>
                <w:szCs w:val="21"/>
              </w:rPr>
            </w:pPr>
            <w:r w:rsidRPr="00B75FE3">
              <w:rPr>
                <w:bCs/>
                <w:szCs w:val="21"/>
              </w:rPr>
              <w:t>+</w:t>
            </w:r>
            <w:r w:rsidR="00381E2E">
              <w:rPr>
                <w:bCs/>
                <w:szCs w:val="21"/>
              </w:rPr>
              <w:t>3.29</w:t>
            </w:r>
            <w:r w:rsidRPr="00B75FE3">
              <w:t xml:space="preserve"> </w:t>
            </w:r>
            <w:r w:rsidRPr="00B75FE3">
              <w:rPr>
                <w:szCs w:val="21"/>
              </w:rPr>
              <w:t>t/a</w:t>
            </w:r>
          </w:p>
        </w:tc>
      </w:tr>
      <w:tr w:rsidR="001B5661" w:rsidRPr="00B75FE3" w14:paraId="23B256E8" w14:textId="77777777" w:rsidTr="006F0EF8">
        <w:trPr>
          <w:trHeight w:val="482"/>
          <w:jc w:val="center"/>
        </w:trPr>
        <w:tc>
          <w:tcPr>
            <w:tcW w:w="473" w:type="pct"/>
            <w:vMerge/>
            <w:vAlign w:val="center"/>
          </w:tcPr>
          <w:p w14:paraId="06A5B59E"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p>
        </w:tc>
        <w:tc>
          <w:tcPr>
            <w:tcW w:w="476" w:type="pct"/>
            <w:vAlign w:val="center"/>
          </w:tcPr>
          <w:p w14:paraId="1E352519" w14:textId="5619FBFD" w:rsidR="001B5661" w:rsidRPr="00B75FE3" w:rsidRDefault="001B5661" w:rsidP="001B5661">
            <w:pPr>
              <w:jc w:val="center"/>
              <w:rPr>
                <w:snapToGrid w:val="0"/>
                <w:kern w:val="21"/>
                <w:szCs w:val="21"/>
              </w:rPr>
            </w:pPr>
            <w:r w:rsidRPr="00B75FE3">
              <w:rPr>
                <w:rFonts w:hint="eastAsia"/>
                <w:snapToGrid w:val="0"/>
                <w:kern w:val="21"/>
                <w:szCs w:val="21"/>
              </w:rPr>
              <w:t>NO</w:t>
            </w:r>
            <w:r w:rsidRPr="00B75FE3">
              <w:rPr>
                <w:rFonts w:hint="eastAsia"/>
                <w:snapToGrid w:val="0"/>
                <w:kern w:val="21"/>
                <w:szCs w:val="21"/>
                <w:vertAlign w:val="subscript"/>
              </w:rPr>
              <w:t>X</w:t>
            </w:r>
          </w:p>
        </w:tc>
        <w:tc>
          <w:tcPr>
            <w:tcW w:w="581" w:type="pct"/>
            <w:vAlign w:val="center"/>
          </w:tcPr>
          <w:p w14:paraId="77DCFA7C" w14:textId="6B7217F1" w:rsidR="001B5661" w:rsidRPr="00B75FE3" w:rsidRDefault="001B5661"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rPr>
              <w:t>/</w:t>
            </w:r>
          </w:p>
        </w:tc>
        <w:tc>
          <w:tcPr>
            <w:tcW w:w="422" w:type="pct"/>
            <w:vAlign w:val="center"/>
          </w:tcPr>
          <w:p w14:paraId="73824F0B" w14:textId="6F9EAD29"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691F5DB1" w14:textId="5BC5B21E"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735A4383" w14:textId="53AF39B4" w:rsidR="001B5661" w:rsidRPr="00B75FE3" w:rsidRDefault="001B5661" w:rsidP="001B5661">
            <w:pPr>
              <w:widowControl/>
              <w:wordWrap w:val="0"/>
              <w:ind w:leftChars="-50" w:left="-105" w:rightChars="-50" w:right="-105"/>
              <w:jc w:val="center"/>
              <w:rPr>
                <w:snapToGrid w:val="0"/>
                <w:kern w:val="21"/>
                <w:szCs w:val="21"/>
              </w:rPr>
            </w:pPr>
            <w:r w:rsidRPr="00B75FE3">
              <w:rPr>
                <w:rFonts w:hint="eastAsia"/>
                <w:snapToGrid w:val="0"/>
                <w:kern w:val="21"/>
                <w:szCs w:val="21"/>
              </w:rPr>
              <w:t>/</w:t>
            </w:r>
          </w:p>
        </w:tc>
        <w:tc>
          <w:tcPr>
            <w:tcW w:w="581" w:type="pct"/>
            <w:vAlign w:val="center"/>
          </w:tcPr>
          <w:p w14:paraId="68DCEE3A" w14:textId="14BEA8B1"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7EAC07CD" w14:textId="6F2C8AB8" w:rsidR="001B5661" w:rsidRPr="00B75FE3" w:rsidRDefault="001B5661" w:rsidP="001B5661">
            <w:pPr>
              <w:widowControl/>
              <w:wordWrap w:val="0"/>
              <w:ind w:leftChars="-50" w:left="-105" w:rightChars="-50" w:right="-105"/>
              <w:jc w:val="center"/>
              <w:rPr>
                <w:snapToGrid w:val="0"/>
                <w:kern w:val="21"/>
                <w:szCs w:val="21"/>
              </w:rPr>
            </w:pPr>
            <w:r w:rsidRPr="00B75FE3">
              <w:rPr>
                <w:rFonts w:hint="eastAsia"/>
                <w:snapToGrid w:val="0"/>
                <w:kern w:val="21"/>
                <w:szCs w:val="21"/>
              </w:rPr>
              <w:t>/</w:t>
            </w:r>
          </w:p>
        </w:tc>
        <w:tc>
          <w:tcPr>
            <w:tcW w:w="619" w:type="pct"/>
            <w:vAlign w:val="center"/>
          </w:tcPr>
          <w:p w14:paraId="28B4306C" w14:textId="1AD29AF0" w:rsidR="001B5661" w:rsidRPr="00B75FE3" w:rsidRDefault="001B5661" w:rsidP="001B5661">
            <w:pPr>
              <w:widowControl/>
              <w:wordWrap w:val="0"/>
              <w:ind w:leftChars="-50" w:left="-105" w:rightChars="-50" w:right="-105"/>
              <w:jc w:val="center"/>
              <w:rPr>
                <w:bCs/>
                <w:szCs w:val="21"/>
              </w:rPr>
            </w:pPr>
            <w:r w:rsidRPr="00B75FE3">
              <w:rPr>
                <w:rFonts w:hint="eastAsia"/>
                <w:bCs/>
                <w:szCs w:val="21"/>
              </w:rPr>
              <w:t>/</w:t>
            </w:r>
          </w:p>
        </w:tc>
      </w:tr>
      <w:tr w:rsidR="001B5661" w:rsidRPr="00B75FE3" w14:paraId="616DECD6" w14:textId="77777777" w:rsidTr="006F0EF8">
        <w:trPr>
          <w:trHeight w:val="482"/>
          <w:jc w:val="center"/>
        </w:trPr>
        <w:tc>
          <w:tcPr>
            <w:tcW w:w="473" w:type="pct"/>
            <w:vMerge/>
            <w:vAlign w:val="center"/>
          </w:tcPr>
          <w:p w14:paraId="1783D11F"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p>
        </w:tc>
        <w:tc>
          <w:tcPr>
            <w:tcW w:w="476" w:type="pct"/>
            <w:vAlign w:val="center"/>
          </w:tcPr>
          <w:p w14:paraId="36FA5A45" w14:textId="7CE4A8AD" w:rsidR="001B5661" w:rsidRPr="00B75FE3" w:rsidRDefault="001B5661" w:rsidP="001B5661">
            <w:pPr>
              <w:jc w:val="center"/>
              <w:rPr>
                <w:snapToGrid w:val="0"/>
                <w:kern w:val="21"/>
                <w:szCs w:val="21"/>
              </w:rPr>
            </w:pPr>
            <w:r w:rsidRPr="00B75FE3">
              <w:rPr>
                <w:rFonts w:hint="eastAsia"/>
                <w:snapToGrid w:val="0"/>
                <w:kern w:val="21"/>
                <w:szCs w:val="21"/>
              </w:rPr>
              <w:t>油烟废气</w:t>
            </w:r>
          </w:p>
        </w:tc>
        <w:tc>
          <w:tcPr>
            <w:tcW w:w="581" w:type="pct"/>
            <w:vAlign w:val="center"/>
          </w:tcPr>
          <w:p w14:paraId="3D65D1E6" w14:textId="130D6B7E" w:rsidR="001B5661" w:rsidRPr="00B75FE3" w:rsidRDefault="001B5661"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rPr>
              <w:t>5.1kg/a</w:t>
            </w:r>
          </w:p>
        </w:tc>
        <w:tc>
          <w:tcPr>
            <w:tcW w:w="422" w:type="pct"/>
            <w:vAlign w:val="center"/>
          </w:tcPr>
          <w:p w14:paraId="06322D50" w14:textId="2C1EAFEF"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4E0117D9" w14:textId="550636B5"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1AFCCC1B" w14:textId="209F4745" w:rsidR="001B5661" w:rsidRPr="00B75FE3" w:rsidRDefault="00381E2E" w:rsidP="001B5661">
            <w:pPr>
              <w:adjustRightInd w:val="0"/>
              <w:snapToGrid w:val="0"/>
              <w:jc w:val="center"/>
              <w:rPr>
                <w:bCs/>
                <w:kern w:val="0"/>
                <w:szCs w:val="21"/>
                <w:lang w:bidi="en-US"/>
              </w:rPr>
            </w:pPr>
            <w:r>
              <w:rPr>
                <w:bCs/>
                <w:kern w:val="0"/>
                <w:szCs w:val="21"/>
                <w:lang w:bidi="en-US"/>
              </w:rPr>
              <w:t>3.9</w:t>
            </w:r>
            <w:r w:rsidR="00375498" w:rsidRPr="00B75FE3">
              <w:rPr>
                <w:bCs/>
                <w:kern w:val="0"/>
                <w:szCs w:val="21"/>
                <w:lang w:bidi="en-US"/>
              </w:rPr>
              <w:t>kg/a</w:t>
            </w:r>
          </w:p>
        </w:tc>
        <w:tc>
          <w:tcPr>
            <w:tcW w:w="581" w:type="pct"/>
            <w:vAlign w:val="center"/>
          </w:tcPr>
          <w:p w14:paraId="6F2EED57" w14:textId="203A674E"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76541205" w14:textId="621C9385" w:rsidR="001B5661" w:rsidRPr="00B75FE3" w:rsidRDefault="00381E2E" w:rsidP="001B5661">
            <w:pPr>
              <w:adjustRightInd w:val="0"/>
              <w:snapToGrid w:val="0"/>
              <w:jc w:val="center"/>
              <w:rPr>
                <w:bCs/>
                <w:kern w:val="0"/>
                <w:szCs w:val="21"/>
                <w:lang w:bidi="en-US"/>
              </w:rPr>
            </w:pPr>
            <w:r>
              <w:t>9</w:t>
            </w:r>
            <w:r w:rsidR="001B5661" w:rsidRPr="00B75FE3">
              <w:t>kg/a</w:t>
            </w:r>
          </w:p>
        </w:tc>
        <w:tc>
          <w:tcPr>
            <w:tcW w:w="619" w:type="pct"/>
            <w:vAlign w:val="center"/>
          </w:tcPr>
          <w:p w14:paraId="12444DEB" w14:textId="3605DA12" w:rsidR="001B5661" w:rsidRPr="00B75FE3" w:rsidRDefault="00375498" w:rsidP="001B5661">
            <w:pPr>
              <w:adjustRightInd w:val="0"/>
              <w:snapToGrid w:val="0"/>
              <w:jc w:val="center"/>
              <w:rPr>
                <w:bCs/>
                <w:kern w:val="0"/>
                <w:szCs w:val="21"/>
                <w:lang w:bidi="en-US"/>
              </w:rPr>
            </w:pPr>
            <w:r w:rsidRPr="00B75FE3">
              <w:rPr>
                <w:bCs/>
                <w:kern w:val="0"/>
                <w:szCs w:val="21"/>
                <w:lang w:bidi="en-US"/>
              </w:rPr>
              <w:t>+3.9</w:t>
            </w:r>
            <w:r w:rsidRPr="00B75FE3">
              <w:t xml:space="preserve"> </w:t>
            </w:r>
            <w:r w:rsidRPr="00B75FE3">
              <w:rPr>
                <w:bCs/>
                <w:kern w:val="0"/>
                <w:szCs w:val="21"/>
                <w:lang w:bidi="en-US"/>
              </w:rPr>
              <w:t>kg/a</w:t>
            </w:r>
          </w:p>
        </w:tc>
      </w:tr>
      <w:tr w:rsidR="001B5661" w:rsidRPr="00B75FE3" w14:paraId="69E67293" w14:textId="77777777" w:rsidTr="006F0EF8">
        <w:trPr>
          <w:trHeight w:val="482"/>
          <w:jc w:val="center"/>
        </w:trPr>
        <w:tc>
          <w:tcPr>
            <w:tcW w:w="473" w:type="pct"/>
            <w:vMerge w:val="restart"/>
            <w:vAlign w:val="center"/>
          </w:tcPr>
          <w:p w14:paraId="5123BDFC"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废水</w:t>
            </w:r>
          </w:p>
        </w:tc>
        <w:tc>
          <w:tcPr>
            <w:tcW w:w="476" w:type="pct"/>
            <w:vAlign w:val="center"/>
          </w:tcPr>
          <w:p w14:paraId="633C4A21" w14:textId="00AEAFAF"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bCs/>
                <w:szCs w:val="21"/>
              </w:rPr>
              <w:t>COD</w:t>
            </w:r>
          </w:p>
        </w:tc>
        <w:tc>
          <w:tcPr>
            <w:tcW w:w="581" w:type="pct"/>
            <w:vAlign w:val="center"/>
          </w:tcPr>
          <w:p w14:paraId="1AF4CF2C" w14:textId="04E18CD4"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rPr>
              <w:t>0.124t/a</w:t>
            </w:r>
          </w:p>
        </w:tc>
        <w:tc>
          <w:tcPr>
            <w:tcW w:w="422" w:type="pct"/>
            <w:vAlign w:val="center"/>
          </w:tcPr>
          <w:p w14:paraId="3CBC9623" w14:textId="13DBB151"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29D89DAC" w14:textId="438D36BB"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7625AAF8" w14:textId="6BC0448E" w:rsidR="001B5661" w:rsidRPr="00B75FE3" w:rsidRDefault="00381E2E" w:rsidP="001B5661">
            <w:pPr>
              <w:pStyle w:val="af0"/>
              <w:spacing w:beforeLines="0" w:afterLines="0" w:line="240" w:lineRule="auto"/>
              <w:rPr>
                <w:rFonts w:ascii="Times New Roman" w:eastAsia="宋体" w:hAnsi="Times New Roman"/>
                <w:snapToGrid w:val="0"/>
                <w:kern w:val="21"/>
                <w:szCs w:val="21"/>
              </w:rPr>
            </w:pPr>
            <w:r>
              <w:rPr>
                <w:rFonts w:ascii="Times New Roman" w:eastAsia="宋体" w:hAnsi="Times New Roman"/>
                <w:szCs w:val="21"/>
              </w:rPr>
              <w:t>0.083</w:t>
            </w:r>
            <w:r w:rsidR="00E633C6" w:rsidRPr="00B75FE3">
              <w:rPr>
                <w:rFonts w:ascii="Times New Roman" w:eastAsia="宋体" w:hAnsi="Times New Roman"/>
                <w:szCs w:val="21"/>
              </w:rPr>
              <w:t>t/a</w:t>
            </w:r>
          </w:p>
        </w:tc>
        <w:tc>
          <w:tcPr>
            <w:tcW w:w="581" w:type="pct"/>
            <w:vAlign w:val="center"/>
          </w:tcPr>
          <w:p w14:paraId="1E1CE3FB" w14:textId="74E9E91F" w:rsidR="001B5661" w:rsidRPr="00B75FE3" w:rsidRDefault="00E633C6"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hint="eastAsia"/>
                <w:snapToGrid w:val="0"/>
                <w:kern w:val="21"/>
                <w:szCs w:val="21"/>
              </w:rPr>
              <w:t>/</w:t>
            </w:r>
          </w:p>
        </w:tc>
        <w:tc>
          <w:tcPr>
            <w:tcW w:w="686" w:type="pct"/>
            <w:vAlign w:val="center"/>
          </w:tcPr>
          <w:p w14:paraId="5562DFA3" w14:textId="3887DCD2" w:rsidR="001B5661" w:rsidRPr="00B75FE3" w:rsidRDefault="00381E2E" w:rsidP="001B5661">
            <w:pPr>
              <w:pStyle w:val="af0"/>
              <w:spacing w:beforeLines="0" w:afterLines="0" w:line="240" w:lineRule="auto"/>
              <w:rPr>
                <w:rFonts w:ascii="Times New Roman" w:eastAsia="宋体" w:hAnsi="Times New Roman"/>
                <w:snapToGrid w:val="0"/>
                <w:kern w:val="21"/>
                <w:szCs w:val="21"/>
              </w:rPr>
            </w:pPr>
            <w:r>
              <w:rPr>
                <w:rFonts w:ascii="Times New Roman" w:eastAsia="宋体" w:hAnsi="Times New Roman"/>
                <w:szCs w:val="21"/>
              </w:rPr>
              <w:t>0.207</w:t>
            </w:r>
            <w:r w:rsidR="00E633C6" w:rsidRPr="00B75FE3">
              <w:rPr>
                <w:rFonts w:ascii="Times New Roman" w:eastAsia="宋体" w:hAnsi="Times New Roman"/>
                <w:szCs w:val="21"/>
              </w:rPr>
              <w:t>t/a</w:t>
            </w:r>
          </w:p>
        </w:tc>
        <w:tc>
          <w:tcPr>
            <w:tcW w:w="619" w:type="pct"/>
            <w:vAlign w:val="center"/>
          </w:tcPr>
          <w:p w14:paraId="4D2A46AE" w14:textId="45CC7823"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snapToGrid w:val="0"/>
                <w:kern w:val="21"/>
                <w:szCs w:val="21"/>
              </w:rPr>
              <w:t>+</w:t>
            </w:r>
            <w:r w:rsidRPr="00B75FE3">
              <w:rPr>
                <w:rFonts w:ascii="Times New Roman" w:eastAsia="宋体" w:hAnsi="Times New Roman" w:cs="宋体" w:hint="eastAsia"/>
                <w:snapToGrid w:val="0"/>
                <w:kern w:val="21"/>
                <w:szCs w:val="21"/>
              </w:rPr>
              <w:t>0</w:t>
            </w:r>
            <w:r w:rsidRPr="00B75FE3">
              <w:rPr>
                <w:rFonts w:ascii="Times New Roman" w:eastAsia="宋体" w:hAnsi="Times New Roman" w:cs="宋体"/>
                <w:snapToGrid w:val="0"/>
                <w:kern w:val="21"/>
                <w:szCs w:val="21"/>
              </w:rPr>
              <w:t>.083</w:t>
            </w:r>
            <w:r w:rsidRPr="00B75FE3">
              <w:rPr>
                <w:rFonts w:ascii="Times New Roman" w:eastAsia="宋体" w:hAnsi="Times New Roman"/>
              </w:rPr>
              <w:t xml:space="preserve"> </w:t>
            </w:r>
            <w:r w:rsidRPr="00B75FE3">
              <w:rPr>
                <w:rFonts w:ascii="Times New Roman" w:eastAsia="宋体" w:hAnsi="Times New Roman"/>
                <w:szCs w:val="21"/>
              </w:rPr>
              <w:t>t/a</w:t>
            </w:r>
          </w:p>
        </w:tc>
      </w:tr>
      <w:tr w:rsidR="001B5661" w:rsidRPr="00B75FE3" w14:paraId="3FDC24BA" w14:textId="77777777" w:rsidTr="006F0EF8">
        <w:trPr>
          <w:trHeight w:val="482"/>
          <w:jc w:val="center"/>
        </w:trPr>
        <w:tc>
          <w:tcPr>
            <w:tcW w:w="473" w:type="pct"/>
            <w:vMerge/>
            <w:vAlign w:val="center"/>
          </w:tcPr>
          <w:p w14:paraId="09028B7D"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p>
        </w:tc>
        <w:tc>
          <w:tcPr>
            <w:tcW w:w="476" w:type="pct"/>
            <w:vAlign w:val="center"/>
          </w:tcPr>
          <w:p w14:paraId="41ADEFE9" w14:textId="7167B526" w:rsidR="001B5661" w:rsidRPr="00B75FE3" w:rsidRDefault="001B5661" w:rsidP="001B5661">
            <w:pPr>
              <w:pStyle w:val="af0"/>
              <w:spacing w:beforeLines="0" w:afterLines="0" w:line="240" w:lineRule="auto"/>
              <w:rPr>
                <w:rFonts w:ascii="Times New Roman" w:eastAsia="宋体" w:hAnsi="Times New Roman"/>
                <w:bCs/>
                <w:szCs w:val="21"/>
              </w:rPr>
            </w:pPr>
            <w:r w:rsidRPr="00B75FE3">
              <w:rPr>
                <w:rFonts w:ascii="Times New Roman" w:eastAsia="宋体" w:hAnsi="Times New Roman" w:hint="eastAsia"/>
                <w:bCs/>
                <w:szCs w:val="21"/>
              </w:rPr>
              <w:t>N</w:t>
            </w:r>
            <w:r w:rsidRPr="00B75FE3">
              <w:rPr>
                <w:rFonts w:ascii="Times New Roman" w:eastAsia="宋体" w:hAnsi="Times New Roman"/>
                <w:bCs/>
                <w:szCs w:val="21"/>
              </w:rPr>
              <w:t>H</w:t>
            </w:r>
            <w:r w:rsidRPr="00B75FE3">
              <w:rPr>
                <w:rFonts w:ascii="Times New Roman" w:eastAsia="宋体" w:hAnsi="Times New Roman"/>
                <w:bCs/>
                <w:szCs w:val="21"/>
                <w:vertAlign w:val="subscript"/>
              </w:rPr>
              <w:t>3</w:t>
            </w:r>
            <w:r w:rsidRPr="00B75FE3">
              <w:rPr>
                <w:rFonts w:ascii="Times New Roman" w:eastAsia="宋体" w:hAnsi="Times New Roman"/>
                <w:bCs/>
                <w:szCs w:val="21"/>
              </w:rPr>
              <w:t>-N</w:t>
            </w:r>
          </w:p>
        </w:tc>
        <w:tc>
          <w:tcPr>
            <w:tcW w:w="581" w:type="pct"/>
            <w:vAlign w:val="center"/>
          </w:tcPr>
          <w:p w14:paraId="48D98BA5" w14:textId="5BE46280"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rPr>
              <w:t>0.015t/a</w:t>
            </w:r>
          </w:p>
        </w:tc>
        <w:tc>
          <w:tcPr>
            <w:tcW w:w="422" w:type="pct"/>
            <w:vAlign w:val="center"/>
          </w:tcPr>
          <w:p w14:paraId="5CCF1627" w14:textId="610E48DE"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0F91AE83" w14:textId="63FA20AE"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62E090FC" w14:textId="0D1C94E7" w:rsidR="001B5661" w:rsidRPr="00B75FE3" w:rsidRDefault="00381E2E" w:rsidP="001B5661">
            <w:pPr>
              <w:pStyle w:val="af0"/>
              <w:spacing w:beforeLines="0" w:afterLines="0" w:line="240" w:lineRule="auto"/>
              <w:rPr>
                <w:rFonts w:ascii="Times New Roman" w:eastAsia="宋体" w:hAnsi="Times New Roman"/>
                <w:snapToGrid w:val="0"/>
                <w:kern w:val="21"/>
                <w:szCs w:val="21"/>
              </w:rPr>
            </w:pPr>
            <w:r>
              <w:rPr>
                <w:rFonts w:ascii="Times New Roman" w:eastAsia="宋体" w:hAnsi="Times New Roman"/>
                <w:szCs w:val="21"/>
              </w:rPr>
              <w:t>0.0095</w:t>
            </w:r>
            <w:r w:rsidR="00E633C6" w:rsidRPr="00B75FE3">
              <w:rPr>
                <w:rFonts w:ascii="Times New Roman" w:eastAsia="宋体" w:hAnsi="Times New Roman"/>
                <w:szCs w:val="21"/>
              </w:rPr>
              <w:t>t/a</w:t>
            </w:r>
          </w:p>
        </w:tc>
        <w:tc>
          <w:tcPr>
            <w:tcW w:w="581" w:type="pct"/>
            <w:vAlign w:val="center"/>
          </w:tcPr>
          <w:p w14:paraId="5C26F2A1" w14:textId="4A5BF061" w:rsidR="001B5661" w:rsidRPr="00B75FE3" w:rsidRDefault="00E633C6"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hint="eastAsia"/>
                <w:snapToGrid w:val="0"/>
                <w:kern w:val="21"/>
                <w:szCs w:val="21"/>
              </w:rPr>
              <w:t>/</w:t>
            </w:r>
          </w:p>
        </w:tc>
        <w:tc>
          <w:tcPr>
            <w:tcW w:w="686" w:type="pct"/>
            <w:vAlign w:val="center"/>
          </w:tcPr>
          <w:p w14:paraId="5D36F795" w14:textId="0C014C6B" w:rsidR="001B5661" w:rsidRPr="00B75FE3" w:rsidRDefault="00E633C6"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szCs w:val="21"/>
              </w:rPr>
              <w:t>t/a</w:t>
            </w:r>
          </w:p>
        </w:tc>
        <w:tc>
          <w:tcPr>
            <w:tcW w:w="619" w:type="pct"/>
            <w:vAlign w:val="center"/>
          </w:tcPr>
          <w:p w14:paraId="20C4FAF4" w14:textId="71123062"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snapToGrid w:val="0"/>
                <w:kern w:val="21"/>
                <w:szCs w:val="21"/>
              </w:rPr>
              <w:t>+</w:t>
            </w:r>
            <w:r w:rsidRPr="00B75FE3">
              <w:rPr>
                <w:rFonts w:ascii="Times New Roman" w:eastAsia="宋体" w:hAnsi="Times New Roman" w:cs="宋体" w:hint="eastAsia"/>
                <w:snapToGrid w:val="0"/>
                <w:kern w:val="21"/>
                <w:szCs w:val="21"/>
              </w:rPr>
              <w:t>0</w:t>
            </w:r>
            <w:r w:rsidRPr="00B75FE3">
              <w:rPr>
                <w:rFonts w:ascii="Times New Roman" w:eastAsia="宋体" w:hAnsi="Times New Roman" w:cs="宋体"/>
                <w:snapToGrid w:val="0"/>
                <w:kern w:val="21"/>
                <w:szCs w:val="21"/>
              </w:rPr>
              <w:t>.0095</w:t>
            </w:r>
            <w:r w:rsidRPr="00B75FE3">
              <w:rPr>
                <w:rFonts w:ascii="Times New Roman" w:eastAsia="宋体" w:hAnsi="Times New Roman"/>
              </w:rPr>
              <w:t xml:space="preserve"> </w:t>
            </w:r>
            <w:r w:rsidRPr="00B75FE3">
              <w:rPr>
                <w:rFonts w:ascii="Times New Roman" w:eastAsia="宋体" w:hAnsi="Times New Roman"/>
                <w:szCs w:val="21"/>
              </w:rPr>
              <w:t>t/a</w:t>
            </w:r>
          </w:p>
        </w:tc>
      </w:tr>
      <w:tr w:rsidR="0039403C" w:rsidRPr="00B75FE3" w14:paraId="0774B787" w14:textId="77777777" w:rsidTr="006F0EF8">
        <w:trPr>
          <w:trHeight w:val="619"/>
          <w:jc w:val="center"/>
        </w:trPr>
        <w:tc>
          <w:tcPr>
            <w:tcW w:w="473" w:type="pct"/>
            <w:vMerge w:val="restart"/>
            <w:vAlign w:val="center"/>
          </w:tcPr>
          <w:p w14:paraId="56FA7287" w14:textId="6DE60083"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一般工业固体废物</w:t>
            </w:r>
          </w:p>
        </w:tc>
        <w:tc>
          <w:tcPr>
            <w:tcW w:w="476" w:type="pct"/>
            <w:vAlign w:val="center"/>
          </w:tcPr>
          <w:p w14:paraId="61088001" w14:textId="65E4084A" w:rsidR="0039403C" w:rsidRPr="00B75FE3" w:rsidRDefault="0039403C" w:rsidP="0039403C">
            <w:pPr>
              <w:autoSpaceDE w:val="0"/>
              <w:autoSpaceDN w:val="0"/>
              <w:adjustRightInd w:val="0"/>
              <w:jc w:val="center"/>
              <w:rPr>
                <w:rFonts w:hint="eastAsia"/>
                <w:kern w:val="0"/>
                <w:szCs w:val="21"/>
                <w:lang w:val="zh-CN"/>
              </w:rPr>
            </w:pPr>
            <w:r>
              <w:rPr>
                <w:rFonts w:hint="eastAsia"/>
                <w:kern w:val="0"/>
                <w:szCs w:val="21"/>
                <w:lang w:val="zh-CN"/>
              </w:rPr>
              <w:t>除铁渣</w:t>
            </w:r>
          </w:p>
        </w:tc>
        <w:tc>
          <w:tcPr>
            <w:tcW w:w="581" w:type="pct"/>
            <w:vAlign w:val="center"/>
          </w:tcPr>
          <w:p w14:paraId="1E2393D6" w14:textId="7E39D8AC" w:rsidR="0039403C" w:rsidRPr="00B75FE3" w:rsidRDefault="0039403C" w:rsidP="0039403C">
            <w:pPr>
              <w:pStyle w:val="af0"/>
              <w:spacing w:before="24" w:after="24" w:line="240" w:lineRule="auto"/>
              <w:rPr>
                <w:rFonts w:ascii="Times New Roman" w:eastAsia="宋体" w:hAnsi="Times New Roman"/>
              </w:rPr>
            </w:pPr>
            <w:r>
              <w:rPr>
                <w:rFonts w:ascii="Times New Roman" w:eastAsia="宋体" w:hAnsi="Times New Roman" w:hint="eastAsia"/>
              </w:rPr>
              <w:t>0</w:t>
            </w:r>
            <w:r>
              <w:rPr>
                <w:rFonts w:ascii="Times New Roman" w:eastAsia="宋体" w:hAnsi="Times New Roman"/>
              </w:rPr>
              <w:t>.15</w:t>
            </w:r>
            <w:r>
              <w:rPr>
                <w:rFonts w:ascii="Times New Roman" w:eastAsia="宋体" w:hAnsi="Times New Roman" w:hint="eastAsia"/>
              </w:rPr>
              <w:t>t</w:t>
            </w:r>
            <w:r>
              <w:rPr>
                <w:rFonts w:ascii="Times New Roman" w:eastAsia="宋体" w:hAnsi="Times New Roman"/>
              </w:rPr>
              <w:t>/</w:t>
            </w:r>
            <w:r>
              <w:rPr>
                <w:rFonts w:ascii="Times New Roman" w:eastAsia="宋体" w:hAnsi="Times New Roman" w:hint="eastAsia"/>
              </w:rPr>
              <w:t>a</w:t>
            </w:r>
          </w:p>
        </w:tc>
        <w:tc>
          <w:tcPr>
            <w:tcW w:w="422" w:type="pct"/>
            <w:vAlign w:val="center"/>
          </w:tcPr>
          <w:p w14:paraId="55EB3AAE" w14:textId="4DE4D656"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3C36F90E" w14:textId="05DB31ED"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23FD71BE" w14:textId="76E9C6E0" w:rsidR="0039403C" w:rsidRDefault="0039403C" w:rsidP="0039403C">
            <w:pPr>
              <w:adjustRightInd w:val="0"/>
              <w:snapToGrid w:val="0"/>
              <w:jc w:val="center"/>
            </w:pPr>
            <w:r>
              <w:rPr>
                <w:rFonts w:hint="eastAsia"/>
              </w:rPr>
              <w:t>0</w:t>
            </w:r>
            <w:r>
              <w:t>.2</w:t>
            </w:r>
            <w:r>
              <w:rPr>
                <w:rFonts w:hint="eastAsia"/>
              </w:rPr>
              <w:t>t</w:t>
            </w:r>
            <w:r>
              <w:t>/</w:t>
            </w:r>
            <w:r>
              <w:rPr>
                <w:rFonts w:hint="eastAsia"/>
              </w:rPr>
              <w:t>a</w:t>
            </w:r>
          </w:p>
        </w:tc>
        <w:tc>
          <w:tcPr>
            <w:tcW w:w="581" w:type="pct"/>
            <w:vAlign w:val="center"/>
          </w:tcPr>
          <w:p w14:paraId="4D014FD4" w14:textId="7C82ACF9"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46604EA2" w14:textId="3CB099F7" w:rsidR="0039403C" w:rsidRDefault="0039403C" w:rsidP="0039403C">
            <w:pPr>
              <w:adjustRightInd w:val="0"/>
              <w:snapToGrid w:val="0"/>
              <w:jc w:val="center"/>
              <w:rPr>
                <w:szCs w:val="21"/>
              </w:rPr>
            </w:pPr>
            <w:r>
              <w:rPr>
                <w:rFonts w:hint="eastAsia"/>
                <w:szCs w:val="21"/>
              </w:rPr>
              <w:t>0</w:t>
            </w:r>
            <w:r>
              <w:rPr>
                <w:szCs w:val="21"/>
              </w:rPr>
              <w:t>.35</w:t>
            </w:r>
            <w:r>
              <w:rPr>
                <w:rFonts w:hint="eastAsia"/>
                <w:szCs w:val="21"/>
              </w:rPr>
              <w:t>t</w:t>
            </w:r>
            <w:r>
              <w:rPr>
                <w:szCs w:val="21"/>
              </w:rPr>
              <w:t>/</w:t>
            </w:r>
            <w:r>
              <w:rPr>
                <w:rFonts w:hint="eastAsia"/>
                <w:szCs w:val="21"/>
              </w:rPr>
              <w:t>a</w:t>
            </w:r>
          </w:p>
        </w:tc>
        <w:tc>
          <w:tcPr>
            <w:tcW w:w="619" w:type="pct"/>
            <w:vAlign w:val="center"/>
          </w:tcPr>
          <w:p w14:paraId="77B575CA" w14:textId="5B4A6B15" w:rsidR="0039403C" w:rsidRPr="00B75FE3" w:rsidRDefault="0039403C" w:rsidP="0039403C">
            <w:pPr>
              <w:adjustRightInd w:val="0"/>
              <w:snapToGrid w:val="0"/>
              <w:jc w:val="center"/>
              <w:rPr>
                <w:rFonts w:hint="eastAsia"/>
                <w:szCs w:val="21"/>
              </w:rPr>
            </w:pPr>
            <w:r>
              <w:rPr>
                <w:szCs w:val="21"/>
              </w:rPr>
              <w:t>+0.2</w:t>
            </w:r>
            <w:r>
              <w:rPr>
                <w:rFonts w:hint="eastAsia"/>
                <w:szCs w:val="21"/>
              </w:rPr>
              <w:t>t</w:t>
            </w:r>
            <w:r>
              <w:rPr>
                <w:szCs w:val="21"/>
              </w:rPr>
              <w:t>/</w:t>
            </w:r>
            <w:r>
              <w:rPr>
                <w:rFonts w:hint="eastAsia"/>
                <w:szCs w:val="21"/>
              </w:rPr>
              <w:t>a</w:t>
            </w:r>
          </w:p>
        </w:tc>
      </w:tr>
      <w:tr w:rsidR="0039403C" w:rsidRPr="00B75FE3" w14:paraId="11068607" w14:textId="77777777" w:rsidTr="006F0EF8">
        <w:trPr>
          <w:trHeight w:val="619"/>
          <w:jc w:val="center"/>
        </w:trPr>
        <w:tc>
          <w:tcPr>
            <w:tcW w:w="473" w:type="pct"/>
            <w:vMerge/>
            <w:vAlign w:val="center"/>
          </w:tcPr>
          <w:p w14:paraId="590C58C0" w14:textId="77777777"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p>
        </w:tc>
        <w:tc>
          <w:tcPr>
            <w:tcW w:w="476" w:type="pct"/>
            <w:vAlign w:val="center"/>
          </w:tcPr>
          <w:p w14:paraId="49B59544" w14:textId="0FA68E22" w:rsidR="0039403C" w:rsidRDefault="0039403C" w:rsidP="0039403C">
            <w:pPr>
              <w:autoSpaceDE w:val="0"/>
              <w:autoSpaceDN w:val="0"/>
              <w:adjustRightInd w:val="0"/>
              <w:jc w:val="center"/>
              <w:rPr>
                <w:rFonts w:hint="eastAsia"/>
                <w:kern w:val="0"/>
                <w:szCs w:val="21"/>
                <w:lang w:val="zh-CN"/>
              </w:rPr>
            </w:pPr>
            <w:r>
              <w:rPr>
                <w:rFonts w:hint="eastAsia"/>
                <w:kern w:val="0"/>
                <w:szCs w:val="21"/>
                <w:lang w:val="zh-CN"/>
              </w:rPr>
              <w:t>生活垃圾</w:t>
            </w:r>
          </w:p>
        </w:tc>
        <w:tc>
          <w:tcPr>
            <w:tcW w:w="581" w:type="pct"/>
            <w:vAlign w:val="center"/>
          </w:tcPr>
          <w:p w14:paraId="562C3189" w14:textId="3D2FF7EE" w:rsidR="0039403C" w:rsidRDefault="0039403C" w:rsidP="0039403C">
            <w:pPr>
              <w:pStyle w:val="af0"/>
              <w:spacing w:before="24" w:after="24" w:line="240" w:lineRule="auto"/>
              <w:rPr>
                <w:rFonts w:ascii="Times New Roman" w:eastAsia="宋体" w:hAnsi="Times New Roman" w:hint="eastAsia"/>
              </w:rPr>
            </w:pPr>
            <w:r>
              <w:rPr>
                <w:rFonts w:ascii="Times New Roman" w:eastAsia="宋体" w:hAnsi="Times New Roman"/>
              </w:rPr>
              <w:t>9</w:t>
            </w:r>
            <w:r>
              <w:rPr>
                <w:rFonts w:ascii="Times New Roman" w:eastAsia="宋体" w:hAnsi="Times New Roman" w:hint="eastAsia"/>
              </w:rPr>
              <w:t>t</w:t>
            </w:r>
            <w:r>
              <w:rPr>
                <w:rFonts w:ascii="Times New Roman" w:eastAsia="宋体" w:hAnsi="Times New Roman"/>
              </w:rPr>
              <w:t>/</w:t>
            </w:r>
            <w:r>
              <w:rPr>
                <w:rFonts w:ascii="Times New Roman" w:eastAsia="宋体" w:hAnsi="Times New Roman" w:hint="eastAsia"/>
              </w:rPr>
              <w:t>a</w:t>
            </w:r>
          </w:p>
        </w:tc>
        <w:tc>
          <w:tcPr>
            <w:tcW w:w="422" w:type="pct"/>
            <w:vAlign w:val="center"/>
          </w:tcPr>
          <w:p w14:paraId="78753AD2" w14:textId="5EFF87E4"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445E7343" w14:textId="4516F237" w:rsidR="0039403C" w:rsidRPr="00B75FE3"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7678BD9C" w14:textId="617F3094" w:rsidR="0039403C" w:rsidRDefault="0039403C" w:rsidP="0039403C">
            <w:pPr>
              <w:adjustRightInd w:val="0"/>
              <w:snapToGrid w:val="0"/>
              <w:jc w:val="center"/>
              <w:rPr>
                <w:rFonts w:hint="eastAsia"/>
              </w:rPr>
            </w:pPr>
            <w:r>
              <w:rPr>
                <w:rFonts w:hint="eastAsia"/>
              </w:rPr>
              <w:t>6t</w:t>
            </w:r>
            <w:r>
              <w:t>/</w:t>
            </w:r>
            <w:r>
              <w:rPr>
                <w:rFonts w:hint="eastAsia"/>
              </w:rPr>
              <w:t>a</w:t>
            </w:r>
          </w:p>
        </w:tc>
        <w:tc>
          <w:tcPr>
            <w:tcW w:w="581" w:type="pct"/>
            <w:vAlign w:val="center"/>
          </w:tcPr>
          <w:p w14:paraId="110EF592" w14:textId="3C32CE75" w:rsidR="0039403C" w:rsidRDefault="0039403C" w:rsidP="0039403C">
            <w:pPr>
              <w:pStyle w:val="af0"/>
              <w:spacing w:before="24" w:after="24" w:line="240" w:lineRule="auto"/>
              <w:rPr>
                <w:rFonts w:ascii="Times New Roman" w:eastAsia="宋体" w:hAnsi="Times New Roman" w:cs="宋体" w:hint="eastAsia"/>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05EFAB19" w14:textId="260A59E2" w:rsidR="0039403C" w:rsidRDefault="0039403C" w:rsidP="0039403C">
            <w:pPr>
              <w:adjustRightInd w:val="0"/>
              <w:snapToGrid w:val="0"/>
              <w:jc w:val="center"/>
              <w:rPr>
                <w:rFonts w:hint="eastAsia"/>
                <w:szCs w:val="21"/>
              </w:rPr>
            </w:pPr>
            <w:r>
              <w:rPr>
                <w:rFonts w:hint="eastAsia"/>
                <w:szCs w:val="21"/>
              </w:rPr>
              <w:t>1</w:t>
            </w:r>
            <w:r>
              <w:rPr>
                <w:szCs w:val="21"/>
              </w:rPr>
              <w:t>5</w:t>
            </w:r>
            <w:r>
              <w:rPr>
                <w:rFonts w:hint="eastAsia"/>
                <w:szCs w:val="21"/>
              </w:rPr>
              <w:t>t</w:t>
            </w:r>
            <w:r>
              <w:rPr>
                <w:szCs w:val="21"/>
              </w:rPr>
              <w:t>/</w:t>
            </w:r>
            <w:r>
              <w:rPr>
                <w:rFonts w:hint="eastAsia"/>
                <w:szCs w:val="21"/>
              </w:rPr>
              <w:t>a</w:t>
            </w:r>
          </w:p>
        </w:tc>
        <w:tc>
          <w:tcPr>
            <w:tcW w:w="619" w:type="pct"/>
            <w:vAlign w:val="center"/>
          </w:tcPr>
          <w:p w14:paraId="56839561" w14:textId="12F73DBD" w:rsidR="0039403C" w:rsidRDefault="0039403C" w:rsidP="0039403C">
            <w:pPr>
              <w:adjustRightInd w:val="0"/>
              <w:snapToGrid w:val="0"/>
              <w:jc w:val="center"/>
              <w:rPr>
                <w:szCs w:val="21"/>
              </w:rPr>
            </w:pPr>
            <w:r>
              <w:rPr>
                <w:rFonts w:hint="eastAsia"/>
                <w:szCs w:val="21"/>
              </w:rPr>
              <w:t>+</w:t>
            </w:r>
            <w:r>
              <w:rPr>
                <w:szCs w:val="21"/>
              </w:rPr>
              <w:t>6</w:t>
            </w:r>
            <w:r>
              <w:rPr>
                <w:rFonts w:hint="eastAsia"/>
                <w:szCs w:val="21"/>
              </w:rPr>
              <w:t>t</w:t>
            </w:r>
            <w:r>
              <w:rPr>
                <w:szCs w:val="21"/>
              </w:rPr>
              <w:t>/</w:t>
            </w:r>
            <w:r>
              <w:rPr>
                <w:rFonts w:hint="eastAsia"/>
                <w:szCs w:val="21"/>
              </w:rPr>
              <w:t>a</w:t>
            </w:r>
          </w:p>
        </w:tc>
      </w:tr>
      <w:tr w:rsidR="00EB5736" w:rsidRPr="00B75FE3" w14:paraId="5A68A668" w14:textId="77777777" w:rsidTr="006F0EF8">
        <w:trPr>
          <w:trHeight w:val="619"/>
          <w:jc w:val="center"/>
        </w:trPr>
        <w:tc>
          <w:tcPr>
            <w:tcW w:w="473" w:type="pct"/>
            <w:vMerge/>
            <w:vAlign w:val="center"/>
          </w:tcPr>
          <w:p w14:paraId="48C66AC9" w14:textId="59C822A5" w:rsidR="00EB5736" w:rsidRPr="00B75FE3" w:rsidRDefault="00EB5736" w:rsidP="001B5661">
            <w:pPr>
              <w:pStyle w:val="af0"/>
              <w:spacing w:beforeLines="0" w:afterLines="0" w:line="240" w:lineRule="auto"/>
              <w:rPr>
                <w:rFonts w:ascii="Times New Roman" w:eastAsia="宋体" w:hAnsi="Times New Roman" w:cs="宋体"/>
                <w:snapToGrid w:val="0"/>
                <w:kern w:val="21"/>
                <w:szCs w:val="21"/>
              </w:rPr>
            </w:pPr>
          </w:p>
        </w:tc>
        <w:tc>
          <w:tcPr>
            <w:tcW w:w="476" w:type="pct"/>
            <w:vAlign w:val="center"/>
          </w:tcPr>
          <w:p w14:paraId="46FA0EE6" w14:textId="77777777" w:rsidR="00EB5736" w:rsidRPr="00B75FE3" w:rsidRDefault="00EB5736" w:rsidP="001B5661">
            <w:pPr>
              <w:autoSpaceDE w:val="0"/>
              <w:autoSpaceDN w:val="0"/>
              <w:adjustRightInd w:val="0"/>
              <w:jc w:val="center"/>
              <w:rPr>
                <w:kern w:val="0"/>
                <w:szCs w:val="21"/>
                <w:lang w:val="zh-CN"/>
              </w:rPr>
            </w:pPr>
            <w:r w:rsidRPr="00B75FE3">
              <w:rPr>
                <w:rFonts w:hint="eastAsia"/>
                <w:kern w:val="0"/>
                <w:szCs w:val="21"/>
                <w:lang w:val="zh-CN"/>
              </w:rPr>
              <w:t>含油抹布及</w:t>
            </w:r>
          </w:p>
          <w:p w14:paraId="7EFB84BF" w14:textId="021A678C" w:rsidR="00EB5736" w:rsidRPr="00B75FE3" w:rsidRDefault="00EB5736" w:rsidP="001B5661">
            <w:pPr>
              <w:autoSpaceDE w:val="0"/>
              <w:autoSpaceDN w:val="0"/>
              <w:adjustRightInd w:val="0"/>
              <w:jc w:val="center"/>
              <w:rPr>
                <w:szCs w:val="21"/>
              </w:rPr>
            </w:pPr>
            <w:r w:rsidRPr="00B75FE3">
              <w:rPr>
                <w:rFonts w:hint="eastAsia"/>
                <w:kern w:val="0"/>
                <w:szCs w:val="21"/>
                <w:lang w:val="zh-CN"/>
              </w:rPr>
              <w:t>手套</w:t>
            </w:r>
          </w:p>
        </w:tc>
        <w:tc>
          <w:tcPr>
            <w:tcW w:w="581" w:type="pct"/>
            <w:vAlign w:val="center"/>
          </w:tcPr>
          <w:p w14:paraId="12208A87" w14:textId="0F937852" w:rsidR="00EB5736" w:rsidRPr="00B75FE3" w:rsidRDefault="00EB5736" w:rsidP="001B5661">
            <w:pPr>
              <w:pStyle w:val="af0"/>
              <w:spacing w:before="24" w:after="24" w:line="240" w:lineRule="auto"/>
              <w:rPr>
                <w:rFonts w:cs="宋体"/>
                <w:snapToGrid w:val="0"/>
                <w:kern w:val="21"/>
                <w:szCs w:val="21"/>
              </w:rPr>
            </w:pPr>
            <w:r w:rsidRPr="00B75FE3">
              <w:rPr>
                <w:rFonts w:ascii="Times New Roman" w:eastAsia="宋体" w:hAnsi="Times New Roman"/>
              </w:rPr>
              <w:t>0.005t/a</w:t>
            </w:r>
          </w:p>
        </w:tc>
        <w:tc>
          <w:tcPr>
            <w:tcW w:w="422" w:type="pct"/>
            <w:vAlign w:val="center"/>
          </w:tcPr>
          <w:p w14:paraId="056F0954" w14:textId="36149D2A" w:rsidR="00EB5736" w:rsidRPr="00B75FE3" w:rsidRDefault="00EB5736" w:rsidP="001B5661">
            <w:pPr>
              <w:pStyle w:val="af0"/>
              <w:spacing w:before="24" w:after="24"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0FC59C68" w14:textId="7965AAE1" w:rsidR="00EB5736" w:rsidRPr="00B75FE3" w:rsidRDefault="00EB5736" w:rsidP="001B5661">
            <w:pPr>
              <w:pStyle w:val="af0"/>
              <w:spacing w:before="24" w:after="24"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2B0E00CC" w14:textId="32FC3973" w:rsidR="00EB5736" w:rsidRPr="00B75FE3" w:rsidRDefault="00EB5736" w:rsidP="001B5661">
            <w:pPr>
              <w:adjustRightInd w:val="0"/>
              <w:snapToGrid w:val="0"/>
              <w:jc w:val="center"/>
              <w:rPr>
                <w:szCs w:val="21"/>
              </w:rPr>
            </w:pPr>
            <w:r>
              <w:t>0.005</w:t>
            </w:r>
            <w:r w:rsidRPr="00B75FE3">
              <w:t>t/a</w:t>
            </w:r>
          </w:p>
        </w:tc>
        <w:tc>
          <w:tcPr>
            <w:tcW w:w="581" w:type="pct"/>
            <w:vAlign w:val="center"/>
          </w:tcPr>
          <w:p w14:paraId="534162BB" w14:textId="6852AC01" w:rsidR="00EB5736" w:rsidRPr="00B75FE3" w:rsidRDefault="00EB5736" w:rsidP="001B5661">
            <w:pPr>
              <w:pStyle w:val="af0"/>
              <w:spacing w:before="24" w:after="24"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0E758ADC" w14:textId="502B777B" w:rsidR="00EB5736" w:rsidRPr="00B75FE3" w:rsidRDefault="00EB5736" w:rsidP="001B5661">
            <w:pPr>
              <w:adjustRightInd w:val="0"/>
              <w:snapToGrid w:val="0"/>
              <w:jc w:val="center"/>
              <w:rPr>
                <w:szCs w:val="21"/>
              </w:rPr>
            </w:pPr>
            <w:r>
              <w:rPr>
                <w:szCs w:val="21"/>
              </w:rPr>
              <w:t>0.</w:t>
            </w:r>
            <w:bookmarkStart w:id="15" w:name="_GoBack"/>
            <w:bookmarkEnd w:id="15"/>
            <w:r>
              <w:rPr>
                <w:szCs w:val="21"/>
              </w:rPr>
              <w:t>01</w:t>
            </w:r>
            <w:r w:rsidRPr="00B75FE3">
              <w:rPr>
                <w:szCs w:val="21"/>
              </w:rPr>
              <w:t>t/a</w:t>
            </w:r>
          </w:p>
        </w:tc>
        <w:tc>
          <w:tcPr>
            <w:tcW w:w="619" w:type="pct"/>
            <w:vAlign w:val="center"/>
          </w:tcPr>
          <w:p w14:paraId="4E5CD51D" w14:textId="67D765F3" w:rsidR="00EB5736" w:rsidRPr="00B75FE3" w:rsidRDefault="00EB5736" w:rsidP="001B5661">
            <w:pPr>
              <w:adjustRightInd w:val="0"/>
              <w:snapToGrid w:val="0"/>
              <w:jc w:val="center"/>
              <w:rPr>
                <w:szCs w:val="21"/>
              </w:rPr>
            </w:pPr>
            <w:r w:rsidRPr="00B75FE3">
              <w:rPr>
                <w:rFonts w:hint="eastAsia"/>
                <w:szCs w:val="21"/>
              </w:rPr>
              <w:t>+</w:t>
            </w:r>
            <w:r w:rsidRPr="00B75FE3">
              <w:rPr>
                <w:szCs w:val="21"/>
              </w:rPr>
              <w:t>0.005</w:t>
            </w:r>
            <w:r w:rsidRPr="00B75FE3">
              <w:t xml:space="preserve"> </w:t>
            </w:r>
            <w:r w:rsidRPr="00B75FE3">
              <w:rPr>
                <w:szCs w:val="21"/>
              </w:rPr>
              <w:t>t/a</w:t>
            </w:r>
          </w:p>
        </w:tc>
      </w:tr>
      <w:tr w:rsidR="001B5661" w:rsidRPr="00B75FE3" w14:paraId="058A907A" w14:textId="77777777" w:rsidTr="006F0EF8">
        <w:trPr>
          <w:trHeight w:val="482"/>
          <w:jc w:val="center"/>
        </w:trPr>
        <w:tc>
          <w:tcPr>
            <w:tcW w:w="473" w:type="pct"/>
            <w:vAlign w:val="center"/>
          </w:tcPr>
          <w:p w14:paraId="249013B3"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危险</w:t>
            </w:r>
          </w:p>
          <w:p w14:paraId="465085B4" w14:textId="77777777" w:rsidR="001B5661" w:rsidRPr="00B75FE3" w:rsidRDefault="001B5661"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废物</w:t>
            </w:r>
          </w:p>
        </w:tc>
        <w:tc>
          <w:tcPr>
            <w:tcW w:w="476" w:type="pct"/>
            <w:vAlign w:val="center"/>
          </w:tcPr>
          <w:p w14:paraId="1A2635C4" w14:textId="77777777" w:rsidR="001B5661" w:rsidRPr="00B75FE3" w:rsidRDefault="001B5661" w:rsidP="001B5661">
            <w:pPr>
              <w:autoSpaceDE w:val="0"/>
              <w:autoSpaceDN w:val="0"/>
              <w:adjustRightInd w:val="0"/>
              <w:jc w:val="center"/>
              <w:rPr>
                <w:kern w:val="0"/>
                <w:szCs w:val="21"/>
                <w:lang w:val="zh-CN"/>
              </w:rPr>
            </w:pPr>
            <w:r w:rsidRPr="00B75FE3">
              <w:rPr>
                <w:rFonts w:hint="eastAsia"/>
                <w:kern w:val="0"/>
                <w:szCs w:val="21"/>
                <w:lang w:val="zh-CN"/>
              </w:rPr>
              <w:t>废机油</w:t>
            </w:r>
          </w:p>
        </w:tc>
        <w:tc>
          <w:tcPr>
            <w:tcW w:w="581" w:type="pct"/>
            <w:vAlign w:val="center"/>
          </w:tcPr>
          <w:p w14:paraId="46E95ED8" w14:textId="79F94D90" w:rsidR="001B5661" w:rsidRPr="00B75FE3" w:rsidRDefault="001B5661" w:rsidP="001B5661">
            <w:pPr>
              <w:pStyle w:val="af0"/>
              <w:spacing w:beforeLines="0" w:afterLines="0" w:line="240" w:lineRule="auto"/>
              <w:rPr>
                <w:rFonts w:ascii="Times New Roman" w:eastAsia="宋体" w:hAnsi="Times New Roman"/>
                <w:snapToGrid w:val="0"/>
                <w:kern w:val="21"/>
                <w:szCs w:val="21"/>
              </w:rPr>
            </w:pPr>
            <w:r w:rsidRPr="00B75FE3">
              <w:rPr>
                <w:rFonts w:ascii="Times New Roman" w:eastAsia="宋体" w:hAnsi="Times New Roman"/>
              </w:rPr>
              <w:t>0.01t/a</w:t>
            </w:r>
          </w:p>
        </w:tc>
        <w:tc>
          <w:tcPr>
            <w:tcW w:w="422" w:type="pct"/>
            <w:vAlign w:val="center"/>
          </w:tcPr>
          <w:p w14:paraId="01E8589E" w14:textId="26D427F2"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499C5833" w14:textId="7A8003EB"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581" w:type="pct"/>
            <w:vAlign w:val="center"/>
          </w:tcPr>
          <w:p w14:paraId="0DF07C37" w14:textId="08862494" w:rsidR="001B5661" w:rsidRPr="00B75FE3" w:rsidRDefault="00381E2E" w:rsidP="00E633C6">
            <w:pPr>
              <w:adjustRightInd w:val="0"/>
              <w:snapToGrid w:val="0"/>
              <w:jc w:val="center"/>
              <w:rPr>
                <w:szCs w:val="21"/>
              </w:rPr>
            </w:pPr>
            <w:r>
              <w:t>0.01</w:t>
            </w:r>
            <w:r w:rsidR="001B5661" w:rsidRPr="00B75FE3">
              <w:t>t/a</w:t>
            </w:r>
          </w:p>
        </w:tc>
        <w:tc>
          <w:tcPr>
            <w:tcW w:w="581" w:type="pct"/>
            <w:vAlign w:val="center"/>
          </w:tcPr>
          <w:p w14:paraId="5DDA12BC" w14:textId="2C486F60" w:rsidR="001B5661" w:rsidRPr="00B75FE3" w:rsidRDefault="00E633C6" w:rsidP="001B5661">
            <w:pPr>
              <w:pStyle w:val="af0"/>
              <w:spacing w:beforeLines="0" w:afterLines="0" w:line="240" w:lineRule="auto"/>
              <w:rPr>
                <w:rFonts w:ascii="Times New Roman" w:eastAsia="宋体" w:hAnsi="Times New Roman" w:cs="宋体"/>
                <w:snapToGrid w:val="0"/>
                <w:kern w:val="21"/>
                <w:szCs w:val="21"/>
              </w:rPr>
            </w:pPr>
            <w:r w:rsidRPr="00B75FE3">
              <w:rPr>
                <w:rFonts w:ascii="Times New Roman" w:eastAsia="宋体" w:hAnsi="Times New Roman" w:cs="宋体" w:hint="eastAsia"/>
                <w:snapToGrid w:val="0"/>
                <w:kern w:val="21"/>
                <w:szCs w:val="21"/>
              </w:rPr>
              <w:t>/</w:t>
            </w:r>
          </w:p>
        </w:tc>
        <w:tc>
          <w:tcPr>
            <w:tcW w:w="686" w:type="pct"/>
            <w:vAlign w:val="center"/>
          </w:tcPr>
          <w:p w14:paraId="120D9E73" w14:textId="4B2C6DC6" w:rsidR="001B5661" w:rsidRPr="00B75FE3" w:rsidRDefault="00381E2E" w:rsidP="001B5661">
            <w:pPr>
              <w:adjustRightInd w:val="0"/>
              <w:snapToGrid w:val="0"/>
              <w:jc w:val="center"/>
              <w:rPr>
                <w:szCs w:val="21"/>
              </w:rPr>
            </w:pPr>
            <w:r>
              <w:rPr>
                <w:szCs w:val="21"/>
              </w:rPr>
              <w:t>0.02</w:t>
            </w:r>
            <w:r w:rsidR="00E633C6" w:rsidRPr="00B75FE3">
              <w:rPr>
                <w:szCs w:val="21"/>
              </w:rPr>
              <w:t>t/a</w:t>
            </w:r>
          </w:p>
        </w:tc>
        <w:tc>
          <w:tcPr>
            <w:tcW w:w="619" w:type="pct"/>
            <w:vAlign w:val="center"/>
          </w:tcPr>
          <w:p w14:paraId="2F8467B0" w14:textId="2BF3A71C" w:rsidR="001B5661" w:rsidRPr="00B75FE3" w:rsidRDefault="00E633C6" w:rsidP="001B5661">
            <w:pPr>
              <w:adjustRightInd w:val="0"/>
              <w:snapToGrid w:val="0"/>
              <w:jc w:val="center"/>
              <w:rPr>
                <w:szCs w:val="21"/>
              </w:rPr>
            </w:pPr>
            <w:r w:rsidRPr="00B75FE3">
              <w:rPr>
                <w:rFonts w:hint="eastAsia"/>
                <w:szCs w:val="21"/>
              </w:rPr>
              <w:t>+</w:t>
            </w:r>
            <w:r w:rsidR="003C427D" w:rsidRPr="00B75FE3">
              <w:rPr>
                <w:szCs w:val="21"/>
              </w:rPr>
              <w:t>0.01</w:t>
            </w:r>
            <w:r w:rsidRPr="00B75FE3">
              <w:t xml:space="preserve"> </w:t>
            </w:r>
            <w:r w:rsidRPr="00B75FE3">
              <w:rPr>
                <w:szCs w:val="21"/>
              </w:rPr>
              <w:t>t/a</w:t>
            </w:r>
          </w:p>
        </w:tc>
      </w:tr>
    </w:tbl>
    <w:p w14:paraId="2FD53B03" w14:textId="77777777" w:rsidR="00412463" w:rsidRPr="00B75FE3" w:rsidRDefault="00412463" w:rsidP="00412463">
      <w:pPr>
        <w:pStyle w:val="af0"/>
        <w:spacing w:beforeLines="80" w:before="192" w:after="24"/>
        <w:jc w:val="left"/>
        <w:rPr>
          <w:rFonts w:ascii="Times New Roman" w:eastAsia="宋体" w:hAnsi="Times New Roman"/>
        </w:rPr>
      </w:pPr>
      <w:r w:rsidRPr="00B75FE3">
        <w:rPr>
          <w:rFonts w:ascii="Times New Roman" w:eastAsia="宋体" w:hAnsi="Times New Roman"/>
          <w:snapToGrid w:val="0"/>
          <w:kern w:val="21"/>
          <w:szCs w:val="21"/>
        </w:rPr>
        <w:t>注：</w:t>
      </w:r>
      <w:r w:rsidRPr="00B75FE3">
        <w:rPr>
          <w:rFonts w:ascii="Times New Roman" w:eastAsia="宋体" w:hAnsi="Times New Roman"/>
          <w:snapToGrid w:val="0"/>
          <w:spacing w:val="-16"/>
          <w:kern w:val="21"/>
          <w:szCs w:val="21"/>
        </w:rPr>
        <w:fldChar w:fldCharType="begin"/>
      </w:r>
      <w:r w:rsidRPr="00B75FE3">
        <w:rPr>
          <w:rFonts w:ascii="Times New Roman" w:eastAsia="宋体" w:hAnsi="Times New Roman"/>
          <w:snapToGrid w:val="0"/>
          <w:spacing w:val="-16"/>
          <w:kern w:val="21"/>
          <w:szCs w:val="21"/>
        </w:rPr>
        <w:instrText xml:space="preserve"> = 6 \* GB3 \* MERGEFORMAT </w:instrText>
      </w:r>
      <w:r w:rsidRPr="00B75FE3">
        <w:rPr>
          <w:rFonts w:ascii="Times New Roman" w:eastAsia="宋体" w:hAnsi="Times New Roman"/>
          <w:snapToGrid w:val="0"/>
          <w:spacing w:val="-16"/>
          <w:kern w:val="21"/>
          <w:szCs w:val="21"/>
        </w:rPr>
        <w:fldChar w:fldCharType="separate"/>
      </w:r>
      <w:r w:rsidRPr="00B75FE3">
        <w:rPr>
          <w:rFonts w:ascii="Times New Roman" w:eastAsia="宋体" w:hAnsi="Times New Roman" w:hint="eastAsia"/>
          <w:szCs w:val="21"/>
        </w:rPr>
        <w:t>⑥</w:t>
      </w:r>
      <w:r w:rsidRPr="00B75FE3">
        <w:rPr>
          <w:rFonts w:ascii="Times New Roman" w:eastAsia="宋体" w:hAnsi="Times New Roman"/>
          <w:snapToGrid w:val="0"/>
          <w:spacing w:val="-16"/>
          <w:kern w:val="21"/>
          <w:szCs w:val="21"/>
        </w:rPr>
        <w:fldChar w:fldCharType="end"/>
      </w:r>
      <w:r w:rsidRPr="00B75FE3">
        <w:rPr>
          <w:rFonts w:ascii="Times New Roman" w:eastAsia="宋体" w:hAnsi="Times New Roman"/>
          <w:snapToGrid w:val="0"/>
          <w:spacing w:val="-16"/>
          <w:kern w:val="21"/>
          <w:szCs w:val="21"/>
        </w:rPr>
        <w:t>=</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1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hint="eastAsia"/>
          <w:szCs w:val="21"/>
        </w:rPr>
        <w:t>①</w:t>
      </w:r>
      <w:r w:rsidRPr="00B75FE3">
        <w:rPr>
          <w:rFonts w:ascii="Times New Roman" w:eastAsia="宋体" w:hAnsi="Times New Roman"/>
          <w:snapToGrid w:val="0"/>
          <w:spacing w:val="-6"/>
          <w:kern w:val="21"/>
          <w:szCs w:val="21"/>
        </w:rPr>
        <w:fldChar w:fldCharType="end"/>
      </w:r>
      <w:r w:rsidRPr="00B75FE3">
        <w:rPr>
          <w:rFonts w:ascii="Times New Roman" w:eastAsia="宋体" w:hAnsi="Times New Roman"/>
          <w:snapToGrid w:val="0"/>
          <w:spacing w:val="-6"/>
          <w:kern w:val="21"/>
          <w:szCs w:val="21"/>
        </w:rPr>
        <w:t>+</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3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hint="eastAsia"/>
          <w:szCs w:val="21"/>
        </w:rPr>
        <w:t>③</w:t>
      </w:r>
      <w:r w:rsidRPr="00B75FE3">
        <w:rPr>
          <w:rFonts w:ascii="Times New Roman" w:eastAsia="宋体" w:hAnsi="Times New Roman"/>
          <w:snapToGrid w:val="0"/>
          <w:spacing w:val="-6"/>
          <w:kern w:val="21"/>
          <w:szCs w:val="21"/>
        </w:rPr>
        <w:fldChar w:fldCharType="end"/>
      </w:r>
      <w:r w:rsidRPr="00B75FE3">
        <w:rPr>
          <w:rFonts w:ascii="Times New Roman" w:eastAsia="宋体" w:hAnsi="Times New Roman"/>
          <w:snapToGrid w:val="0"/>
          <w:spacing w:val="-6"/>
          <w:kern w:val="21"/>
          <w:szCs w:val="21"/>
        </w:rPr>
        <w:t>+</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4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hint="eastAsia"/>
          <w:szCs w:val="21"/>
        </w:rPr>
        <w:t>④</w:t>
      </w:r>
      <w:r w:rsidRPr="00B75FE3">
        <w:rPr>
          <w:rFonts w:ascii="Times New Roman" w:eastAsia="宋体" w:hAnsi="Times New Roman"/>
          <w:snapToGrid w:val="0"/>
          <w:spacing w:val="-6"/>
          <w:kern w:val="21"/>
          <w:szCs w:val="21"/>
        </w:rPr>
        <w:fldChar w:fldCharType="end"/>
      </w:r>
      <w:r w:rsidRPr="00B75FE3">
        <w:rPr>
          <w:rFonts w:ascii="Times New Roman" w:eastAsia="宋体" w:hAnsi="Times New Roman"/>
          <w:snapToGrid w:val="0"/>
          <w:spacing w:val="-6"/>
          <w:kern w:val="21"/>
          <w:szCs w:val="21"/>
        </w:rPr>
        <w:t>-</w:t>
      </w:r>
      <w:r w:rsidRPr="00B75FE3">
        <w:rPr>
          <w:rFonts w:ascii="Times New Roman" w:eastAsia="宋体" w:hAnsi="Times New Roman"/>
          <w:snapToGrid w:val="0"/>
          <w:spacing w:val="-16"/>
          <w:kern w:val="21"/>
          <w:szCs w:val="21"/>
        </w:rPr>
        <w:fldChar w:fldCharType="begin"/>
      </w:r>
      <w:r w:rsidRPr="00B75FE3">
        <w:rPr>
          <w:rFonts w:ascii="Times New Roman" w:eastAsia="宋体" w:hAnsi="Times New Roman"/>
          <w:snapToGrid w:val="0"/>
          <w:spacing w:val="-16"/>
          <w:kern w:val="21"/>
          <w:szCs w:val="21"/>
        </w:rPr>
        <w:instrText xml:space="preserve"> = 5 \* GB3 \* MERGEFORMAT </w:instrText>
      </w:r>
      <w:r w:rsidRPr="00B75FE3">
        <w:rPr>
          <w:rFonts w:ascii="Times New Roman" w:eastAsia="宋体" w:hAnsi="Times New Roman"/>
          <w:snapToGrid w:val="0"/>
          <w:spacing w:val="-16"/>
          <w:kern w:val="21"/>
          <w:szCs w:val="21"/>
        </w:rPr>
        <w:fldChar w:fldCharType="separate"/>
      </w:r>
      <w:r w:rsidRPr="00B75FE3">
        <w:rPr>
          <w:rFonts w:ascii="Times New Roman" w:eastAsia="宋体" w:hAnsi="Times New Roman" w:hint="eastAsia"/>
          <w:szCs w:val="21"/>
        </w:rPr>
        <w:t>⑤</w:t>
      </w:r>
      <w:r w:rsidRPr="00B75FE3">
        <w:rPr>
          <w:rFonts w:ascii="Times New Roman" w:eastAsia="宋体" w:hAnsi="Times New Roman"/>
          <w:snapToGrid w:val="0"/>
          <w:spacing w:val="-16"/>
          <w:kern w:val="21"/>
          <w:szCs w:val="21"/>
        </w:rPr>
        <w:fldChar w:fldCharType="end"/>
      </w:r>
      <w:r w:rsidRPr="00B75FE3">
        <w:rPr>
          <w:rFonts w:ascii="Times New Roman" w:eastAsia="宋体" w:hAnsi="Times New Roman"/>
          <w:snapToGrid w:val="0"/>
          <w:spacing w:val="-16"/>
          <w:kern w:val="21"/>
          <w:szCs w:val="21"/>
        </w:rPr>
        <w:t>；</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7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hint="eastAsia"/>
          <w:szCs w:val="21"/>
        </w:rPr>
        <w:t>⑦</w:t>
      </w:r>
      <w:r w:rsidRPr="00B75FE3">
        <w:rPr>
          <w:rFonts w:ascii="Times New Roman" w:eastAsia="宋体" w:hAnsi="Times New Roman"/>
          <w:snapToGrid w:val="0"/>
          <w:spacing w:val="-6"/>
          <w:kern w:val="21"/>
          <w:szCs w:val="21"/>
        </w:rPr>
        <w:fldChar w:fldCharType="end"/>
      </w:r>
      <w:r w:rsidRPr="00B75FE3">
        <w:rPr>
          <w:rFonts w:ascii="Times New Roman" w:eastAsia="宋体" w:hAnsi="Times New Roman"/>
          <w:snapToGrid w:val="0"/>
          <w:spacing w:val="-6"/>
          <w:kern w:val="21"/>
          <w:szCs w:val="21"/>
        </w:rPr>
        <w:t>=</w:t>
      </w:r>
      <w:r w:rsidRPr="00B75FE3">
        <w:rPr>
          <w:rFonts w:ascii="Times New Roman" w:eastAsia="宋体" w:hAnsi="Times New Roman"/>
          <w:snapToGrid w:val="0"/>
          <w:spacing w:val="-16"/>
          <w:kern w:val="21"/>
          <w:szCs w:val="21"/>
        </w:rPr>
        <w:fldChar w:fldCharType="begin"/>
      </w:r>
      <w:r w:rsidRPr="00B75FE3">
        <w:rPr>
          <w:rFonts w:ascii="Times New Roman" w:eastAsia="宋体" w:hAnsi="Times New Roman"/>
          <w:snapToGrid w:val="0"/>
          <w:spacing w:val="-16"/>
          <w:kern w:val="21"/>
          <w:szCs w:val="21"/>
        </w:rPr>
        <w:instrText xml:space="preserve"> = 6 \* GB3 \* MERGEFORMAT </w:instrText>
      </w:r>
      <w:r w:rsidRPr="00B75FE3">
        <w:rPr>
          <w:rFonts w:ascii="Times New Roman" w:eastAsia="宋体" w:hAnsi="Times New Roman"/>
          <w:snapToGrid w:val="0"/>
          <w:spacing w:val="-16"/>
          <w:kern w:val="21"/>
          <w:szCs w:val="21"/>
        </w:rPr>
        <w:fldChar w:fldCharType="separate"/>
      </w:r>
      <w:r w:rsidRPr="00B75FE3">
        <w:rPr>
          <w:rFonts w:ascii="Times New Roman" w:eastAsia="宋体" w:hAnsi="Times New Roman" w:hint="eastAsia"/>
          <w:szCs w:val="21"/>
        </w:rPr>
        <w:t>⑥</w:t>
      </w:r>
      <w:r w:rsidRPr="00B75FE3">
        <w:rPr>
          <w:rFonts w:ascii="Times New Roman" w:eastAsia="宋体" w:hAnsi="Times New Roman"/>
          <w:snapToGrid w:val="0"/>
          <w:spacing w:val="-16"/>
          <w:kern w:val="21"/>
          <w:szCs w:val="21"/>
        </w:rPr>
        <w:fldChar w:fldCharType="end"/>
      </w:r>
      <w:r w:rsidRPr="00B75FE3">
        <w:rPr>
          <w:rFonts w:ascii="Times New Roman" w:eastAsia="宋体" w:hAnsi="Times New Roman"/>
          <w:snapToGrid w:val="0"/>
          <w:spacing w:val="-16"/>
          <w:kern w:val="21"/>
          <w:szCs w:val="21"/>
        </w:rPr>
        <w:t>-</w:t>
      </w:r>
      <w:r w:rsidRPr="00B75FE3">
        <w:rPr>
          <w:rFonts w:ascii="Times New Roman" w:eastAsia="宋体" w:hAnsi="Times New Roman"/>
          <w:snapToGrid w:val="0"/>
          <w:spacing w:val="-6"/>
          <w:kern w:val="21"/>
          <w:szCs w:val="21"/>
        </w:rPr>
        <w:fldChar w:fldCharType="begin"/>
      </w:r>
      <w:r w:rsidRPr="00B75FE3">
        <w:rPr>
          <w:rFonts w:ascii="Times New Roman" w:eastAsia="宋体" w:hAnsi="Times New Roman"/>
          <w:snapToGrid w:val="0"/>
          <w:spacing w:val="-6"/>
          <w:kern w:val="21"/>
          <w:szCs w:val="21"/>
        </w:rPr>
        <w:instrText xml:space="preserve"> = 1 \* GB3 \* MERGEFORMAT </w:instrText>
      </w:r>
      <w:r w:rsidRPr="00B75FE3">
        <w:rPr>
          <w:rFonts w:ascii="Times New Roman" w:eastAsia="宋体" w:hAnsi="Times New Roman"/>
          <w:snapToGrid w:val="0"/>
          <w:spacing w:val="-6"/>
          <w:kern w:val="21"/>
          <w:szCs w:val="21"/>
        </w:rPr>
        <w:fldChar w:fldCharType="separate"/>
      </w:r>
      <w:r w:rsidRPr="00B75FE3">
        <w:rPr>
          <w:rFonts w:ascii="Times New Roman" w:eastAsia="宋体" w:hAnsi="Times New Roman" w:hint="eastAsia"/>
          <w:szCs w:val="21"/>
        </w:rPr>
        <w:t>①</w:t>
      </w:r>
      <w:r w:rsidRPr="00B75FE3">
        <w:rPr>
          <w:rFonts w:ascii="Times New Roman" w:eastAsia="宋体" w:hAnsi="Times New Roman"/>
          <w:snapToGrid w:val="0"/>
          <w:spacing w:val="-6"/>
          <w:kern w:val="21"/>
          <w:szCs w:val="21"/>
        </w:rPr>
        <w:fldChar w:fldCharType="end"/>
      </w:r>
    </w:p>
    <w:p w14:paraId="2245BFC1" w14:textId="77777777" w:rsidR="00A73FC4" w:rsidRPr="004F5E7B" w:rsidRDefault="00A73FC4"/>
    <w:sectPr w:rsidR="00A73FC4" w:rsidRPr="004F5E7B" w:rsidSect="00AE44AC">
      <w:footerReference w:type="default" r:id="rId33"/>
      <w:pgSz w:w="16838" w:h="11906" w:orient="landscape"/>
      <w:pgMar w:top="1531" w:right="1701" w:bottom="1531" w:left="1701"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702FE" w14:textId="77777777" w:rsidR="00E87B8B" w:rsidRDefault="00E87B8B" w:rsidP="00412463">
      <w:r>
        <w:separator/>
      </w:r>
    </w:p>
  </w:endnote>
  <w:endnote w:type="continuationSeparator" w:id="0">
    <w:p w14:paraId="7CB1AC81" w14:textId="77777777" w:rsidR="00E87B8B" w:rsidRDefault="00E87B8B" w:rsidP="0041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4A2D" w14:textId="77777777" w:rsidR="00FD37E8" w:rsidRDefault="00FD37E8" w:rsidP="00AE44AC">
    <w:pPr>
      <w:pStyle w:val="a8"/>
      <w:framePr w:wrap="around" w:vAnchor="text" w:hAnchor="margin" w:xAlign="center" w:y="1"/>
      <w:rPr>
        <w:rStyle w:val="ab"/>
      </w:rPr>
    </w:pPr>
    <w:r>
      <w:fldChar w:fldCharType="begin"/>
    </w:r>
    <w:r>
      <w:rPr>
        <w:rStyle w:val="ab"/>
      </w:rPr>
      <w:instrText xml:space="preserve">PAGE  </w:instrText>
    </w:r>
    <w:r>
      <w:fldChar w:fldCharType="end"/>
    </w:r>
  </w:p>
  <w:p w14:paraId="5F2D7038" w14:textId="77777777" w:rsidR="00FD37E8" w:rsidRDefault="00FD37E8">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E91A" w14:textId="77777777" w:rsidR="00FD37E8" w:rsidRDefault="00FD37E8" w:rsidP="00AE44AC">
    <w:pPr>
      <w:pStyle w:val="a8"/>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E7BE3" w14:textId="61797447" w:rsidR="00FD37E8" w:rsidRPr="003051C2" w:rsidRDefault="00FD37E8" w:rsidP="00551733">
    <w:pPr>
      <w:pStyle w:val="a8"/>
      <w:framePr w:wrap="around" w:vAnchor="text" w:hAnchor="page" w:x="5495" w:y="-539"/>
      <w:jc w:val="center"/>
      <w:rPr>
        <w:rStyle w:val="ab"/>
        <w:rFonts w:ascii="宋体" w:hAnsi="宋体"/>
        <w:sz w:val="28"/>
        <w:szCs w:val="28"/>
      </w:rPr>
    </w:pPr>
    <w:r w:rsidRPr="003051C2">
      <w:rPr>
        <w:rStyle w:val="ab"/>
        <w:rFonts w:ascii="宋体" w:hAnsi="宋体" w:hint="eastAsia"/>
        <w:sz w:val="28"/>
        <w:szCs w:val="28"/>
      </w:rPr>
      <w:t>—</w:t>
    </w:r>
    <w:r w:rsidRPr="008B6D0A">
      <w:rPr>
        <w:rStyle w:val="ab"/>
        <w:sz w:val="22"/>
        <w:szCs w:val="26"/>
      </w:rPr>
      <w:fldChar w:fldCharType="begin"/>
    </w:r>
    <w:r w:rsidRPr="008B6D0A">
      <w:rPr>
        <w:rStyle w:val="ab"/>
        <w:sz w:val="22"/>
        <w:szCs w:val="26"/>
      </w:rPr>
      <w:instrText xml:space="preserve">PAGE  </w:instrText>
    </w:r>
    <w:r w:rsidRPr="008B6D0A">
      <w:rPr>
        <w:rStyle w:val="ab"/>
        <w:sz w:val="22"/>
        <w:szCs w:val="26"/>
      </w:rPr>
      <w:fldChar w:fldCharType="separate"/>
    </w:r>
    <w:r w:rsidR="0039403C">
      <w:rPr>
        <w:rStyle w:val="ab"/>
        <w:noProof/>
        <w:sz w:val="22"/>
        <w:szCs w:val="26"/>
      </w:rPr>
      <w:t>56</w:t>
    </w:r>
    <w:r w:rsidRPr="008B6D0A">
      <w:rPr>
        <w:rStyle w:val="ab"/>
        <w:sz w:val="22"/>
        <w:szCs w:val="26"/>
      </w:rPr>
      <w:fldChar w:fldCharType="end"/>
    </w:r>
    <w:r w:rsidRPr="003051C2">
      <w:rPr>
        <w:rStyle w:val="ab"/>
        <w:rFonts w:ascii="宋体" w:hAnsi="宋体" w:hint="eastAsia"/>
        <w:sz w:val="28"/>
        <w:szCs w:val="28"/>
      </w:rPr>
      <w:t>—</w:t>
    </w:r>
  </w:p>
  <w:p w14:paraId="7FB370D4" w14:textId="77777777" w:rsidR="00FD37E8" w:rsidRDefault="00FD37E8" w:rsidP="00551733">
    <w:pPr>
      <w:pStyle w:val="a8"/>
      <w:ind w:right="360" w:firstLine="360"/>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DE6D0" w14:textId="239A256D" w:rsidR="00FD37E8" w:rsidRPr="003051C2" w:rsidRDefault="00FD37E8" w:rsidP="00AE44AC">
    <w:pPr>
      <w:pStyle w:val="a8"/>
      <w:framePr w:wrap="around" w:vAnchor="text" w:hAnchor="margin" w:xAlign="outside" w:y="1"/>
      <w:rPr>
        <w:rStyle w:val="ab"/>
        <w:rFonts w:ascii="宋体" w:hAnsi="宋体"/>
        <w:sz w:val="28"/>
        <w:szCs w:val="28"/>
      </w:rPr>
    </w:pPr>
    <w:r w:rsidRPr="003051C2">
      <w:rPr>
        <w:rStyle w:val="ab"/>
        <w:rFonts w:ascii="宋体" w:hAnsi="宋体" w:hint="eastAsia"/>
        <w:sz w:val="28"/>
        <w:szCs w:val="28"/>
      </w:rPr>
      <w:t>—</w:t>
    </w:r>
    <w:r w:rsidRPr="003051C2">
      <w:rPr>
        <w:rStyle w:val="ab"/>
        <w:rFonts w:ascii="宋体" w:hAnsi="宋体"/>
        <w:sz w:val="26"/>
        <w:szCs w:val="26"/>
      </w:rPr>
      <w:fldChar w:fldCharType="begin"/>
    </w:r>
    <w:r w:rsidRPr="003051C2">
      <w:rPr>
        <w:rStyle w:val="ab"/>
        <w:rFonts w:ascii="宋体" w:hAnsi="宋体"/>
        <w:sz w:val="26"/>
        <w:szCs w:val="26"/>
      </w:rPr>
      <w:instrText xml:space="preserve">PAGE  </w:instrText>
    </w:r>
    <w:r w:rsidRPr="003051C2">
      <w:rPr>
        <w:rStyle w:val="ab"/>
        <w:rFonts w:ascii="宋体" w:hAnsi="宋体"/>
        <w:sz w:val="26"/>
        <w:szCs w:val="26"/>
      </w:rPr>
      <w:fldChar w:fldCharType="separate"/>
    </w:r>
    <w:r w:rsidR="0039403C">
      <w:rPr>
        <w:rStyle w:val="ab"/>
        <w:rFonts w:ascii="宋体" w:hAnsi="宋体"/>
        <w:noProof/>
        <w:sz w:val="26"/>
        <w:szCs w:val="26"/>
      </w:rPr>
      <w:t>57</w:t>
    </w:r>
    <w:r w:rsidRPr="003051C2">
      <w:rPr>
        <w:rStyle w:val="ab"/>
        <w:rFonts w:ascii="宋体" w:hAnsi="宋体"/>
        <w:sz w:val="26"/>
        <w:szCs w:val="26"/>
      </w:rPr>
      <w:fldChar w:fldCharType="end"/>
    </w:r>
    <w:r w:rsidRPr="003051C2">
      <w:rPr>
        <w:rStyle w:val="ab"/>
        <w:rFonts w:ascii="宋体" w:hAnsi="宋体" w:hint="eastAsia"/>
        <w:sz w:val="28"/>
        <w:szCs w:val="28"/>
      </w:rPr>
      <w:t>—</w:t>
    </w:r>
  </w:p>
  <w:p w14:paraId="551CA0D0" w14:textId="77777777" w:rsidR="00FD37E8" w:rsidRDefault="00FD37E8" w:rsidP="00AE44AC">
    <w:pPr>
      <w:pStyle w:val="a8"/>
      <w:ind w:right="360" w:firstLine="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AFBE0" w14:textId="77777777" w:rsidR="00E87B8B" w:rsidRDefault="00E87B8B" w:rsidP="00412463">
      <w:r>
        <w:separator/>
      </w:r>
    </w:p>
  </w:footnote>
  <w:footnote w:type="continuationSeparator" w:id="0">
    <w:p w14:paraId="6FBAD106" w14:textId="77777777" w:rsidR="00E87B8B" w:rsidRDefault="00E87B8B" w:rsidP="004124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D6432"/>
    <w:multiLevelType w:val="hybridMultilevel"/>
    <w:tmpl w:val="BF22239C"/>
    <w:lvl w:ilvl="0" w:tplc="CFC09AF8">
      <w:start w:val="1"/>
      <w:numFmt w:val="decimal"/>
      <w:pStyle w:val="a"/>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AA1382"/>
    <w:multiLevelType w:val="hybridMultilevel"/>
    <w:tmpl w:val="90BE37DA"/>
    <w:lvl w:ilvl="0" w:tplc="897E3E6E">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55A6D60"/>
    <w:multiLevelType w:val="hybridMultilevel"/>
    <w:tmpl w:val="8A7E66B0"/>
    <w:lvl w:ilvl="0" w:tplc="8CA2C90E">
      <w:start w:val="1"/>
      <w:numFmt w:val="decimal"/>
      <w:pStyle w:val="a0"/>
      <w:suff w:val="nothing"/>
      <w:lvlText w:val="%1、"/>
      <w:lvlJc w:val="left"/>
      <w:pPr>
        <w:ind w:left="0" w:firstLine="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389B48F1"/>
    <w:multiLevelType w:val="hybridMultilevel"/>
    <w:tmpl w:val="E88023D2"/>
    <w:lvl w:ilvl="0" w:tplc="8C564FE2">
      <w:start w:val="1"/>
      <w:numFmt w:val="decimal"/>
      <w:suff w:val="nothing"/>
      <w:lvlText w:val="%1、"/>
      <w:lvlJc w:val="left"/>
      <w:pPr>
        <w:ind w:left="0" w:firstLine="0"/>
      </w:pPr>
      <w:rPr>
        <w:rFonts w:hint="eastAsia"/>
      </w:rPr>
    </w:lvl>
    <w:lvl w:ilvl="1" w:tplc="04090019" w:tentative="1">
      <w:start w:val="1"/>
      <w:numFmt w:val="lowerLetter"/>
      <w:pStyle w:val="a1"/>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1230CF6"/>
    <w:multiLevelType w:val="hybridMultilevel"/>
    <w:tmpl w:val="2C7881F8"/>
    <w:lvl w:ilvl="0" w:tplc="8842AE6E">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42F0286E"/>
    <w:multiLevelType w:val="hybridMultilevel"/>
    <w:tmpl w:val="F006B176"/>
    <w:lvl w:ilvl="0" w:tplc="3F78682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4C433E"/>
    <w:multiLevelType w:val="hybridMultilevel"/>
    <w:tmpl w:val="F006B176"/>
    <w:lvl w:ilvl="0" w:tplc="3F78682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734D10"/>
    <w:multiLevelType w:val="hybridMultilevel"/>
    <w:tmpl w:val="F984E088"/>
    <w:lvl w:ilvl="0" w:tplc="0F82360C">
      <w:start w:val="1"/>
      <w:numFmt w:val="decimal"/>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A3D21D0"/>
    <w:multiLevelType w:val="hybridMultilevel"/>
    <w:tmpl w:val="4D68ED7E"/>
    <w:lvl w:ilvl="0" w:tplc="90A47E5E">
      <w:start w:val="1"/>
      <w:numFmt w:val="decimal"/>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E412C00"/>
    <w:multiLevelType w:val="hybridMultilevel"/>
    <w:tmpl w:val="B1188F80"/>
    <w:lvl w:ilvl="0" w:tplc="98F0A508">
      <w:start w:val="1"/>
      <w:numFmt w:val="chineseCountingThousand"/>
      <w:suff w:val="nothing"/>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EAB1E81"/>
    <w:multiLevelType w:val="hybridMultilevel"/>
    <w:tmpl w:val="65863AB0"/>
    <w:lvl w:ilvl="0" w:tplc="6DC234A8">
      <w:start w:val="1"/>
      <w:numFmt w:val="decimal"/>
      <w:suff w:val="nothing"/>
      <w:lvlText w:val="（%1）"/>
      <w:lvlJc w:val="left"/>
      <w:pPr>
        <w:ind w:left="0" w:firstLine="0"/>
      </w:pPr>
      <w:rPr>
        <w:rFonts w:hint="eastAsia"/>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3DF230A"/>
    <w:multiLevelType w:val="hybridMultilevel"/>
    <w:tmpl w:val="C27809E6"/>
    <w:lvl w:ilvl="0" w:tplc="5686E236">
      <w:start w:val="1"/>
      <w:numFmt w:val="decimal"/>
      <w:suff w:val="nothing"/>
      <w:lvlText w:val="%1、"/>
      <w:lvlJc w:val="left"/>
      <w:pPr>
        <w:ind w:left="900"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74133E43"/>
    <w:multiLevelType w:val="hybridMultilevel"/>
    <w:tmpl w:val="E9866968"/>
    <w:lvl w:ilvl="0" w:tplc="18B8D23C">
      <w:start w:val="1"/>
      <w:numFmt w:val="decimal"/>
      <w:suff w:val="nothing"/>
      <w:lvlText w:val="%1、"/>
      <w:lvlJc w:val="left"/>
      <w:pPr>
        <w:ind w:left="0" w:firstLine="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CF46EAA"/>
    <w:multiLevelType w:val="hybridMultilevel"/>
    <w:tmpl w:val="C21E9144"/>
    <w:lvl w:ilvl="0" w:tplc="FB1A9A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E80597B"/>
    <w:multiLevelType w:val="hybridMultilevel"/>
    <w:tmpl w:val="FE107732"/>
    <w:lvl w:ilvl="0" w:tplc="8CA2C90E">
      <w:start w:val="1"/>
      <w:numFmt w:val="decimal"/>
      <w:suff w:val="nothing"/>
      <w:lvlText w:val="%1、"/>
      <w:lvlJc w:val="left"/>
      <w:pPr>
        <w:ind w:left="0" w:firstLine="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0"/>
  </w:num>
  <w:num w:numId="3">
    <w:abstractNumId w:val="11"/>
  </w:num>
  <w:num w:numId="4">
    <w:abstractNumId w:val="2"/>
  </w:num>
  <w:num w:numId="5">
    <w:abstractNumId w:val="14"/>
  </w:num>
  <w:num w:numId="6">
    <w:abstractNumId w:val="13"/>
  </w:num>
  <w:num w:numId="7">
    <w:abstractNumId w:val="8"/>
  </w:num>
  <w:num w:numId="8">
    <w:abstractNumId w:val="6"/>
  </w:num>
  <w:num w:numId="9">
    <w:abstractNumId w:val="5"/>
  </w:num>
  <w:num w:numId="10">
    <w:abstractNumId w:val="12"/>
  </w:num>
  <w:num w:numId="11">
    <w:abstractNumId w:val="7"/>
  </w:num>
  <w:num w:numId="12">
    <w:abstractNumId w:val="1"/>
  </w:num>
  <w:num w:numId="13">
    <w:abstractNumId w:val="10"/>
  </w:num>
  <w:num w:numId="14">
    <w:abstractNumId w:val="9"/>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47"/>
    <w:rsid w:val="000004D1"/>
    <w:rsid w:val="00001319"/>
    <w:rsid w:val="000019EA"/>
    <w:rsid w:val="00002756"/>
    <w:rsid w:val="00002786"/>
    <w:rsid w:val="00002830"/>
    <w:rsid w:val="00002C8B"/>
    <w:rsid w:val="000037B6"/>
    <w:rsid w:val="00006417"/>
    <w:rsid w:val="00010BC6"/>
    <w:rsid w:val="0001135C"/>
    <w:rsid w:val="00012143"/>
    <w:rsid w:val="00012684"/>
    <w:rsid w:val="000137C4"/>
    <w:rsid w:val="00013AE6"/>
    <w:rsid w:val="00015C65"/>
    <w:rsid w:val="00015E02"/>
    <w:rsid w:val="000168FF"/>
    <w:rsid w:val="000200BC"/>
    <w:rsid w:val="0002044F"/>
    <w:rsid w:val="000216B2"/>
    <w:rsid w:val="00022CE3"/>
    <w:rsid w:val="000231F9"/>
    <w:rsid w:val="00023973"/>
    <w:rsid w:val="00025099"/>
    <w:rsid w:val="00025711"/>
    <w:rsid w:val="00025D41"/>
    <w:rsid w:val="00025E5C"/>
    <w:rsid w:val="00025F80"/>
    <w:rsid w:val="0002606C"/>
    <w:rsid w:val="000305E0"/>
    <w:rsid w:val="00030D49"/>
    <w:rsid w:val="00031224"/>
    <w:rsid w:val="000324FB"/>
    <w:rsid w:val="0003345F"/>
    <w:rsid w:val="00034E7E"/>
    <w:rsid w:val="00036B48"/>
    <w:rsid w:val="000370C3"/>
    <w:rsid w:val="000408FE"/>
    <w:rsid w:val="00040B20"/>
    <w:rsid w:val="00040CEE"/>
    <w:rsid w:val="000416BF"/>
    <w:rsid w:val="0004260B"/>
    <w:rsid w:val="0004371B"/>
    <w:rsid w:val="00044C98"/>
    <w:rsid w:val="00045556"/>
    <w:rsid w:val="0005019C"/>
    <w:rsid w:val="00050A48"/>
    <w:rsid w:val="00050C25"/>
    <w:rsid w:val="000511D7"/>
    <w:rsid w:val="00052F89"/>
    <w:rsid w:val="00056995"/>
    <w:rsid w:val="000601FE"/>
    <w:rsid w:val="0006100B"/>
    <w:rsid w:val="00061C30"/>
    <w:rsid w:val="00062A40"/>
    <w:rsid w:val="000650E8"/>
    <w:rsid w:val="0006611B"/>
    <w:rsid w:val="00067B1F"/>
    <w:rsid w:val="00067D95"/>
    <w:rsid w:val="00070838"/>
    <w:rsid w:val="00071A52"/>
    <w:rsid w:val="00072193"/>
    <w:rsid w:val="00073F31"/>
    <w:rsid w:val="00074D94"/>
    <w:rsid w:val="00076160"/>
    <w:rsid w:val="00080BD4"/>
    <w:rsid w:val="00082197"/>
    <w:rsid w:val="0008285C"/>
    <w:rsid w:val="0008390B"/>
    <w:rsid w:val="00085006"/>
    <w:rsid w:val="00085783"/>
    <w:rsid w:val="000862F8"/>
    <w:rsid w:val="000912F3"/>
    <w:rsid w:val="00092B4B"/>
    <w:rsid w:val="00093630"/>
    <w:rsid w:val="00094F87"/>
    <w:rsid w:val="00096E94"/>
    <w:rsid w:val="0009793C"/>
    <w:rsid w:val="00097C03"/>
    <w:rsid w:val="00097E9B"/>
    <w:rsid w:val="000A2376"/>
    <w:rsid w:val="000A2FDB"/>
    <w:rsid w:val="000A3735"/>
    <w:rsid w:val="000A4165"/>
    <w:rsid w:val="000A4679"/>
    <w:rsid w:val="000A4713"/>
    <w:rsid w:val="000B063B"/>
    <w:rsid w:val="000B075D"/>
    <w:rsid w:val="000B1A4D"/>
    <w:rsid w:val="000B284E"/>
    <w:rsid w:val="000B5C60"/>
    <w:rsid w:val="000B7ADB"/>
    <w:rsid w:val="000B7E1D"/>
    <w:rsid w:val="000C0B43"/>
    <w:rsid w:val="000C2882"/>
    <w:rsid w:val="000C2CFB"/>
    <w:rsid w:val="000C333F"/>
    <w:rsid w:val="000C3D03"/>
    <w:rsid w:val="000C42FE"/>
    <w:rsid w:val="000C4A92"/>
    <w:rsid w:val="000C502F"/>
    <w:rsid w:val="000C6611"/>
    <w:rsid w:val="000C74F3"/>
    <w:rsid w:val="000D2A78"/>
    <w:rsid w:val="000D2F97"/>
    <w:rsid w:val="000D439C"/>
    <w:rsid w:val="000D57E2"/>
    <w:rsid w:val="000D6093"/>
    <w:rsid w:val="000D6736"/>
    <w:rsid w:val="000D6AAD"/>
    <w:rsid w:val="000E47DF"/>
    <w:rsid w:val="000E5C0E"/>
    <w:rsid w:val="000E5FF7"/>
    <w:rsid w:val="000E6873"/>
    <w:rsid w:val="000E6974"/>
    <w:rsid w:val="000E6F77"/>
    <w:rsid w:val="000F37B4"/>
    <w:rsid w:val="000F4759"/>
    <w:rsid w:val="000F52A4"/>
    <w:rsid w:val="00100978"/>
    <w:rsid w:val="00104064"/>
    <w:rsid w:val="00104401"/>
    <w:rsid w:val="001057C7"/>
    <w:rsid w:val="001078AA"/>
    <w:rsid w:val="00110310"/>
    <w:rsid w:val="00110829"/>
    <w:rsid w:val="00110AD7"/>
    <w:rsid w:val="001117AC"/>
    <w:rsid w:val="0011323F"/>
    <w:rsid w:val="001138E6"/>
    <w:rsid w:val="00116CCC"/>
    <w:rsid w:val="00116D93"/>
    <w:rsid w:val="00122A1A"/>
    <w:rsid w:val="00123551"/>
    <w:rsid w:val="00123F3C"/>
    <w:rsid w:val="00124186"/>
    <w:rsid w:val="00124C30"/>
    <w:rsid w:val="001257F2"/>
    <w:rsid w:val="001303A5"/>
    <w:rsid w:val="00132EA4"/>
    <w:rsid w:val="0013454C"/>
    <w:rsid w:val="00135B2C"/>
    <w:rsid w:val="001376CC"/>
    <w:rsid w:val="001405BB"/>
    <w:rsid w:val="001406F8"/>
    <w:rsid w:val="001435C8"/>
    <w:rsid w:val="00143653"/>
    <w:rsid w:val="0014693E"/>
    <w:rsid w:val="001474E2"/>
    <w:rsid w:val="00147562"/>
    <w:rsid w:val="00147715"/>
    <w:rsid w:val="00147871"/>
    <w:rsid w:val="00150076"/>
    <w:rsid w:val="0015037E"/>
    <w:rsid w:val="0015121A"/>
    <w:rsid w:val="001519EF"/>
    <w:rsid w:val="00152466"/>
    <w:rsid w:val="00152D55"/>
    <w:rsid w:val="00154569"/>
    <w:rsid w:val="001549DA"/>
    <w:rsid w:val="0015555B"/>
    <w:rsid w:val="001574C1"/>
    <w:rsid w:val="00157D9A"/>
    <w:rsid w:val="00160093"/>
    <w:rsid w:val="00160108"/>
    <w:rsid w:val="0016190F"/>
    <w:rsid w:val="00161D1D"/>
    <w:rsid w:val="00161F7C"/>
    <w:rsid w:val="001631F1"/>
    <w:rsid w:val="00163B66"/>
    <w:rsid w:val="001646DE"/>
    <w:rsid w:val="001655E2"/>
    <w:rsid w:val="001657F8"/>
    <w:rsid w:val="00166372"/>
    <w:rsid w:val="001668C6"/>
    <w:rsid w:val="00166C2D"/>
    <w:rsid w:val="001670D4"/>
    <w:rsid w:val="0016723C"/>
    <w:rsid w:val="00170EF6"/>
    <w:rsid w:val="00171C0C"/>
    <w:rsid w:val="001723E8"/>
    <w:rsid w:val="00172BE4"/>
    <w:rsid w:val="0017309B"/>
    <w:rsid w:val="001730AB"/>
    <w:rsid w:val="0017570D"/>
    <w:rsid w:val="00175751"/>
    <w:rsid w:val="001763C3"/>
    <w:rsid w:val="00180DFA"/>
    <w:rsid w:val="001810A7"/>
    <w:rsid w:val="00181182"/>
    <w:rsid w:val="00182A56"/>
    <w:rsid w:val="00182B46"/>
    <w:rsid w:val="001837DF"/>
    <w:rsid w:val="00184F4F"/>
    <w:rsid w:val="00190C42"/>
    <w:rsid w:val="00192A46"/>
    <w:rsid w:val="0019373E"/>
    <w:rsid w:val="00193B3E"/>
    <w:rsid w:val="00195C8F"/>
    <w:rsid w:val="00197D01"/>
    <w:rsid w:val="001A0C3B"/>
    <w:rsid w:val="001A1435"/>
    <w:rsid w:val="001A208D"/>
    <w:rsid w:val="001A3A03"/>
    <w:rsid w:val="001A5183"/>
    <w:rsid w:val="001A619A"/>
    <w:rsid w:val="001A6578"/>
    <w:rsid w:val="001A66CB"/>
    <w:rsid w:val="001A6C1C"/>
    <w:rsid w:val="001B1E50"/>
    <w:rsid w:val="001B35E1"/>
    <w:rsid w:val="001B5661"/>
    <w:rsid w:val="001B5769"/>
    <w:rsid w:val="001B6ABB"/>
    <w:rsid w:val="001B7D77"/>
    <w:rsid w:val="001C105E"/>
    <w:rsid w:val="001C4367"/>
    <w:rsid w:val="001C43C6"/>
    <w:rsid w:val="001C4D68"/>
    <w:rsid w:val="001C54AD"/>
    <w:rsid w:val="001C72E7"/>
    <w:rsid w:val="001C7366"/>
    <w:rsid w:val="001D0812"/>
    <w:rsid w:val="001D0CEB"/>
    <w:rsid w:val="001D165E"/>
    <w:rsid w:val="001D52F4"/>
    <w:rsid w:val="001D590E"/>
    <w:rsid w:val="001E057A"/>
    <w:rsid w:val="001E3AD5"/>
    <w:rsid w:val="001E3D03"/>
    <w:rsid w:val="001E3E05"/>
    <w:rsid w:val="001E58C2"/>
    <w:rsid w:val="001E5C79"/>
    <w:rsid w:val="001E6ED3"/>
    <w:rsid w:val="001E74AF"/>
    <w:rsid w:val="001F0FD2"/>
    <w:rsid w:val="001F30A3"/>
    <w:rsid w:val="001F4C5B"/>
    <w:rsid w:val="001F5A7F"/>
    <w:rsid w:val="00201A57"/>
    <w:rsid w:val="00201A66"/>
    <w:rsid w:val="00201C29"/>
    <w:rsid w:val="002040B6"/>
    <w:rsid w:val="0020461F"/>
    <w:rsid w:val="00204633"/>
    <w:rsid w:val="002048AB"/>
    <w:rsid w:val="00204D7C"/>
    <w:rsid w:val="00205A7E"/>
    <w:rsid w:val="0021085D"/>
    <w:rsid w:val="002114AA"/>
    <w:rsid w:val="002129B5"/>
    <w:rsid w:val="00213D96"/>
    <w:rsid w:val="00215200"/>
    <w:rsid w:val="00215747"/>
    <w:rsid w:val="002158F2"/>
    <w:rsid w:val="002177E8"/>
    <w:rsid w:val="00221E74"/>
    <w:rsid w:val="00222924"/>
    <w:rsid w:val="00222978"/>
    <w:rsid w:val="00223EA1"/>
    <w:rsid w:val="002242EA"/>
    <w:rsid w:val="00225447"/>
    <w:rsid w:val="00225959"/>
    <w:rsid w:val="002262FC"/>
    <w:rsid w:val="002267CD"/>
    <w:rsid w:val="00227DB3"/>
    <w:rsid w:val="002305F2"/>
    <w:rsid w:val="00230D59"/>
    <w:rsid w:val="00231A50"/>
    <w:rsid w:val="00233192"/>
    <w:rsid w:val="002336F8"/>
    <w:rsid w:val="0023428A"/>
    <w:rsid w:val="0023462E"/>
    <w:rsid w:val="00234705"/>
    <w:rsid w:val="00235141"/>
    <w:rsid w:val="002356D9"/>
    <w:rsid w:val="002357E3"/>
    <w:rsid w:val="002363B8"/>
    <w:rsid w:val="00236EA5"/>
    <w:rsid w:val="0023777E"/>
    <w:rsid w:val="00240B85"/>
    <w:rsid w:val="00242681"/>
    <w:rsid w:val="00244079"/>
    <w:rsid w:val="002464EE"/>
    <w:rsid w:val="00246A1B"/>
    <w:rsid w:val="00250542"/>
    <w:rsid w:val="00250CB6"/>
    <w:rsid w:val="0025226A"/>
    <w:rsid w:val="0025335F"/>
    <w:rsid w:val="00256889"/>
    <w:rsid w:val="00262547"/>
    <w:rsid w:val="00262D80"/>
    <w:rsid w:val="002638DA"/>
    <w:rsid w:val="002643DA"/>
    <w:rsid w:val="00264D24"/>
    <w:rsid w:val="00265620"/>
    <w:rsid w:val="00265E7F"/>
    <w:rsid w:val="00271EEB"/>
    <w:rsid w:val="0027281F"/>
    <w:rsid w:val="002735FB"/>
    <w:rsid w:val="00274492"/>
    <w:rsid w:val="0027578B"/>
    <w:rsid w:val="00276D66"/>
    <w:rsid w:val="00281EC6"/>
    <w:rsid w:val="00285FE6"/>
    <w:rsid w:val="00291B1A"/>
    <w:rsid w:val="002935C7"/>
    <w:rsid w:val="00294438"/>
    <w:rsid w:val="002948B8"/>
    <w:rsid w:val="002948DB"/>
    <w:rsid w:val="002A0B2C"/>
    <w:rsid w:val="002A1082"/>
    <w:rsid w:val="002A3EEB"/>
    <w:rsid w:val="002A453E"/>
    <w:rsid w:val="002A4571"/>
    <w:rsid w:val="002A4A5F"/>
    <w:rsid w:val="002A511D"/>
    <w:rsid w:val="002A6B95"/>
    <w:rsid w:val="002B0058"/>
    <w:rsid w:val="002B00F0"/>
    <w:rsid w:val="002B1DE4"/>
    <w:rsid w:val="002B2C08"/>
    <w:rsid w:val="002B2FD0"/>
    <w:rsid w:val="002B41C8"/>
    <w:rsid w:val="002B4571"/>
    <w:rsid w:val="002B4B1B"/>
    <w:rsid w:val="002B4ECF"/>
    <w:rsid w:val="002B534C"/>
    <w:rsid w:val="002B6B77"/>
    <w:rsid w:val="002B6D49"/>
    <w:rsid w:val="002B6E73"/>
    <w:rsid w:val="002B7673"/>
    <w:rsid w:val="002C0132"/>
    <w:rsid w:val="002C07E2"/>
    <w:rsid w:val="002C1012"/>
    <w:rsid w:val="002C1435"/>
    <w:rsid w:val="002C15D7"/>
    <w:rsid w:val="002C39A5"/>
    <w:rsid w:val="002C555D"/>
    <w:rsid w:val="002C69BE"/>
    <w:rsid w:val="002C71DA"/>
    <w:rsid w:val="002D12B0"/>
    <w:rsid w:val="002D2AEB"/>
    <w:rsid w:val="002D3ADB"/>
    <w:rsid w:val="002D4037"/>
    <w:rsid w:val="002D4C87"/>
    <w:rsid w:val="002D525C"/>
    <w:rsid w:val="002D6C30"/>
    <w:rsid w:val="002D7AA7"/>
    <w:rsid w:val="002D7D4D"/>
    <w:rsid w:val="002E0409"/>
    <w:rsid w:val="002E0C98"/>
    <w:rsid w:val="002E0FBD"/>
    <w:rsid w:val="002E10EA"/>
    <w:rsid w:val="002E215E"/>
    <w:rsid w:val="002E216F"/>
    <w:rsid w:val="002E2847"/>
    <w:rsid w:val="002E306F"/>
    <w:rsid w:val="002E3419"/>
    <w:rsid w:val="002E450B"/>
    <w:rsid w:val="002E6761"/>
    <w:rsid w:val="002E7BA9"/>
    <w:rsid w:val="002F09CE"/>
    <w:rsid w:val="002F5420"/>
    <w:rsid w:val="002F577E"/>
    <w:rsid w:val="002F73E7"/>
    <w:rsid w:val="002F783A"/>
    <w:rsid w:val="002F7BB6"/>
    <w:rsid w:val="00300616"/>
    <w:rsid w:val="00301E95"/>
    <w:rsid w:val="00302AF7"/>
    <w:rsid w:val="00303568"/>
    <w:rsid w:val="00304BFD"/>
    <w:rsid w:val="00306574"/>
    <w:rsid w:val="00307C92"/>
    <w:rsid w:val="003104C7"/>
    <w:rsid w:val="00310A25"/>
    <w:rsid w:val="0031107D"/>
    <w:rsid w:val="003111AF"/>
    <w:rsid w:val="00311E4B"/>
    <w:rsid w:val="00312495"/>
    <w:rsid w:val="00314BFB"/>
    <w:rsid w:val="00314F95"/>
    <w:rsid w:val="003151AD"/>
    <w:rsid w:val="00316095"/>
    <w:rsid w:val="00316779"/>
    <w:rsid w:val="0032231C"/>
    <w:rsid w:val="00322AD0"/>
    <w:rsid w:val="00323AFD"/>
    <w:rsid w:val="003251B9"/>
    <w:rsid w:val="003256FD"/>
    <w:rsid w:val="003258AF"/>
    <w:rsid w:val="00325E39"/>
    <w:rsid w:val="00326814"/>
    <w:rsid w:val="00326867"/>
    <w:rsid w:val="00331CA3"/>
    <w:rsid w:val="00331CCB"/>
    <w:rsid w:val="0033222F"/>
    <w:rsid w:val="0033287D"/>
    <w:rsid w:val="00334160"/>
    <w:rsid w:val="00334510"/>
    <w:rsid w:val="00334BA5"/>
    <w:rsid w:val="00335478"/>
    <w:rsid w:val="00335747"/>
    <w:rsid w:val="00336D0D"/>
    <w:rsid w:val="0033746E"/>
    <w:rsid w:val="00341151"/>
    <w:rsid w:val="003429E4"/>
    <w:rsid w:val="00343C62"/>
    <w:rsid w:val="003444C6"/>
    <w:rsid w:val="00344E10"/>
    <w:rsid w:val="00345C37"/>
    <w:rsid w:val="003465CE"/>
    <w:rsid w:val="003479E6"/>
    <w:rsid w:val="003503EC"/>
    <w:rsid w:val="00350784"/>
    <w:rsid w:val="003519B9"/>
    <w:rsid w:val="00352934"/>
    <w:rsid w:val="0035317D"/>
    <w:rsid w:val="003545BD"/>
    <w:rsid w:val="0035540A"/>
    <w:rsid w:val="00355769"/>
    <w:rsid w:val="0035659A"/>
    <w:rsid w:val="00357029"/>
    <w:rsid w:val="003572BF"/>
    <w:rsid w:val="00360176"/>
    <w:rsid w:val="003609F2"/>
    <w:rsid w:val="0036142F"/>
    <w:rsid w:val="003625B0"/>
    <w:rsid w:val="00362AC3"/>
    <w:rsid w:val="00362D4D"/>
    <w:rsid w:val="003630AD"/>
    <w:rsid w:val="0036353E"/>
    <w:rsid w:val="00364D22"/>
    <w:rsid w:val="00365F9E"/>
    <w:rsid w:val="00366B0E"/>
    <w:rsid w:val="003674EF"/>
    <w:rsid w:val="003715FC"/>
    <w:rsid w:val="00374A31"/>
    <w:rsid w:val="00375498"/>
    <w:rsid w:val="003814E8"/>
    <w:rsid w:val="00381DA5"/>
    <w:rsid w:val="00381E2E"/>
    <w:rsid w:val="00382CB3"/>
    <w:rsid w:val="003856B0"/>
    <w:rsid w:val="003865D7"/>
    <w:rsid w:val="00390222"/>
    <w:rsid w:val="00390C42"/>
    <w:rsid w:val="0039403C"/>
    <w:rsid w:val="00394250"/>
    <w:rsid w:val="00395A84"/>
    <w:rsid w:val="00395B94"/>
    <w:rsid w:val="00397148"/>
    <w:rsid w:val="00397273"/>
    <w:rsid w:val="00397742"/>
    <w:rsid w:val="003A0D9D"/>
    <w:rsid w:val="003A1ED6"/>
    <w:rsid w:val="003A4954"/>
    <w:rsid w:val="003A4A39"/>
    <w:rsid w:val="003A5B51"/>
    <w:rsid w:val="003A66D8"/>
    <w:rsid w:val="003A695C"/>
    <w:rsid w:val="003A7C5F"/>
    <w:rsid w:val="003B00CD"/>
    <w:rsid w:val="003B0980"/>
    <w:rsid w:val="003B1C6A"/>
    <w:rsid w:val="003B3335"/>
    <w:rsid w:val="003B34DE"/>
    <w:rsid w:val="003B58CC"/>
    <w:rsid w:val="003B63C7"/>
    <w:rsid w:val="003C00D5"/>
    <w:rsid w:val="003C03A0"/>
    <w:rsid w:val="003C16F6"/>
    <w:rsid w:val="003C3293"/>
    <w:rsid w:val="003C396E"/>
    <w:rsid w:val="003C422C"/>
    <w:rsid w:val="003C427D"/>
    <w:rsid w:val="003C5D29"/>
    <w:rsid w:val="003C5E76"/>
    <w:rsid w:val="003C62ED"/>
    <w:rsid w:val="003C712C"/>
    <w:rsid w:val="003C7832"/>
    <w:rsid w:val="003D0B15"/>
    <w:rsid w:val="003D1693"/>
    <w:rsid w:val="003D4534"/>
    <w:rsid w:val="003D7729"/>
    <w:rsid w:val="003E21C4"/>
    <w:rsid w:val="003E481C"/>
    <w:rsid w:val="003E6A7F"/>
    <w:rsid w:val="003F047E"/>
    <w:rsid w:val="003F08EE"/>
    <w:rsid w:val="003F0A96"/>
    <w:rsid w:val="003F0B96"/>
    <w:rsid w:val="003F0D7D"/>
    <w:rsid w:val="003F36DB"/>
    <w:rsid w:val="003F440C"/>
    <w:rsid w:val="003F5222"/>
    <w:rsid w:val="003F5235"/>
    <w:rsid w:val="003F5D58"/>
    <w:rsid w:val="00400F18"/>
    <w:rsid w:val="00400FCA"/>
    <w:rsid w:val="00405029"/>
    <w:rsid w:val="004061DC"/>
    <w:rsid w:val="0040673D"/>
    <w:rsid w:val="00411687"/>
    <w:rsid w:val="00412463"/>
    <w:rsid w:val="00412873"/>
    <w:rsid w:val="00414425"/>
    <w:rsid w:val="004144C9"/>
    <w:rsid w:val="00415061"/>
    <w:rsid w:val="00416094"/>
    <w:rsid w:val="0041617B"/>
    <w:rsid w:val="004206F3"/>
    <w:rsid w:val="004216A9"/>
    <w:rsid w:val="00422A86"/>
    <w:rsid w:val="00423FA2"/>
    <w:rsid w:val="00424850"/>
    <w:rsid w:val="00425462"/>
    <w:rsid w:val="00425C74"/>
    <w:rsid w:val="0042629A"/>
    <w:rsid w:val="0042649B"/>
    <w:rsid w:val="00427489"/>
    <w:rsid w:val="004308FD"/>
    <w:rsid w:val="00430F75"/>
    <w:rsid w:val="00431560"/>
    <w:rsid w:val="0043188F"/>
    <w:rsid w:val="00431D2F"/>
    <w:rsid w:val="00434085"/>
    <w:rsid w:val="004357B5"/>
    <w:rsid w:val="00436C78"/>
    <w:rsid w:val="00436F29"/>
    <w:rsid w:val="00437631"/>
    <w:rsid w:val="0044045F"/>
    <w:rsid w:val="0044212F"/>
    <w:rsid w:val="0044303E"/>
    <w:rsid w:val="004462B5"/>
    <w:rsid w:val="00451C9A"/>
    <w:rsid w:val="00452118"/>
    <w:rsid w:val="00452557"/>
    <w:rsid w:val="0045348A"/>
    <w:rsid w:val="0045487A"/>
    <w:rsid w:val="00455368"/>
    <w:rsid w:val="00455542"/>
    <w:rsid w:val="00456C2B"/>
    <w:rsid w:val="00457328"/>
    <w:rsid w:val="00457BE3"/>
    <w:rsid w:val="00460062"/>
    <w:rsid w:val="00462F59"/>
    <w:rsid w:val="0046315D"/>
    <w:rsid w:val="00463660"/>
    <w:rsid w:val="00464BC8"/>
    <w:rsid w:val="004659B8"/>
    <w:rsid w:val="00466177"/>
    <w:rsid w:val="004676F2"/>
    <w:rsid w:val="004706F3"/>
    <w:rsid w:val="00470C89"/>
    <w:rsid w:val="004725E5"/>
    <w:rsid w:val="00473442"/>
    <w:rsid w:val="00476318"/>
    <w:rsid w:val="00477EB0"/>
    <w:rsid w:val="00480355"/>
    <w:rsid w:val="00484A9C"/>
    <w:rsid w:val="00484CAE"/>
    <w:rsid w:val="004854E3"/>
    <w:rsid w:val="004865C6"/>
    <w:rsid w:val="004869DB"/>
    <w:rsid w:val="00486C05"/>
    <w:rsid w:val="00490E93"/>
    <w:rsid w:val="004914FE"/>
    <w:rsid w:val="00492508"/>
    <w:rsid w:val="00492624"/>
    <w:rsid w:val="0049373E"/>
    <w:rsid w:val="00494670"/>
    <w:rsid w:val="00494F94"/>
    <w:rsid w:val="0049522C"/>
    <w:rsid w:val="00497848"/>
    <w:rsid w:val="004A0728"/>
    <w:rsid w:val="004A226B"/>
    <w:rsid w:val="004A3295"/>
    <w:rsid w:val="004A4815"/>
    <w:rsid w:val="004A4D73"/>
    <w:rsid w:val="004A5E33"/>
    <w:rsid w:val="004A737C"/>
    <w:rsid w:val="004A7654"/>
    <w:rsid w:val="004B0E9C"/>
    <w:rsid w:val="004B0EB0"/>
    <w:rsid w:val="004B1790"/>
    <w:rsid w:val="004B1B5E"/>
    <w:rsid w:val="004B36EB"/>
    <w:rsid w:val="004B3F0A"/>
    <w:rsid w:val="004B4732"/>
    <w:rsid w:val="004B5156"/>
    <w:rsid w:val="004B5E62"/>
    <w:rsid w:val="004B669F"/>
    <w:rsid w:val="004C0076"/>
    <w:rsid w:val="004C21B6"/>
    <w:rsid w:val="004C2572"/>
    <w:rsid w:val="004C34DB"/>
    <w:rsid w:val="004C43C5"/>
    <w:rsid w:val="004C4D7E"/>
    <w:rsid w:val="004C583E"/>
    <w:rsid w:val="004C6BBD"/>
    <w:rsid w:val="004C78D4"/>
    <w:rsid w:val="004D1293"/>
    <w:rsid w:val="004D2ED2"/>
    <w:rsid w:val="004D30A7"/>
    <w:rsid w:val="004D4E0F"/>
    <w:rsid w:val="004D623C"/>
    <w:rsid w:val="004E11A1"/>
    <w:rsid w:val="004E13FD"/>
    <w:rsid w:val="004E4191"/>
    <w:rsid w:val="004E4214"/>
    <w:rsid w:val="004E43A3"/>
    <w:rsid w:val="004E5795"/>
    <w:rsid w:val="004E5EC3"/>
    <w:rsid w:val="004E6D6F"/>
    <w:rsid w:val="004F32A4"/>
    <w:rsid w:val="004F34B4"/>
    <w:rsid w:val="004F3580"/>
    <w:rsid w:val="004F5E7B"/>
    <w:rsid w:val="004F6DB2"/>
    <w:rsid w:val="004F781D"/>
    <w:rsid w:val="00502DB3"/>
    <w:rsid w:val="00504CF1"/>
    <w:rsid w:val="0050656C"/>
    <w:rsid w:val="00507019"/>
    <w:rsid w:val="0051574A"/>
    <w:rsid w:val="00515EEE"/>
    <w:rsid w:val="00517B8A"/>
    <w:rsid w:val="00517F75"/>
    <w:rsid w:val="00517F76"/>
    <w:rsid w:val="005204C6"/>
    <w:rsid w:val="005210EA"/>
    <w:rsid w:val="0052271E"/>
    <w:rsid w:val="00524AC8"/>
    <w:rsid w:val="00526899"/>
    <w:rsid w:val="00530311"/>
    <w:rsid w:val="00532434"/>
    <w:rsid w:val="0053533E"/>
    <w:rsid w:val="0053547D"/>
    <w:rsid w:val="005357A7"/>
    <w:rsid w:val="00536426"/>
    <w:rsid w:val="005370DD"/>
    <w:rsid w:val="005372FB"/>
    <w:rsid w:val="005374D3"/>
    <w:rsid w:val="0053752E"/>
    <w:rsid w:val="005376F4"/>
    <w:rsid w:val="00540E1E"/>
    <w:rsid w:val="00541683"/>
    <w:rsid w:val="00541B3E"/>
    <w:rsid w:val="00542825"/>
    <w:rsid w:val="005463D7"/>
    <w:rsid w:val="0054650E"/>
    <w:rsid w:val="00550165"/>
    <w:rsid w:val="00550E6C"/>
    <w:rsid w:val="00551733"/>
    <w:rsid w:val="00552CBE"/>
    <w:rsid w:val="00553929"/>
    <w:rsid w:val="00554C01"/>
    <w:rsid w:val="00555CE1"/>
    <w:rsid w:val="005567F2"/>
    <w:rsid w:val="0056115D"/>
    <w:rsid w:val="005611EC"/>
    <w:rsid w:val="00561BB7"/>
    <w:rsid w:val="00562B88"/>
    <w:rsid w:val="005650AC"/>
    <w:rsid w:val="00565742"/>
    <w:rsid w:val="00565C57"/>
    <w:rsid w:val="005702A1"/>
    <w:rsid w:val="00572019"/>
    <w:rsid w:val="0057588E"/>
    <w:rsid w:val="00576C6A"/>
    <w:rsid w:val="00577390"/>
    <w:rsid w:val="00577A5B"/>
    <w:rsid w:val="00584B66"/>
    <w:rsid w:val="00584CAA"/>
    <w:rsid w:val="00584D9E"/>
    <w:rsid w:val="00585456"/>
    <w:rsid w:val="00587A58"/>
    <w:rsid w:val="00590099"/>
    <w:rsid w:val="00590FA1"/>
    <w:rsid w:val="005923ED"/>
    <w:rsid w:val="00592D2C"/>
    <w:rsid w:val="005932D9"/>
    <w:rsid w:val="0059395F"/>
    <w:rsid w:val="00593A35"/>
    <w:rsid w:val="005954E2"/>
    <w:rsid w:val="0059572E"/>
    <w:rsid w:val="00595D6A"/>
    <w:rsid w:val="005966FE"/>
    <w:rsid w:val="00596AB4"/>
    <w:rsid w:val="00597533"/>
    <w:rsid w:val="005A0882"/>
    <w:rsid w:val="005A1DBE"/>
    <w:rsid w:val="005A2489"/>
    <w:rsid w:val="005A2D12"/>
    <w:rsid w:val="005A3C16"/>
    <w:rsid w:val="005A40CB"/>
    <w:rsid w:val="005A611A"/>
    <w:rsid w:val="005A6224"/>
    <w:rsid w:val="005A6A17"/>
    <w:rsid w:val="005A6B89"/>
    <w:rsid w:val="005A7AC2"/>
    <w:rsid w:val="005B0165"/>
    <w:rsid w:val="005B038C"/>
    <w:rsid w:val="005B084E"/>
    <w:rsid w:val="005B2688"/>
    <w:rsid w:val="005B2E06"/>
    <w:rsid w:val="005B2ED1"/>
    <w:rsid w:val="005B37FC"/>
    <w:rsid w:val="005B58E7"/>
    <w:rsid w:val="005B5B71"/>
    <w:rsid w:val="005B5D6D"/>
    <w:rsid w:val="005B5DF4"/>
    <w:rsid w:val="005B73C6"/>
    <w:rsid w:val="005B7B5E"/>
    <w:rsid w:val="005B7C29"/>
    <w:rsid w:val="005B7D16"/>
    <w:rsid w:val="005B7EFF"/>
    <w:rsid w:val="005C03D3"/>
    <w:rsid w:val="005C0B03"/>
    <w:rsid w:val="005C0CE3"/>
    <w:rsid w:val="005C0D2B"/>
    <w:rsid w:val="005C1CA1"/>
    <w:rsid w:val="005C2406"/>
    <w:rsid w:val="005C52DA"/>
    <w:rsid w:val="005C5D82"/>
    <w:rsid w:val="005C7620"/>
    <w:rsid w:val="005D0A9A"/>
    <w:rsid w:val="005D1F44"/>
    <w:rsid w:val="005D3A4D"/>
    <w:rsid w:val="005D3A6B"/>
    <w:rsid w:val="005D4529"/>
    <w:rsid w:val="005D4A74"/>
    <w:rsid w:val="005D53CC"/>
    <w:rsid w:val="005D7EA7"/>
    <w:rsid w:val="005E1A8A"/>
    <w:rsid w:val="005E2278"/>
    <w:rsid w:val="005E2DC2"/>
    <w:rsid w:val="005E3D84"/>
    <w:rsid w:val="005E5825"/>
    <w:rsid w:val="005F1CE9"/>
    <w:rsid w:val="005F1E4C"/>
    <w:rsid w:val="005F2B1C"/>
    <w:rsid w:val="005F3C3B"/>
    <w:rsid w:val="005F4B6A"/>
    <w:rsid w:val="005F7D4B"/>
    <w:rsid w:val="006002F4"/>
    <w:rsid w:val="00600558"/>
    <w:rsid w:val="006013AA"/>
    <w:rsid w:val="0060162C"/>
    <w:rsid w:val="00601A0C"/>
    <w:rsid w:val="006035C7"/>
    <w:rsid w:val="00603EE3"/>
    <w:rsid w:val="00604066"/>
    <w:rsid w:val="00606A44"/>
    <w:rsid w:val="00610590"/>
    <w:rsid w:val="0061069C"/>
    <w:rsid w:val="00611C65"/>
    <w:rsid w:val="006140CB"/>
    <w:rsid w:val="0061540F"/>
    <w:rsid w:val="00617111"/>
    <w:rsid w:val="00617C3E"/>
    <w:rsid w:val="00617DDB"/>
    <w:rsid w:val="006203BD"/>
    <w:rsid w:val="00620A79"/>
    <w:rsid w:val="006227A6"/>
    <w:rsid w:val="0062346F"/>
    <w:rsid w:val="0062355A"/>
    <w:rsid w:val="006237ED"/>
    <w:rsid w:val="00626F70"/>
    <w:rsid w:val="0062773D"/>
    <w:rsid w:val="00627953"/>
    <w:rsid w:val="006317DE"/>
    <w:rsid w:val="0063264C"/>
    <w:rsid w:val="006339FE"/>
    <w:rsid w:val="00633A3D"/>
    <w:rsid w:val="00634E35"/>
    <w:rsid w:val="00635A88"/>
    <w:rsid w:val="0063627F"/>
    <w:rsid w:val="006365CD"/>
    <w:rsid w:val="00637AB7"/>
    <w:rsid w:val="00640119"/>
    <w:rsid w:val="006406B6"/>
    <w:rsid w:val="00640EF5"/>
    <w:rsid w:val="00641222"/>
    <w:rsid w:val="0064154F"/>
    <w:rsid w:val="00641E8F"/>
    <w:rsid w:val="00642907"/>
    <w:rsid w:val="00645F43"/>
    <w:rsid w:val="006500DA"/>
    <w:rsid w:val="00650AAC"/>
    <w:rsid w:val="00651A34"/>
    <w:rsid w:val="00656224"/>
    <w:rsid w:val="0065655F"/>
    <w:rsid w:val="00657627"/>
    <w:rsid w:val="00661312"/>
    <w:rsid w:val="0066197A"/>
    <w:rsid w:val="00663BD2"/>
    <w:rsid w:val="00663C52"/>
    <w:rsid w:val="00664C87"/>
    <w:rsid w:val="00665D8A"/>
    <w:rsid w:val="006660E8"/>
    <w:rsid w:val="00666A07"/>
    <w:rsid w:val="00667A76"/>
    <w:rsid w:val="006708F8"/>
    <w:rsid w:val="00670ED5"/>
    <w:rsid w:val="00672EA7"/>
    <w:rsid w:val="00674754"/>
    <w:rsid w:val="00674E66"/>
    <w:rsid w:val="00675811"/>
    <w:rsid w:val="006758F5"/>
    <w:rsid w:val="006758FC"/>
    <w:rsid w:val="00675ED3"/>
    <w:rsid w:val="00680F79"/>
    <w:rsid w:val="006815F9"/>
    <w:rsid w:val="00681782"/>
    <w:rsid w:val="006851F6"/>
    <w:rsid w:val="00687727"/>
    <w:rsid w:val="00690A24"/>
    <w:rsid w:val="0069100E"/>
    <w:rsid w:val="00691A3E"/>
    <w:rsid w:val="00692878"/>
    <w:rsid w:val="00693208"/>
    <w:rsid w:val="0069350A"/>
    <w:rsid w:val="00693FD0"/>
    <w:rsid w:val="0069461A"/>
    <w:rsid w:val="00695197"/>
    <w:rsid w:val="006954D0"/>
    <w:rsid w:val="0069555D"/>
    <w:rsid w:val="00695C93"/>
    <w:rsid w:val="00697C12"/>
    <w:rsid w:val="006A11E3"/>
    <w:rsid w:val="006A1EC0"/>
    <w:rsid w:val="006A27BC"/>
    <w:rsid w:val="006A40CE"/>
    <w:rsid w:val="006B4F0E"/>
    <w:rsid w:val="006B6605"/>
    <w:rsid w:val="006B6A6B"/>
    <w:rsid w:val="006B74A7"/>
    <w:rsid w:val="006B74D1"/>
    <w:rsid w:val="006B7C21"/>
    <w:rsid w:val="006B7C34"/>
    <w:rsid w:val="006C0138"/>
    <w:rsid w:val="006C2F3C"/>
    <w:rsid w:val="006C437C"/>
    <w:rsid w:val="006C4CD1"/>
    <w:rsid w:val="006C6D5C"/>
    <w:rsid w:val="006C70B6"/>
    <w:rsid w:val="006C77C3"/>
    <w:rsid w:val="006D0060"/>
    <w:rsid w:val="006D017B"/>
    <w:rsid w:val="006D1069"/>
    <w:rsid w:val="006D2585"/>
    <w:rsid w:val="006D2816"/>
    <w:rsid w:val="006D5D52"/>
    <w:rsid w:val="006E12CC"/>
    <w:rsid w:val="006E1508"/>
    <w:rsid w:val="006E3162"/>
    <w:rsid w:val="006E35D9"/>
    <w:rsid w:val="006E6EE9"/>
    <w:rsid w:val="006E746E"/>
    <w:rsid w:val="006E7B81"/>
    <w:rsid w:val="006F0EF8"/>
    <w:rsid w:val="006F0F22"/>
    <w:rsid w:val="006F15D0"/>
    <w:rsid w:val="006F1AF2"/>
    <w:rsid w:val="006F2958"/>
    <w:rsid w:val="006F2B96"/>
    <w:rsid w:val="006F4C6E"/>
    <w:rsid w:val="006F5478"/>
    <w:rsid w:val="006F5B2A"/>
    <w:rsid w:val="006F5E9B"/>
    <w:rsid w:val="006F604B"/>
    <w:rsid w:val="006F7888"/>
    <w:rsid w:val="00700B8F"/>
    <w:rsid w:val="0070128B"/>
    <w:rsid w:val="00701A7B"/>
    <w:rsid w:val="007031F3"/>
    <w:rsid w:val="00703C1C"/>
    <w:rsid w:val="007042D3"/>
    <w:rsid w:val="00705146"/>
    <w:rsid w:val="00707534"/>
    <w:rsid w:val="00710DC5"/>
    <w:rsid w:val="00710E16"/>
    <w:rsid w:val="00711383"/>
    <w:rsid w:val="00711BB6"/>
    <w:rsid w:val="0071225C"/>
    <w:rsid w:val="007127CB"/>
    <w:rsid w:val="007130AC"/>
    <w:rsid w:val="0071350E"/>
    <w:rsid w:val="007137F7"/>
    <w:rsid w:val="007161B5"/>
    <w:rsid w:val="00717811"/>
    <w:rsid w:val="007178FE"/>
    <w:rsid w:val="00717B27"/>
    <w:rsid w:val="00720FA3"/>
    <w:rsid w:val="00721550"/>
    <w:rsid w:val="00722773"/>
    <w:rsid w:val="00722E71"/>
    <w:rsid w:val="00722E94"/>
    <w:rsid w:val="00722F14"/>
    <w:rsid w:val="00723924"/>
    <w:rsid w:val="00725EB0"/>
    <w:rsid w:val="00726DBD"/>
    <w:rsid w:val="00730916"/>
    <w:rsid w:val="00730F8D"/>
    <w:rsid w:val="00734A23"/>
    <w:rsid w:val="00735994"/>
    <w:rsid w:val="00740B3B"/>
    <w:rsid w:val="00740E0E"/>
    <w:rsid w:val="00742FC3"/>
    <w:rsid w:val="00743A20"/>
    <w:rsid w:val="007457B4"/>
    <w:rsid w:val="007526BB"/>
    <w:rsid w:val="007556D0"/>
    <w:rsid w:val="00756793"/>
    <w:rsid w:val="00756C1E"/>
    <w:rsid w:val="007574FC"/>
    <w:rsid w:val="007575CF"/>
    <w:rsid w:val="00760551"/>
    <w:rsid w:val="007605D6"/>
    <w:rsid w:val="00760A74"/>
    <w:rsid w:val="0076170E"/>
    <w:rsid w:val="00761DEF"/>
    <w:rsid w:val="00763C2B"/>
    <w:rsid w:val="00764673"/>
    <w:rsid w:val="007664D1"/>
    <w:rsid w:val="0077173B"/>
    <w:rsid w:val="00772879"/>
    <w:rsid w:val="0077425C"/>
    <w:rsid w:val="007756BC"/>
    <w:rsid w:val="00775E89"/>
    <w:rsid w:val="00781FEA"/>
    <w:rsid w:val="007824B1"/>
    <w:rsid w:val="007832A6"/>
    <w:rsid w:val="00786EDF"/>
    <w:rsid w:val="00787561"/>
    <w:rsid w:val="00787B2A"/>
    <w:rsid w:val="00787E22"/>
    <w:rsid w:val="0079005D"/>
    <w:rsid w:val="00791EFC"/>
    <w:rsid w:val="00792647"/>
    <w:rsid w:val="007A2A9F"/>
    <w:rsid w:val="007A2D6F"/>
    <w:rsid w:val="007A72DD"/>
    <w:rsid w:val="007A7769"/>
    <w:rsid w:val="007B0960"/>
    <w:rsid w:val="007B2660"/>
    <w:rsid w:val="007B32C2"/>
    <w:rsid w:val="007B5A26"/>
    <w:rsid w:val="007B5C22"/>
    <w:rsid w:val="007B5C89"/>
    <w:rsid w:val="007B7920"/>
    <w:rsid w:val="007C144C"/>
    <w:rsid w:val="007C2593"/>
    <w:rsid w:val="007C4690"/>
    <w:rsid w:val="007C4F95"/>
    <w:rsid w:val="007C5B0E"/>
    <w:rsid w:val="007C5FB1"/>
    <w:rsid w:val="007C6788"/>
    <w:rsid w:val="007C7A0C"/>
    <w:rsid w:val="007D123F"/>
    <w:rsid w:val="007D2005"/>
    <w:rsid w:val="007D26EF"/>
    <w:rsid w:val="007D2C9C"/>
    <w:rsid w:val="007D38B2"/>
    <w:rsid w:val="007D3B20"/>
    <w:rsid w:val="007D404C"/>
    <w:rsid w:val="007D4795"/>
    <w:rsid w:val="007D4B88"/>
    <w:rsid w:val="007D5AEE"/>
    <w:rsid w:val="007D5F95"/>
    <w:rsid w:val="007D70D7"/>
    <w:rsid w:val="007E23C2"/>
    <w:rsid w:val="007E32BA"/>
    <w:rsid w:val="007E53E0"/>
    <w:rsid w:val="007E7F59"/>
    <w:rsid w:val="007F1231"/>
    <w:rsid w:val="007F1527"/>
    <w:rsid w:val="007F154F"/>
    <w:rsid w:val="007F2384"/>
    <w:rsid w:val="007F27F3"/>
    <w:rsid w:val="007F587A"/>
    <w:rsid w:val="007F5F89"/>
    <w:rsid w:val="007F726E"/>
    <w:rsid w:val="008005CD"/>
    <w:rsid w:val="008033A7"/>
    <w:rsid w:val="008034BD"/>
    <w:rsid w:val="00803705"/>
    <w:rsid w:val="008037AF"/>
    <w:rsid w:val="0080468E"/>
    <w:rsid w:val="008073F0"/>
    <w:rsid w:val="0080759F"/>
    <w:rsid w:val="00810CA6"/>
    <w:rsid w:val="008115DB"/>
    <w:rsid w:val="008120D8"/>
    <w:rsid w:val="0081226C"/>
    <w:rsid w:val="0081367B"/>
    <w:rsid w:val="0081424F"/>
    <w:rsid w:val="00814F47"/>
    <w:rsid w:val="00815432"/>
    <w:rsid w:val="00815536"/>
    <w:rsid w:val="00815842"/>
    <w:rsid w:val="00816A25"/>
    <w:rsid w:val="008178C4"/>
    <w:rsid w:val="00817CFC"/>
    <w:rsid w:val="008225F8"/>
    <w:rsid w:val="00823638"/>
    <w:rsid w:val="008237BF"/>
    <w:rsid w:val="008253B1"/>
    <w:rsid w:val="00826EDE"/>
    <w:rsid w:val="00827184"/>
    <w:rsid w:val="00827401"/>
    <w:rsid w:val="00830FCC"/>
    <w:rsid w:val="008321A6"/>
    <w:rsid w:val="0083489E"/>
    <w:rsid w:val="00834F1F"/>
    <w:rsid w:val="008355E6"/>
    <w:rsid w:val="0083634A"/>
    <w:rsid w:val="00836C1A"/>
    <w:rsid w:val="00837764"/>
    <w:rsid w:val="008405DB"/>
    <w:rsid w:val="00840662"/>
    <w:rsid w:val="00840998"/>
    <w:rsid w:val="00840A9B"/>
    <w:rsid w:val="00842273"/>
    <w:rsid w:val="00842BE5"/>
    <w:rsid w:val="00843564"/>
    <w:rsid w:val="0084363E"/>
    <w:rsid w:val="00843AA7"/>
    <w:rsid w:val="0084466A"/>
    <w:rsid w:val="00846196"/>
    <w:rsid w:val="00846541"/>
    <w:rsid w:val="008473B2"/>
    <w:rsid w:val="0085033C"/>
    <w:rsid w:val="00850B2C"/>
    <w:rsid w:val="00850BCF"/>
    <w:rsid w:val="008531EE"/>
    <w:rsid w:val="0085430C"/>
    <w:rsid w:val="00854C37"/>
    <w:rsid w:val="008571FA"/>
    <w:rsid w:val="00857255"/>
    <w:rsid w:val="00857628"/>
    <w:rsid w:val="0085773E"/>
    <w:rsid w:val="008606B9"/>
    <w:rsid w:val="00860981"/>
    <w:rsid w:val="008627AC"/>
    <w:rsid w:val="00862D47"/>
    <w:rsid w:val="00862FCC"/>
    <w:rsid w:val="00863004"/>
    <w:rsid w:val="00863A1A"/>
    <w:rsid w:val="00865062"/>
    <w:rsid w:val="00865C65"/>
    <w:rsid w:val="00866681"/>
    <w:rsid w:val="008666BA"/>
    <w:rsid w:val="00870549"/>
    <w:rsid w:val="00871563"/>
    <w:rsid w:val="0087262F"/>
    <w:rsid w:val="008727B7"/>
    <w:rsid w:val="00874FDD"/>
    <w:rsid w:val="0087583F"/>
    <w:rsid w:val="008765A1"/>
    <w:rsid w:val="00880649"/>
    <w:rsid w:val="00881A28"/>
    <w:rsid w:val="00884AE4"/>
    <w:rsid w:val="00884FB5"/>
    <w:rsid w:val="00885965"/>
    <w:rsid w:val="00891A7F"/>
    <w:rsid w:val="00893767"/>
    <w:rsid w:val="00894D27"/>
    <w:rsid w:val="008A22FB"/>
    <w:rsid w:val="008A3434"/>
    <w:rsid w:val="008A34CB"/>
    <w:rsid w:val="008A360C"/>
    <w:rsid w:val="008A5ADF"/>
    <w:rsid w:val="008A7F02"/>
    <w:rsid w:val="008B098C"/>
    <w:rsid w:val="008B23A4"/>
    <w:rsid w:val="008B2D4D"/>
    <w:rsid w:val="008B3E10"/>
    <w:rsid w:val="008B4866"/>
    <w:rsid w:val="008B4E2E"/>
    <w:rsid w:val="008B5294"/>
    <w:rsid w:val="008B63AB"/>
    <w:rsid w:val="008B6D0A"/>
    <w:rsid w:val="008B7228"/>
    <w:rsid w:val="008C131C"/>
    <w:rsid w:val="008C134E"/>
    <w:rsid w:val="008C29C1"/>
    <w:rsid w:val="008C2AE1"/>
    <w:rsid w:val="008C3408"/>
    <w:rsid w:val="008C43CA"/>
    <w:rsid w:val="008C4470"/>
    <w:rsid w:val="008C4C14"/>
    <w:rsid w:val="008C6FFF"/>
    <w:rsid w:val="008C7577"/>
    <w:rsid w:val="008C7B76"/>
    <w:rsid w:val="008D0F91"/>
    <w:rsid w:val="008D2520"/>
    <w:rsid w:val="008D2773"/>
    <w:rsid w:val="008D3EF0"/>
    <w:rsid w:val="008D43CF"/>
    <w:rsid w:val="008D51BD"/>
    <w:rsid w:val="008D659F"/>
    <w:rsid w:val="008D6E2F"/>
    <w:rsid w:val="008D7A75"/>
    <w:rsid w:val="008E0510"/>
    <w:rsid w:val="008E0D21"/>
    <w:rsid w:val="008E1EEB"/>
    <w:rsid w:val="008E1FBD"/>
    <w:rsid w:val="008E7091"/>
    <w:rsid w:val="008E7B30"/>
    <w:rsid w:val="008F0C91"/>
    <w:rsid w:val="008F17D5"/>
    <w:rsid w:val="008F1D5F"/>
    <w:rsid w:val="008F1E81"/>
    <w:rsid w:val="008F22FC"/>
    <w:rsid w:val="008F4865"/>
    <w:rsid w:val="008F48BD"/>
    <w:rsid w:val="008F4F40"/>
    <w:rsid w:val="008F59B4"/>
    <w:rsid w:val="008F7454"/>
    <w:rsid w:val="00901890"/>
    <w:rsid w:val="00902611"/>
    <w:rsid w:val="00904855"/>
    <w:rsid w:val="00904955"/>
    <w:rsid w:val="00906771"/>
    <w:rsid w:val="00906C29"/>
    <w:rsid w:val="00907265"/>
    <w:rsid w:val="00911522"/>
    <w:rsid w:val="00911A62"/>
    <w:rsid w:val="0091201A"/>
    <w:rsid w:val="0091217E"/>
    <w:rsid w:val="009134F7"/>
    <w:rsid w:val="00913715"/>
    <w:rsid w:val="00913B80"/>
    <w:rsid w:val="00913B9B"/>
    <w:rsid w:val="009144B8"/>
    <w:rsid w:val="009152AD"/>
    <w:rsid w:val="00917175"/>
    <w:rsid w:val="00917B64"/>
    <w:rsid w:val="00920516"/>
    <w:rsid w:val="00920563"/>
    <w:rsid w:val="00923132"/>
    <w:rsid w:val="0092314D"/>
    <w:rsid w:val="009244A8"/>
    <w:rsid w:val="009255DC"/>
    <w:rsid w:val="009261DB"/>
    <w:rsid w:val="009264C5"/>
    <w:rsid w:val="009320E4"/>
    <w:rsid w:val="009324E0"/>
    <w:rsid w:val="0093310C"/>
    <w:rsid w:val="00933341"/>
    <w:rsid w:val="00933B22"/>
    <w:rsid w:val="00933BBD"/>
    <w:rsid w:val="00934259"/>
    <w:rsid w:val="00934348"/>
    <w:rsid w:val="00934983"/>
    <w:rsid w:val="0093526B"/>
    <w:rsid w:val="00935883"/>
    <w:rsid w:val="00936734"/>
    <w:rsid w:val="009368AD"/>
    <w:rsid w:val="00941E45"/>
    <w:rsid w:val="00942104"/>
    <w:rsid w:val="009453E6"/>
    <w:rsid w:val="00945799"/>
    <w:rsid w:val="00945A1A"/>
    <w:rsid w:val="00945B6C"/>
    <w:rsid w:val="00946FB9"/>
    <w:rsid w:val="009504E1"/>
    <w:rsid w:val="009513F3"/>
    <w:rsid w:val="0095192D"/>
    <w:rsid w:val="009521EF"/>
    <w:rsid w:val="009535D7"/>
    <w:rsid w:val="00953814"/>
    <w:rsid w:val="009544A5"/>
    <w:rsid w:val="00954DDB"/>
    <w:rsid w:val="00954F7B"/>
    <w:rsid w:val="00955762"/>
    <w:rsid w:val="00960F8B"/>
    <w:rsid w:val="0096141C"/>
    <w:rsid w:val="009617D9"/>
    <w:rsid w:val="009636D8"/>
    <w:rsid w:val="009652CB"/>
    <w:rsid w:val="00966108"/>
    <w:rsid w:val="00967A4B"/>
    <w:rsid w:val="00967C78"/>
    <w:rsid w:val="00970388"/>
    <w:rsid w:val="00971065"/>
    <w:rsid w:val="009725A4"/>
    <w:rsid w:val="009740C5"/>
    <w:rsid w:val="00974437"/>
    <w:rsid w:val="009746A8"/>
    <w:rsid w:val="009757A6"/>
    <w:rsid w:val="00980911"/>
    <w:rsid w:val="00980964"/>
    <w:rsid w:val="009811EA"/>
    <w:rsid w:val="0098334E"/>
    <w:rsid w:val="00983A8F"/>
    <w:rsid w:val="00983D8C"/>
    <w:rsid w:val="00984027"/>
    <w:rsid w:val="009847D0"/>
    <w:rsid w:val="009851D0"/>
    <w:rsid w:val="00985EBB"/>
    <w:rsid w:val="0098644A"/>
    <w:rsid w:val="00987F8B"/>
    <w:rsid w:val="00990600"/>
    <w:rsid w:val="009906FD"/>
    <w:rsid w:val="00990E36"/>
    <w:rsid w:val="00990FB8"/>
    <w:rsid w:val="009938C5"/>
    <w:rsid w:val="00993992"/>
    <w:rsid w:val="009944C3"/>
    <w:rsid w:val="009946D7"/>
    <w:rsid w:val="009A1568"/>
    <w:rsid w:val="009A234A"/>
    <w:rsid w:val="009A2CB5"/>
    <w:rsid w:val="009A319E"/>
    <w:rsid w:val="009A4B70"/>
    <w:rsid w:val="009A5609"/>
    <w:rsid w:val="009B0BB5"/>
    <w:rsid w:val="009B15DA"/>
    <w:rsid w:val="009B1A56"/>
    <w:rsid w:val="009B22F5"/>
    <w:rsid w:val="009B32EB"/>
    <w:rsid w:val="009B5260"/>
    <w:rsid w:val="009B766D"/>
    <w:rsid w:val="009C1D76"/>
    <w:rsid w:val="009C4964"/>
    <w:rsid w:val="009C7264"/>
    <w:rsid w:val="009D019F"/>
    <w:rsid w:val="009D1007"/>
    <w:rsid w:val="009D1F75"/>
    <w:rsid w:val="009D2361"/>
    <w:rsid w:val="009D47FC"/>
    <w:rsid w:val="009D5787"/>
    <w:rsid w:val="009D617A"/>
    <w:rsid w:val="009D6300"/>
    <w:rsid w:val="009D6AC0"/>
    <w:rsid w:val="009D6DAD"/>
    <w:rsid w:val="009E042D"/>
    <w:rsid w:val="009E0747"/>
    <w:rsid w:val="009E1038"/>
    <w:rsid w:val="009E256A"/>
    <w:rsid w:val="009E333B"/>
    <w:rsid w:val="009E34CD"/>
    <w:rsid w:val="009E4BE0"/>
    <w:rsid w:val="009E5762"/>
    <w:rsid w:val="009E6213"/>
    <w:rsid w:val="009E6648"/>
    <w:rsid w:val="009F0DC5"/>
    <w:rsid w:val="009F274D"/>
    <w:rsid w:val="009F2C3E"/>
    <w:rsid w:val="009F3F43"/>
    <w:rsid w:val="009F4153"/>
    <w:rsid w:val="009F4370"/>
    <w:rsid w:val="009F65D8"/>
    <w:rsid w:val="009F6AB5"/>
    <w:rsid w:val="009F71E2"/>
    <w:rsid w:val="00A014D7"/>
    <w:rsid w:val="00A0152E"/>
    <w:rsid w:val="00A01D33"/>
    <w:rsid w:val="00A02437"/>
    <w:rsid w:val="00A029E6"/>
    <w:rsid w:val="00A03657"/>
    <w:rsid w:val="00A0533D"/>
    <w:rsid w:val="00A06479"/>
    <w:rsid w:val="00A079A8"/>
    <w:rsid w:val="00A106BB"/>
    <w:rsid w:val="00A120DD"/>
    <w:rsid w:val="00A1221E"/>
    <w:rsid w:val="00A1299A"/>
    <w:rsid w:val="00A13246"/>
    <w:rsid w:val="00A1331D"/>
    <w:rsid w:val="00A155B3"/>
    <w:rsid w:val="00A165E2"/>
    <w:rsid w:val="00A17131"/>
    <w:rsid w:val="00A17727"/>
    <w:rsid w:val="00A20B2A"/>
    <w:rsid w:val="00A224DA"/>
    <w:rsid w:val="00A31FF1"/>
    <w:rsid w:val="00A34ACC"/>
    <w:rsid w:val="00A3532F"/>
    <w:rsid w:val="00A40142"/>
    <w:rsid w:val="00A40E48"/>
    <w:rsid w:val="00A4180E"/>
    <w:rsid w:val="00A42028"/>
    <w:rsid w:val="00A4392A"/>
    <w:rsid w:val="00A4526D"/>
    <w:rsid w:val="00A45465"/>
    <w:rsid w:val="00A45D49"/>
    <w:rsid w:val="00A50B88"/>
    <w:rsid w:val="00A52F98"/>
    <w:rsid w:val="00A54651"/>
    <w:rsid w:val="00A55C8B"/>
    <w:rsid w:val="00A55F8A"/>
    <w:rsid w:val="00A561A7"/>
    <w:rsid w:val="00A578F6"/>
    <w:rsid w:val="00A6006C"/>
    <w:rsid w:val="00A612BA"/>
    <w:rsid w:val="00A62247"/>
    <w:rsid w:val="00A63815"/>
    <w:rsid w:val="00A6383A"/>
    <w:rsid w:val="00A6499A"/>
    <w:rsid w:val="00A64B59"/>
    <w:rsid w:val="00A64FEB"/>
    <w:rsid w:val="00A65E7D"/>
    <w:rsid w:val="00A668FE"/>
    <w:rsid w:val="00A67C50"/>
    <w:rsid w:val="00A70FAD"/>
    <w:rsid w:val="00A72C10"/>
    <w:rsid w:val="00A72E2C"/>
    <w:rsid w:val="00A73FC4"/>
    <w:rsid w:val="00A75DED"/>
    <w:rsid w:val="00A77E81"/>
    <w:rsid w:val="00A81218"/>
    <w:rsid w:val="00A81506"/>
    <w:rsid w:val="00A81AE3"/>
    <w:rsid w:val="00A82CFD"/>
    <w:rsid w:val="00A84161"/>
    <w:rsid w:val="00A8418A"/>
    <w:rsid w:val="00A84529"/>
    <w:rsid w:val="00A84A76"/>
    <w:rsid w:val="00A8523A"/>
    <w:rsid w:val="00A87047"/>
    <w:rsid w:val="00A9027D"/>
    <w:rsid w:val="00A9115D"/>
    <w:rsid w:val="00A920F8"/>
    <w:rsid w:val="00A92A91"/>
    <w:rsid w:val="00A92E2D"/>
    <w:rsid w:val="00A95825"/>
    <w:rsid w:val="00A9777E"/>
    <w:rsid w:val="00AA0479"/>
    <w:rsid w:val="00AA0F05"/>
    <w:rsid w:val="00AA1295"/>
    <w:rsid w:val="00AA3D69"/>
    <w:rsid w:val="00AA43DC"/>
    <w:rsid w:val="00AA4AD0"/>
    <w:rsid w:val="00AA6045"/>
    <w:rsid w:val="00AA6694"/>
    <w:rsid w:val="00AA6809"/>
    <w:rsid w:val="00AA68D8"/>
    <w:rsid w:val="00AA6DFA"/>
    <w:rsid w:val="00AB0E8C"/>
    <w:rsid w:val="00AB0F1E"/>
    <w:rsid w:val="00AB1630"/>
    <w:rsid w:val="00AB1834"/>
    <w:rsid w:val="00AB1F44"/>
    <w:rsid w:val="00AB2CE6"/>
    <w:rsid w:val="00AB43E9"/>
    <w:rsid w:val="00AB59ED"/>
    <w:rsid w:val="00AB7735"/>
    <w:rsid w:val="00AB788A"/>
    <w:rsid w:val="00AC151F"/>
    <w:rsid w:val="00AC23CD"/>
    <w:rsid w:val="00AC266B"/>
    <w:rsid w:val="00AC269A"/>
    <w:rsid w:val="00AC52F0"/>
    <w:rsid w:val="00AC6446"/>
    <w:rsid w:val="00AD0411"/>
    <w:rsid w:val="00AD19CE"/>
    <w:rsid w:val="00AD1D11"/>
    <w:rsid w:val="00AD361D"/>
    <w:rsid w:val="00AD365B"/>
    <w:rsid w:val="00AD40CD"/>
    <w:rsid w:val="00AD461D"/>
    <w:rsid w:val="00AD47DC"/>
    <w:rsid w:val="00AE0B9D"/>
    <w:rsid w:val="00AE2698"/>
    <w:rsid w:val="00AE3895"/>
    <w:rsid w:val="00AE3EC6"/>
    <w:rsid w:val="00AE3FC9"/>
    <w:rsid w:val="00AE44AC"/>
    <w:rsid w:val="00AE4E1C"/>
    <w:rsid w:val="00AE5A5E"/>
    <w:rsid w:val="00AE6236"/>
    <w:rsid w:val="00AE771F"/>
    <w:rsid w:val="00AF12BC"/>
    <w:rsid w:val="00AF36FF"/>
    <w:rsid w:val="00AF5C31"/>
    <w:rsid w:val="00AF69FD"/>
    <w:rsid w:val="00B0325B"/>
    <w:rsid w:val="00B03A36"/>
    <w:rsid w:val="00B055B2"/>
    <w:rsid w:val="00B064EF"/>
    <w:rsid w:val="00B11543"/>
    <w:rsid w:val="00B1191B"/>
    <w:rsid w:val="00B1290F"/>
    <w:rsid w:val="00B12EB8"/>
    <w:rsid w:val="00B12FEF"/>
    <w:rsid w:val="00B15676"/>
    <w:rsid w:val="00B208A3"/>
    <w:rsid w:val="00B2291C"/>
    <w:rsid w:val="00B2335B"/>
    <w:rsid w:val="00B23DC1"/>
    <w:rsid w:val="00B247E8"/>
    <w:rsid w:val="00B25135"/>
    <w:rsid w:val="00B252AF"/>
    <w:rsid w:val="00B26375"/>
    <w:rsid w:val="00B26F03"/>
    <w:rsid w:val="00B27E38"/>
    <w:rsid w:val="00B3196F"/>
    <w:rsid w:val="00B33FD2"/>
    <w:rsid w:val="00B362E0"/>
    <w:rsid w:val="00B4188F"/>
    <w:rsid w:val="00B423A6"/>
    <w:rsid w:val="00B438FD"/>
    <w:rsid w:val="00B43D14"/>
    <w:rsid w:val="00B446FF"/>
    <w:rsid w:val="00B470CF"/>
    <w:rsid w:val="00B479B2"/>
    <w:rsid w:val="00B47EF9"/>
    <w:rsid w:val="00B5059A"/>
    <w:rsid w:val="00B5060B"/>
    <w:rsid w:val="00B51808"/>
    <w:rsid w:val="00B533BA"/>
    <w:rsid w:val="00B53537"/>
    <w:rsid w:val="00B5354B"/>
    <w:rsid w:val="00B5382A"/>
    <w:rsid w:val="00B53845"/>
    <w:rsid w:val="00B556D5"/>
    <w:rsid w:val="00B56647"/>
    <w:rsid w:val="00B57A12"/>
    <w:rsid w:val="00B631B1"/>
    <w:rsid w:val="00B63D69"/>
    <w:rsid w:val="00B6531D"/>
    <w:rsid w:val="00B66006"/>
    <w:rsid w:val="00B6653D"/>
    <w:rsid w:val="00B66860"/>
    <w:rsid w:val="00B66F2C"/>
    <w:rsid w:val="00B6727D"/>
    <w:rsid w:val="00B7058C"/>
    <w:rsid w:val="00B72CBF"/>
    <w:rsid w:val="00B74CB7"/>
    <w:rsid w:val="00B75FE3"/>
    <w:rsid w:val="00B8031F"/>
    <w:rsid w:val="00B804AE"/>
    <w:rsid w:val="00B8202C"/>
    <w:rsid w:val="00B83D71"/>
    <w:rsid w:val="00B83DFE"/>
    <w:rsid w:val="00B84065"/>
    <w:rsid w:val="00B85AED"/>
    <w:rsid w:val="00B86F92"/>
    <w:rsid w:val="00B872BD"/>
    <w:rsid w:val="00B875C1"/>
    <w:rsid w:val="00B90D9A"/>
    <w:rsid w:val="00B912F5"/>
    <w:rsid w:val="00B932C9"/>
    <w:rsid w:val="00B93EC0"/>
    <w:rsid w:val="00B96983"/>
    <w:rsid w:val="00B96A45"/>
    <w:rsid w:val="00B97171"/>
    <w:rsid w:val="00BA0453"/>
    <w:rsid w:val="00BA2277"/>
    <w:rsid w:val="00BA3458"/>
    <w:rsid w:val="00BA70D5"/>
    <w:rsid w:val="00BA7E00"/>
    <w:rsid w:val="00BB012A"/>
    <w:rsid w:val="00BB04EE"/>
    <w:rsid w:val="00BB067E"/>
    <w:rsid w:val="00BB2004"/>
    <w:rsid w:val="00BB27B7"/>
    <w:rsid w:val="00BB4447"/>
    <w:rsid w:val="00BB5EE0"/>
    <w:rsid w:val="00BB6B8F"/>
    <w:rsid w:val="00BB70F0"/>
    <w:rsid w:val="00BB7C5C"/>
    <w:rsid w:val="00BC244D"/>
    <w:rsid w:val="00BC3B68"/>
    <w:rsid w:val="00BC447B"/>
    <w:rsid w:val="00BC5157"/>
    <w:rsid w:val="00BC66CD"/>
    <w:rsid w:val="00BC6B8C"/>
    <w:rsid w:val="00BC7D49"/>
    <w:rsid w:val="00BD075F"/>
    <w:rsid w:val="00BD0C3F"/>
    <w:rsid w:val="00BD2E13"/>
    <w:rsid w:val="00BD46E6"/>
    <w:rsid w:val="00BD57A5"/>
    <w:rsid w:val="00BD57F6"/>
    <w:rsid w:val="00BD76C3"/>
    <w:rsid w:val="00BE08E0"/>
    <w:rsid w:val="00BE0CE7"/>
    <w:rsid w:val="00BE2BC6"/>
    <w:rsid w:val="00BE3C9C"/>
    <w:rsid w:val="00BE4441"/>
    <w:rsid w:val="00BE5582"/>
    <w:rsid w:val="00BE64D8"/>
    <w:rsid w:val="00BF0D79"/>
    <w:rsid w:val="00BF35DB"/>
    <w:rsid w:val="00BF4D50"/>
    <w:rsid w:val="00BF56E6"/>
    <w:rsid w:val="00BF66C3"/>
    <w:rsid w:val="00C00C36"/>
    <w:rsid w:val="00C029BC"/>
    <w:rsid w:val="00C04EEB"/>
    <w:rsid w:val="00C05FE7"/>
    <w:rsid w:val="00C0662B"/>
    <w:rsid w:val="00C07461"/>
    <w:rsid w:val="00C07EBC"/>
    <w:rsid w:val="00C12A43"/>
    <w:rsid w:val="00C12FC9"/>
    <w:rsid w:val="00C13BF2"/>
    <w:rsid w:val="00C153C7"/>
    <w:rsid w:val="00C15D2A"/>
    <w:rsid w:val="00C160E5"/>
    <w:rsid w:val="00C17135"/>
    <w:rsid w:val="00C22CAE"/>
    <w:rsid w:val="00C239EE"/>
    <w:rsid w:val="00C24835"/>
    <w:rsid w:val="00C261D3"/>
    <w:rsid w:val="00C31766"/>
    <w:rsid w:val="00C32929"/>
    <w:rsid w:val="00C401A6"/>
    <w:rsid w:val="00C403CC"/>
    <w:rsid w:val="00C41C4A"/>
    <w:rsid w:val="00C46F91"/>
    <w:rsid w:val="00C472E2"/>
    <w:rsid w:val="00C50565"/>
    <w:rsid w:val="00C522D0"/>
    <w:rsid w:val="00C52690"/>
    <w:rsid w:val="00C53FA6"/>
    <w:rsid w:val="00C54B28"/>
    <w:rsid w:val="00C604C1"/>
    <w:rsid w:val="00C60E23"/>
    <w:rsid w:val="00C60F35"/>
    <w:rsid w:val="00C62B8F"/>
    <w:rsid w:val="00C62FA5"/>
    <w:rsid w:val="00C66688"/>
    <w:rsid w:val="00C671B8"/>
    <w:rsid w:val="00C67A14"/>
    <w:rsid w:val="00C67A22"/>
    <w:rsid w:val="00C71FEF"/>
    <w:rsid w:val="00C72A68"/>
    <w:rsid w:val="00C73CCB"/>
    <w:rsid w:val="00C74440"/>
    <w:rsid w:val="00C74924"/>
    <w:rsid w:val="00C74935"/>
    <w:rsid w:val="00C76347"/>
    <w:rsid w:val="00C76405"/>
    <w:rsid w:val="00C76946"/>
    <w:rsid w:val="00C77844"/>
    <w:rsid w:val="00C77916"/>
    <w:rsid w:val="00C77E69"/>
    <w:rsid w:val="00C809EC"/>
    <w:rsid w:val="00C80E51"/>
    <w:rsid w:val="00C81217"/>
    <w:rsid w:val="00C81CBA"/>
    <w:rsid w:val="00C83659"/>
    <w:rsid w:val="00C843DE"/>
    <w:rsid w:val="00C85EF9"/>
    <w:rsid w:val="00C8641E"/>
    <w:rsid w:val="00C86459"/>
    <w:rsid w:val="00C90830"/>
    <w:rsid w:val="00C9235B"/>
    <w:rsid w:val="00C92E26"/>
    <w:rsid w:val="00C92E65"/>
    <w:rsid w:val="00C956F6"/>
    <w:rsid w:val="00C9580E"/>
    <w:rsid w:val="00CA0330"/>
    <w:rsid w:val="00CA0E2D"/>
    <w:rsid w:val="00CA28DB"/>
    <w:rsid w:val="00CA2E11"/>
    <w:rsid w:val="00CA326D"/>
    <w:rsid w:val="00CA596C"/>
    <w:rsid w:val="00CA69F8"/>
    <w:rsid w:val="00CB06A4"/>
    <w:rsid w:val="00CB1002"/>
    <w:rsid w:val="00CB42EE"/>
    <w:rsid w:val="00CB46D4"/>
    <w:rsid w:val="00CC0482"/>
    <w:rsid w:val="00CC108A"/>
    <w:rsid w:val="00CC363A"/>
    <w:rsid w:val="00CC3DBE"/>
    <w:rsid w:val="00CC6146"/>
    <w:rsid w:val="00CC64E5"/>
    <w:rsid w:val="00CC6C7D"/>
    <w:rsid w:val="00CD2617"/>
    <w:rsid w:val="00CD2A02"/>
    <w:rsid w:val="00CD2FB0"/>
    <w:rsid w:val="00CD3372"/>
    <w:rsid w:val="00CD40D9"/>
    <w:rsid w:val="00CD41AA"/>
    <w:rsid w:val="00CD52CE"/>
    <w:rsid w:val="00CD5880"/>
    <w:rsid w:val="00CE10FC"/>
    <w:rsid w:val="00CE2165"/>
    <w:rsid w:val="00CE24BF"/>
    <w:rsid w:val="00CE2A81"/>
    <w:rsid w:val="00CE2CC1"/>
    <w:rsid w:val="00CE303F"/>
    <w:rsid w:val="00CE3E47"/>
    <w:rsid w:val="00CE5686"/>
    <w:rsid w:val="00CE6F25"/>
    <w:rsid w:val="00CE7B62"/>
    <w:rsid w:val="00CF0BDA"/>
    <w:rsid w:val="00CF0FF5"/>
    <w:rsid w:val="00CF1EFF"/>
    <w:rsid w:val="00CF28C4"/>
    <w:rsid w:val="00CF3042"/>
    <w:rsid w:val="00CF4535"/>
    <w:rsid w:val="00CF456B"/>
    <w:rsid w:val="00CF4F42"/>
    <w:rsid w:val="00CF5EEB"/>
    <w:rsid w:val="00CF605C"/>
    <w:rsid w:val="00CF7059"/>
    <w:rsid w:val="00D00A45"/>
    <w:rsid w:val="00D00B2C"/>
    <w:rsid w:val="00D01289"/>
    <w:rsid w:val="00D0183C"/>
    <w:rsid w:val="00D0282D"/>
    <w:rsid w:val="00D02FD8"/>
    <w:rsid w:val="00D0314F"/>
    <w:rsid w:val="00D06E70"/>
    <w:rsid w:val="00D07AB5"/>
    <w:rsid w:val="00D11457"/>
    <w:rsid w:val="00D11629"/>
    <w:rsid w:val="00D1351C"/>
    <w:rsid w:val="00D14BB1"/>
    <w:rsid w:val="00D15817"/>
    <w:rsid w:val="00D16226"/>
    <w:rsid w:val="00D17B69"/>
    <w:rsid w:val="00D20761"/>
    <w:rsid w:val="00D22BD4"/>
    <w:rsid w:val="00D24D89"/>
    <w:rsid w:val="00D25833"/>
    <w:rsid w:val="00D30B75"/>
    <w:rsid w:val="00D31E2D"/>
    <w:rsid w:val="00D32078"/>
    <w:rsid w:val="00D329BA"/>
    <w:rsid w:val="00D35BFF"/>
    <w:rsid w:val="00D3624D"/>
    <w:rsid w:val="00D3642F"/>
    <w:rsid w:val="00D41D3C"/>
    <w:rsid w:val="00D44BD8"/>
    <w:rsid w:val="00D45E15"/>
    <w:rsid w:val="00D45FFE"/>
    <w:rsid w:val="00D462B7"/>
    <w:rsid w:val="00D47834"/>
    <w:rsid w:val="00D47E4F"/>
    <w:rsid w:val="00D50C04"/>
    <w:rsid w:val="00D51052"/>
    <w:rsid w:val="00D55A85"/>
    <w:rsid w:val="00D57368"/>
    <w:rsid w:val="00D60EF9"/>
    <w:rsid w:val="00D63825"/>
    <w:rsid w:val="00D6400B"/>
    <w:rsid w:val="00D705E0"/>
    <w:rsid w:val="00D746ED"/>
    <w:rsid w:val="00D76064"/>
    <w:rsid w:val="00D764DE"/>
    <w:rsid w:val="00D76FF0"/>
    <w:rsid w:val="00D80AA0"/>
    <w:rsid w:val="00D83B52"/>
    <w:rsid w:val="00D84F99"/>
    <w:rsid w:val="00D853FB"/>
    <w:rsid w:val="00D85E1B"/>
    <w:rsid w:val="00D866C6"/>
    <w:rsid w:val="00D87685"/>
    <w:rsid w:val="00D87753"/>
    <w:rsid w:val="00D90A5A"/>
    <w:rsid w:val="00D911C3"/>
    <w:rsid w:val="00D930A1"/>
    <w:rsid w:val="00D9369A"/>
    <w:rsid w:val="00D938EF"/>
    <w:rsid w:val="00D94177"/>
    <w:rsid w:val="00D94EFA"/>
    <w:rsid w:val="00D94FA2"/>
    <w:rsid w:val="00D97145"/>
    <w:rsid w:val="00D9715F"/>
    <w:rsid w:val="00DA2581"/>
    <w:rsid w:val="00DA354A"/>
    <w:rsid w:val="00DA496B"/>
    <w:rsid w:val="00DA5E39"/>
    <w:rsid w:val="00DA63FB"/>
    <w:rsid w:val="00DA6D6F"/>
    <w:rsid w:val="00DA7150"/>
    <w:rsid w:val="00DA7DCA"/>
    <w:rsid w:val="00DB0FD9"/>
    <w:rsid w:val="00DB2552"/>
    <w:rsid w:val="00DB3D5C"/>
    <w:rsid w:val="00DB5434"/>
    <w:rsid w:val="00DB57C4"/>
    <w:rsid w:val="00DC263E"/>
    <w:rsid w:val="00DC386C"/>
    <w:rsid w:val="00DC392B"/>
    <w:rsid w:val="00DC4AE4"/>
    <w:rsid w:val="00DC4E20"/>
    <w:rsid w:val="00DC57D2"/>
    <w:rsid w:val="00DC6154"/>
    <w:rsid w:val="00DD12F2"/>
    <w:rsid w:val="00DD1380"/>
    <w:rsid w:val="00DD195B"/>
    <w:rsid w:val="00DD3160"/>
    <w:rsid w:val="00DD56A4"/>
    <w:rsid w:val="00DD66B9"/>
    <w:rsid w:val="00DD7D70"/>
    <w:rsid w:val="00DE0360"/>
    <w:rsid w:val="00DE392E"/>
    <w:rsid w:val="00DE4FF1"/>
    <w:rsid w:val="00DE6638"/>
    <w:rsid w:val="00DE6DF1"/>
    <w:rsid w:val="00DE7C76"/>
    <w:rsid w:val="00DF0981"/>
    <w:rsid w:val="00DF0F2E"/>
    <w:rsid w:val="00DF1679"/>
    <w:rsid w:val="00DF29C9"/>
    <w:rsid w:val="00DF3389"/>
    <w:rsid w:val="00DF60C7"/>
    <w:rsid w:val="00DF75BF"/>
    <w:rsid w:val="00E00031"/>
    <w:rsid w:val="00E006FB"/>
    <w:rsid w:val="00E00A62"/>
    <w:rsid w:val="00E01A3B"/>
    <w:rsid w:val="00E01F08"/>
    <w:rsid w:val="00E0236F"/>
    <w:rsid w:val="00E04118"/>
    <w:rsid w:val="00E058BE"/>
    <w:rsid w:val="00E07D42"/>
    <w:rsid w:val="00E10B8E"/>
    <w:rsid w:val="00E130E9"/>
    <w:rsid w:val="00E13521"/>
    <w:rsid w:val="00E13900"/>
    <w:rsid w:val="00E13A3D"/>
    <w:rsid w:val="00E15EAB"/>
    <w:rsid w:val="00E17344"/>
    <w:rsid w:val="00E17967"/>
    <w:rsid w:val="00E21B44"/>
    <w:rsid w:val="00E24369"/>
    <w:rsid w:val="00E25190"/>
    <w:rsid w:val="00E25E31"/>
    <w:rsid w:val="00E26697"/>
    <w:rsid w:val="00E26A31"/>
    <w:rsid w:val="00E30025"/>
    <w:rsid w:val="00E30590"/>
    <w:rsid w:val="00E31F20"/>
    <w:rsid w:val="00E343A7"/>
    <w:rsid w:val="00E34453"/>
    <w:rsid w:val="00E34AEA"/>
    <w:rsid w:val="00E35517"/>
    <w:rsid w:val="00E35CD3"/>
    <w:rsid w:val="00E36FCA"/>
    <w:rsid w:val="00E4035F"/>
    <w:rsid w:val="00E408BE"/>
    <w:rsid w:val="00E42AB0"/>
    <w:rsid w:val="00E43459"/>
    <w:rsid w:val="00E44790"/>
    <w:rsid w:val="00E469E1"/>
    <w:rsid w:val="00E4777D"/>
    <w:rsid w:val="00E47C0C"/>
    <w:rsid w:val="00E47DD0"/>
    <w:rsid w:val="00E50076"/>
    <w:rsid w:val="00E51724"/>
    <w:rsid w:val="00E51998"/>
    <w:rsid w:val="00E52215"/>
    <w:rsid w:val="00E52825"/>
    <w:rsid w:val="00E53A5F"/>
    <w:rsid w:val="00E53E56"/>
    <w:rsid w:val="00E57637"/>
    <w:rsid w:val="00E57949"/>
    <w:rsid w:val="00E61B65"/>
    <w:rsid w:val="00E624EC"/>
    <w:rsid w:val="00E633C6"/>
    <w:rsid w:val="00E6535E"/>
    <w:rsid w:val="00E6565B"/>
    <w:rsid w:val="00E72196"/>
    <w:rsid w:val="00E74212"/>
    <w:rsid w:val="00E74531"/>
    <w:rsid w:val="00E76784"/>
    <w:rsid w:val="00E76AE8"/>
    <w:rsid w:val="00E835E6"/>
    <w:rsid w:val="00E85E07"/>
    <w:rsid w:val="00E86017"/>
    <w:rsid w:val="00E874B5"/>
    <w:rsid w:val="00E87B8B"/>
    <w:rsid w:val="00E87B95"/>
    <w:rsid w:val="00E9037C"/>
    <w:rsid w:val="00E9116E"/>
    <w:rsid w:val="00E91CA4"/>
    <w:rsid w:val="00E93CCA"/>
    <w:rsid w:val="00E94CA0"/>
    <w:rsid w:val="00E962BD"/>
    <w:rsid w:val="00E9669E"/>
    <w:rsid w:val="00EA0973"/>
    <w:rsid w:val="00EA14A0"/>
    <w:rsid w:val="00EA27D7"/>
    <w:rsid w:val="00EA60F5"/>
    <w:rsid w:val="00EA710F"/>
    <w:rsid w:val="00EA7DF4"/>
    <w:rsid w:val="00EB046B"/>
    <w:rsid w:val="00EB08E9"/>
    <w:rsid w:val="00EB17BF"/>
    <w:rsid w:val="00EB1922"/>
    <w:rsid w:val="00EB29AF"/>
    <w:rsid w:val="00EB3F70"/>
    <w:rsid w:val="00EB5499"/>
    <w:rsid w:val="00EB5736"/>
    <w:rsid w:val="00EB682C"/>
    <w:rsid w:val="00EC1095"/>
    <w:rsid w:val="00EC3EB3"/>
    <w:rsid w:val="00EC3F18"/>
    <w:rsid w:val="00EC548F"/>
    <w:rsid w:val="00EC587B"/>
    <w:rsid w:val="00EC6FE4"/>
    <w:rsid w:val="00ED2A51"/>
    <w:rsid w:val="00ED4196"/>
    <w:rsid w:val="00ED605F"/>
    <w:rsid w:val="00EE1218"/>
    <w:rsid w:val="00EE1606"/>
    <w:rsid w:val="00EE1886"/>
    <w:rsid w:val="00EE37DA"/>
    <w:rsid w:val="00EE6001"/>
    <w:rsid w:val="00EE6189"/>
    <w:rsid w:val="00EE62D3"/>
    <w:rsid w:val="00EE6D6A"/>
    <w:rsid w:val="00EF0EC4"/>
    <w:rsid w:val="00EF1066"/>
    <w:rsid w:val="00EF39E8"/>
    <w:rsid w:val="00EF3ADD"/>
    <w:rsid w:val="00EF4B8E"/>
    <w:rsid w:val="00EF5020"/>
    <w:rsid w:val="00EF5457"/>
    <w:rsid w:val="00EF5AF8"/>
    <w:rsid w:val="00EF7B3C"/>
    <w:rsid w:val="00F0124A"/>
    <w:rsid w:val="00F01634"/>
    <w:rsid w:val="00F03243"/>
    <w:rsid w:val="00F03F9C"/>
    <w:rsid w:val="00F04808"/>
    <w:rsid w:val="00F04971"/>
    <w:rsid w:val="00F0575A"/>
    <w:rsid w:val="00F104D8"/>
    <w:rsid w:val="00F14558"/>
    <w:rsid w:val="00F1512B"/>
    <w:rsid w:val="00F16C52"/>
    <w:rsid w:val="00F170F3"/>
    <w:rsid w:val="00F17961"/>
    <w:rsid w:val="00F22DEE"/>
    <w:rsid w:val="00F24D15"/>
    <w:rsid w:val="00F250DE"/>
    <w:rsid w:val="00F25138"/>
    <w:rsid w:val="00F26355"/>
    <w:rsid w:val="00F26429"/>
    <w:rsid w:val="00F30BBC"/>
    <w:rsid w:val="00F31762"/>
    <w:rsid w:val="00F32A47"/>
    <w:rsid w:val="00F32F64"/>
    <w:rsid w:val="00F331DE"/>
    <w:rsid w:val="00F333CB"/>
    <w:rsid w:val="00F334A7"/>
    <w:rsid w:val="00F336AB"/>
    <w:rsid w:val="00F35600"/>
    <w:rsid w:val="00F358B3"/>
    <w:rsid w:val="00F3623B"/>
    <w:rsid w:val="00F3673C"/>
    <w:rsid w:val="00F37031"/>
    <w:rsid w:val="00F40796"/>
    <w:rsid w:val="00F416C8"/>
    <w:rsid w:val="00F42521"/>
    <w:rsid w:val="00F44DFF"/>
    <w:rsid w:val="00F4594E"/>
    <w:rsid w:val="00F4712F"/>
    <w:rsid w:val="00F503E0"/>
    <w:rsid w:val="00F50C90"/>
    <w:rsid w:val="00F50EC7"/>
    <w:rsid w:val="00F51FD3"/>
    <w:rsid w:val="00F525DB"/>
    <w:rsid w:val="00F5346B"/>
    <w:rsid w:val="00F547F7"/>
    <w:rsid w:val="00F54D08"/>
    <w:rsid w:val="00F5614A"/>
    <w:rsid w:val="00F5797C"/>
    <w:rsid w:val="00F57C6F"/>
    <w:rsid w:val="00F6202A"/>
    <w:rsid w:val="00F620B4"/>
    <w:rsid w:val="00F622F7"/>
    <w:rsid w:val="00F6267C"/>
    <w:rsid w:val="00F62C61"/>
    <w:rsid w:val="00F62D1F"/>
    <w:rsid w:val="00F62EB8"/>
    <w:rsid w:val="00F6310F"/>
    <w:rsid w:val="00F63E71"/>
    <w:rsid w:val="00F64CF5"/>
    <w:rsid w:val="00F65211"/>
    <w:rsid w:val="00F65C44"/>
    <w:rsid w:val="00F66E36"/>
    <w:rsid w:val="00F678E9"/>
    <w:rsid w:val="00F70669"/>
    <w:rsid w:val="00F707ED"/>
    <w:rsid w:val="00F70A32"/>
    <w:rsid w:val="00F70CC4"/>
    <w:rsid w:val="00F717B1"/>
    <w:rsid w:val="00F728B0"/>
    <w:rsid w:val="00F72B06"/>
    <w:rsid w:val="00F72F14"/>
    <w:rsid w:val="00F74C9D"/>
    <w:rsid w:val="00F75F77"/>
    <w:rsid w:val="00F77794"/>
    <w:rsid w:val="00F80F14"/>
    <w:rsid w:val="00F82015"/>
    <w:rsid w:val="00F82EC3"/>
    <w:rsid w:val="00F838CA"/>
    <w:rsid w:val="00F8395A"/>
    <w:rsid w:val="00F83C12"/>
    <w:rsid w:val="00F85588"/>
    <w:rsid w:val="00F86435"/>
    <w:rsid w:val="00F868C4"/>
    <w:rsid w:val="00F87F7F"/>
    <w:rsid w:val="00F90326"/>
    <w:rsid w:val="00F91161"/>
    <w:rsid w:val="00F91EC6"/>
    <w:rsid w:val="00F93D42"/>
    <w:rsid w:val="00F96336"/>
    <w:rsid w:val="00F97B3A"/>
    <w:rsid w:val="00FA17CC"/>
    <w:rsid w:val="00FA5925"/>
    <w:rsid w:val="00FA6112"/>
    <w:rsid w:val="00FB2B0D"/>
    <w:rsid w:val="00FB3328"/>
    <w:rsid w:val="00FB4CE9"/>
    <w:rsid w:val="00FB5346"/>
    <w:rsid w:val="00FB58F9"/>
    <w:rsid w:val="00FC3937"/>
    <w:rsid w:val="00FC3AEA"/>
    <w:rsid w:val="00FC488C"/>
    <w:rsid w:val="00FC5F0F"/>
    <w:rsid w:val="00FC60B7"/>
    <w:rsid w:val="00FC718D"/>
    <w:rsid w:val="00FD0A1D"/>
    <w:rsid w:val="00FD23A0"/>
    <w:rsid w:val="00FD276A"/>
    <w:rsid w:val="00FD2DEB"/>
    <w:rsid w:val="00FD324E"/>
    <w:rsid w:val="00FD37E8"/>
    <w:rsid w:val="00FD4217"/>
    <w:rsid w:val="00FD47F7"/>
    <w:rsid w:val="00FD5CA4"/>
    <w:rsid w:val="00FD6B65"/>
    <w:rsid w:val="00FD742C"/>
    <w:rsid w:val="00FE0F44"/>
    <w:rsid w:val="00FE1403"/>
    <w:rsid w:val="00FE1A5B"/>
    <w:rsid w:val="00FE3BDF"/>
    <w:rsid w:val="00FE43D0"/>
    <w:rsid w:val="00FF0129"/>
    <w:rsid w:val="00FF0BB8"/>
    <w:rsid w:val="00FF10BF"/>
    <w:rsid w:val="00FF17B7"/>
    <w:rsid w:val="00FF2B59"/>
    <w:rsid w:val="00FF2D4C"/>
    <w:rsid w:val="00FF3408"/>
    <w:rsid w:val="00FF506B"/>
    <w:rsid w:val="00FF6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3AA05B59"/>
  <w15:chartTrackingRefBased/>
  <w15:docId w15:val="{8D6FF869-8197-46AA-92A4-169D937E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911C3"/>
    <w:pPr>
      <w:widowControl w:val="0"/>
      <w:jc w:val="both"/>
    </w:pPr>
    <w:rPr>
      <w:rFonts w:ascii="Times New Roman" w:eastAsia="宋体" w:hAnsi="Times New Roman" w:cs="Times New Roman"/>
      <w:szCs w:val="24"/>
    </w:rPr>
  </w:style>
  <w:style w:type="paragraph" w:styleId="1">
    <w:name w:val="heading 1"/>
    <w:basedOn w:val="a2"/>
    <w:next w:val="a2"/>
    <w:link w:val="10"/>
    <w:uiPriority w:val="99"/>
    <w:qFormat/>
    <w:rsid w:val="00412463"/>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2"/>
    <w:next w:val="a2"/>
    <w:link w:val="20"/>
    <w:uiPriority w:val="9"/>
    <w:semiHidden/>
    <w:unhideWhenUsed/>
    <w:qFormat/>
    <w:rsid w:val="005D0A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41246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3"/>
    <w:link w:val="a6"/>
    <w:uiPriority w:val="99"/>
    <w:rsid w:val="00412463"/>
    <w:rPr>
      <w:sz w:val="18"/>
      <w:szCs w:val="18"/>
    </w:rPr>
  </w:style>
  <w:style w:type="paragraph" w:styleId="a8">
    <w:name w:val="footer"/>
    <w:basedOn w:val="a2"/>
    <w:link w:val="a9"/>
    <w:uiPriority w:val="99"/>
    <w:unhideWhenUsed/>
    <w:rsid w:val="00412463"/>
    <w:pPr>
      <w:tabs>
        <w:tab w:val="center" w:pos="4153"/>
        <w:tab w:val="right" w:pos="8306"/>
      </w:tabs>
      <w:snapToGrid w:val="0"/>
      <w:jc w:val="left"/>
    </w:pPr>
    <w:rPr>
      <w:sz w:val="18"/>
      <w:szCs w:val="18"/>
    </w:rPr>
  </w:style>
  <w:style w:type="character" w:customStyle="1" w:styleId="a9">
    <w:name w:val="页脚 字符"/>
    <w:basedOn w:val="a3"/>
    <w:link w:val="a8"/>
    <w:uiPriority w:val="99"/>
    <w:rsid w:val="00412463"/>
    <w:rPr>
      <w:sz w:val="18"/>
      <w:szCs w:val="18"/>
    </w:rPr>
  </w:style>
  <w:style w:type="character" w:customStyle="1" w:styleId="10">
    <w:name w:val="标题 1 字符"/>
    <w:basedOn w:val="a3"/>
    <w:link w:val="1"/>
    <w:uiPriority w:val="99"/>
    <w:rsid w:val="00412463"/>
    <w:rPr>
      <w:rFonts w:ascii="Times New Roman" w:eastAsia="黑体" w:hAnsi="Times New Roman" w:cs="Times New Roman"/>
      <w:b/>
      <w:bCs/>
      <w:color w:val="000000"/>
      <w:kern w:val="44"/>
      <w:sz w:val="30"/>
      <w:szCs w:val="30"/>
    </w:rPr>
  </w:style>
  <w:style w:type="character" w:styleId="aa">
    <w:name w:val="annotation reference"/>
    <w:semiHidden/>
    <w:qFormat/>
    <w:rsid w:val="00412463"/>
    <w:rPr>
      <w:sz w:val="21"/>
    </w:rPr>
  </w:style>
  <w:style w:type="character" w:styleId="ab">
    <w:name w:val="page number"/>
    <w:basedOn w:val="a3"/>
    <w:rsid w:val="00412463"/>
  </w:style>
  <w:style w:type="character" w:customStyle="1" w:styleId="Char">
    <w:name w:val="页脚 Char"/>
    <w:uiPriority w:val="99"/>
    <w:locked/>
    <w:rsid w:val="00412463"/>
    <w:rPr>
      <w:sz w:val="18"/>
    </w:rPr>
  </w:style>
  <w:style w:type="character" w:customStyle="1" w:styleId="21">
    <w:name w:val="日期 字符2"/>
    <w:link w:val="ac"/>
    <w:locked/>
    <w:rsid w:val="00412463"/>
    <w:rPr>
      <w:rFonts w:ascii="Times New Roman" w:eastAsia="宋体" w:hAnsi="Times New Roman"/>
      <w:sz w:val="24"/>
    </w:rPr>
  </w:style>
  <w:style w:type="character" w:customStyle="1" w:styleId="ad">
    <w:name w:val="普通(网站) 字符"/>
    <w:link w:val="ae"/>
    <w:locked/>
    <w:rsid w:val="00412463"/>
    <w:rPr>
      <w:rFonts w:ascii="宋体" w:eastAsia="宋体" w:hAnsi="宋体"/>
      <w:sz w:val="24"/>
    </w:rPr>
  </w:style>
  <w:style w:type="character" w:customStyle="1" w:styleId="11">
    <w:name w:val="正文文本 字符1"/>
    <w:semiHidden/>
    <w:rsid w:val="00412463"/>
    <w:rPr>
      <w:rFonts w:ascii="Times New Roman" w:eastAsia="宋体" w:hAnsi="Times New Roman"/>
      <w:sz w:val="24"/>
    </w:rPr>
  </w:style>
  <w:style w:type="character" w:customStyle="1" w:styleId="22">
    <w:name w:val="正文文本 字符2"/>
    <w:link w:val="af"/>
    <w:locked/>
    <w:rsid w:val="00412463"/>
    <w:rPr>
      <w:sz w:val="18"/>
    </w:rPr>
  </w:style>
  <w:style w:type="character" w:customStyle="1" w:styleId="Char0">
    <w:name w:val="批注文字 Char"/>
    <w:locked/>
    <w:rsid w:val="00412463"/>
    <w:rPr>
      <w:rFonts w:ascii="Times New Roman" w:eastAsia="宋体" w:hAnsi="Times New Roman"/>
      <w:sz w:val="24"/>
    </w:rPr>
  </w:style>
  <w:style w:type="character" w:customStyle="1" w:styleId="Char1">
    <w:name w:val="表格 Char"/>
    <w:link w:val="af0"/>
    <w:locked/>
    <w:rsid w:val="00412463"/>
    <w:rPr>
      <w:rFonts w:ascii="宋体"/>
    </w:rPr>
  </w:style>
  <w:style w:type="character" w:customStyle="1" w:styleId="af1">
    <w:name w:val="日期 字符"/>
    <w:semiHidden/>
    <w:rsid w:val="00412463"/>
    <w:rPr>
      <w:rFonts w:ascii="Times New Roman" w:eastAsia="宋体" w:hAnsi="Times New Roman"/>
      <w:sz w:val="24"/>
    </w:rPr>
  </w:style>
  <w:style w:type="character" w:customStyle="1" w:styleId="12">
    <w:name w:val="批注框文本 字符1"/>
    <w:link w:val="af2"/>
    <w:uiPriority w:val="99"/>
    <w:qFormat/>
    <w:locked/>
    <w:rsid w:val="00412463"/>
    <w:rPr>
      <w:rFonts w:ascii="Times New Roman" w:eastAsia="宋体" w:hAnsi="Times New Roman"/>
      <w:sz w:val="18"/>
    </w:rPr>
  </w:style>
  <w:style w:type="character" w:customStyle="1" w:styleId="13">
    <w:name w:val="批注主题 字符1"/>
    <w:link w:val="af3"/>
    <w:semiHidden/>
    <w:locked/>
    <w:rsid w:val="00412463"/>
    <w:rPr>
      <w:rFonts w:ascii="Times New Roman" w:eastAsia="宋体" w:hAnsi="Times New Roman"/>
      <w:b/>
      <w:sz w:val="24"/>
    </w:rPr>
  </w:style>
  <w:style w:type="character" w:customStyle="1" w:styleId="Char2">
    <w:name w:val="页眉 Char"/>
    <w:locked/>
    <w:rsid w:val="00412463"/>
    <w:rPr>
      <w:sz w:val="18"/>
    </w:rPr>
  </w:style>
  <w:style w:type="character" w:customStyle="1" w:styleId="14">
    <w:name w:val="批注文字 字符1"/>
    <w:semiHidden/>
    <w:rsid w:val="00412463"/>
    <w:rPr>
      <w:rFonts w:ascii="Times New Roman" w:eastAsia="宋体" w:hAnsi="Times New Roman"/>
      <w:sz w:val="24"/>
    </w:rPr>
  </w:style>
  <w:style w:type="character" w:customStyle="1" w:styleId="15">
    <w:name w:val="正文文本缩进 字符1"/>
    <w:link w:val="af4"/>
    <w:locked/>
    <w:rsid w:val="00412463"/>
    <w:rPr>
      <w:rFonts w:ascii="Times New Roman" w:eastAsia="宋体" w:hAnsi="Times New Roman"/>
      <w:sz w:val="24"/>
    </w:rPr>
  </w:style>
  <w:style w:type="paragraph" w:styleId="ae">
    <w:name w:val="Normal (Web)"/>
    <w:basedOn w:val="a2"/>
    <w:link w:val="ad"/>
    <w:rsid w:val="00412463"/>
    <w:pPr>
      <w:widowControl/>
      <w:spacing w:before="100" w:beforeAutospacing="1" w:after="100" w:afterAutospacing="1"/>
      <w:jc w:val="left"/>
    </w:pPr>
    <w:rPr>
      <w:rFonts w:ascii="宋体" w:hAnsi="宋体" w:cstheme="minorBidi"/>
      <w:sz w:val="24"/>
      <w:szCs w:val="22"/>
    </w:rPr>
  </w:style>
  <w:style w:type="paragraph" w:styleId="af">
    <w:name w:val="Body Text"/>
    <w:basedOn w:val="a2"/>
    <w:link w:val="22"/>
    <w:rsid w:val="00412463"/>
    <w:pPr>
      <w:widowControl/>
      <w:snapToGrid w:val="0"/>
      <w:spacing w:before="60" w:after="160" w:line="259" w:lineRule="auto"/>
      <w:ind w:right="113"/>
    </w:pPr>
    <w:rPr>
      <w:rFonts w:asciiTheme="minorHAnsi" w:eastAsiaTheme="minorEastAsia" w:hAnsiTheme="minorHAnsi" w:cstheme="minorBidi"/>
      <w:sz w:val="18"/>
      <w:szCs w:val="22"/>
    </w:rPr>
  </w:style>
  <w:style w:type="character" w:customStyle="1" w:styleId="af5">
    <w:name w:val="正文文本 字符"/>
    <w:basedOn w:val="a3"/>
    <w:uiPriority w:val="99"/>
    <w:semiHidden/>
    <w:rsid w:val="00412463"/>
    <w:rPr>
      <w:rFonts w:ascii="Times New Roman" w:eastAsia="宋体" w:hAnsi="Times New Roman" w:cs="Times New Roman"/>
      <w:szCs w:val="24"/>
    </w:rPr>
  </w:style>
  <w:style w:type="paragraph" w:styleId="af2">
    <w:name w:val="Balloon Text"/>
    <w:basedOn w:val="a2"/>
    <w:link w:val="12"/>
    <w:uiPriority w:val="99"/>
    <w:rsid w:val="00412463"/>
    <w:rPr>
      <w:rFonts w:cstheme="minorBidi"/>
      <w:sz w:val="18"/>
      <w:szCs w:val="22"/>
    </w:rPr>
  </w:style>
  <w:style w:type="character" w:customStyle="1" w:styleId="af6">
    <w:name w:val="批注框文本 字符"/>
    <w:basedOn w:val="a3"/>
    <w:uiPriority w:val="99"/>
    <w:semiHidden/>
    <w:rsid w:val="00412463"/>
    <w:rPr>
      <w:rFonts w:ascii="Times New Roman" w:eastAsia="宋体" w:hAnsi="Times New Roman" w:cs="Times New Roman"/>
      <w:sz w:val="18"/>
      <w:szCs w:val="18"/>
    </w:rPr>
  </w:style>
  <w:style w:type="paragraph" w:styleId="af7">
    <w:name w:val="annotation text"/>
    <w:basedOn w:val="a2"/>
    <w:link w:val="af8"/>
    <w:semiHidden/>
    <w:unhideWhenUsed/>
    <w:rsid w:val="00412463"/>
    <w:pPr>
      <w:jc w:val="left"/>
    </w:pPr>
  </w:style>
  <w:style w:type="character" w:customStyle="1" w:styleId="af8">
    <w:name w:val="批注文字 字符"/>
    <w:basedOn w:val="a3"/>
    <w:link w:val="af7"/>
    <w:rsid w:val="00412463"/>
    <w:rPr>
      <w:rFonts w:ascii="Times New Roman" w:eastAsia="宋体" w:hAnsi="Times New Roman" w:cs="Times New Roman"/>
      <w:szCs w:val="24"/>
    </w:rPr>
  </w:style>
  <w:style w:type="paragraph" w:styleId="af3">
    <w:name w:val="annotation subject"/>
    <w:basedOn w:val="af7"/>
    <w:next w:val="af7"/>
    <w:link w:val="13"/>
    <w:rsid w:val="00412463"/>
    <w:rPr>
      <w:rFonts w:cstheme="minorBidi"/>
      <w:b/>
      <w:sz w:val="24"/>
      <w:szCs w:val="22"/>
    </w:rPr>
  </w:style>
  <w:style w:type="character" w:customStyle="1" w:styleId="af9">
    <w:name w:val="批注主题 字符"/>
    <w:basedOn w:val="af8"/>
    <w:rsid w:val="00412463"/>
    <w:rPr>
      <w:rFonts w:ascii="Times New Roman" w:eastAsia="宋体" w:hAnsi="Times New Roman" w:cs="Times New Roman"/>
      <w:b/>
      <w:bCs/>
      <w:szCs w:val="24"/>
    </w:rPr>
  </w:style>
  <w:style w:type="paragraph" w:styleId="ac">
    <w:name w:val="Date"/>
    <w:basedOn w:val="a2"/>
    <w:next w:val="a2"/>
    <w:link w:val="21"/>
    <w:rsid w:val="00412463"/>
    <w:pPr>
      <w:ind w:leftChars="2500" w:left="100"/>
    </w:pPr>
    <w:rPr>
      <w:rFonts w:cstheme="minorBidi"/>
      <w:sz w:val="24"/>
      <w:szCs w:val="22"/>
    </w:rPr>
  </w:style>
  <w:style w:type="character" w:customStyle="1" w:styleId="16">
    <w:name w:val="日期 字符1"/>
    <w:basedOn w:val="a3"/>
    <w:uiPriority w:val="99"/>
    <w:semiHidden/>
    <w:rsid w:val="00412463"/>
    <w:rPr>
      <w:rFonts w:ascii="Times New Roman" w:eastAsia="宋体" w:hAnsi="Times New Roman" w:cs="Times New Roman"/>
      <w:szCs w:val="24"/>
    </w:rPr>
  </w:style>
  <w:style w:type="paragraph" w:styleId="af4">
    <w:name w:val="Body Text Indent"/>
    <w:basedOn w:val="a2"/>
    <w:link w:val="15"/>
    <w:rsid w:val="00412463"/>
    <w:pPr>
      <w:spacing w:after="120"/>
      <w:ind w:leftChars="200" w:left="420"/>
    </w:pPr>
    <w:rPr>
      <w:rFonts w:cstheme="minorBidi"/>
      <w:sz w:val="24"/>
      <w:szCs w:val="22"/>
    </w:rPr>
  </w:style>
  <w:style w:type="character" w:customStyle="1" w:styleId="afa">
    <w:name w:val="正文文本缩进 字符"/>
    <w:basedOn w:val="a3"/>
    <w:uiPriority w:val="99"/>
    <w:semiHidden/>
    <w:rsid w:val="00412463"/>
    <w:rPr>
      <w:rFonts w:ascii="Times New Roman" w:eastAsia="宋体" w:hAnsi="Times New Roman" w:cs="Times New Roman"/>
      <w:szCs w:val="24"/>
    </w:rPr>
  </w:style>
  <w:style w:type="paragraph" w:customStyle="1" w:styleId="100">
    <w:name w:val="正文_10"/>
    <w:rsid w:val="00412463"/>
    <w:pPr>
      <w:widowControl w:val="0"/>
      <w:jc w:val="both"/>
    </w:pPr>
    <w:rPr>
      <w:rFonts w:ascii="Times New Roman" w:eastAsia="宋体" w:hAnsi="Times New Roman" w:cs="Times New Roman"/>
    </w:rPr>
  </w:style>
  <w:style w:type="paragraph" w:customStyle="1" w:styleId="23">
    <w:name w:val="普通(网站)2"/>
    <w:basedOn w:val="a2"/>
    <w:rsid w:val="00412463"/>
    <w:pPr>
      <w:widowControl/>
      <w:spacing w:before="100" w:beforeAutospacing="1" w:after="100" w:afterAutospacing="1"/>
      <w:jc w:val="left"/>
    </w:pPr>
    <w:rPr>
      <w:rFonts w:ascii="宋体" w:hAnsi="宋体"/>
      <w:sz w:val="24"/>
      <w:szCs w:val="20"/>
    </w:rPr>
  </w:style>
  <w:style w:type="paragraph" w:customStyle="1" w:styleId="af0">
    <w:name w:val="表格"/>
    <w:basedOn w:val="a2"/>
    <w:next w:val="a2"/>
    <w:link w:val="Char1"/>
    <w:rsid w:val="00412463"/>
    <w:pPr>
      <w:adjustRightInd w:val="0"/>
      <w:snapToGrid w:val="0"/>
      <w:spacing w:beforeLines="10" w:afterLines="10" w:line="259" w:lineRule="auto"/>
      <w:jc w:val="center"/>
    </w:pPr>
    <w:rPr>
      <w:rFonts w:ascii="宋体" w:eastAsiaTheme="minorEastAsia" w:hAnsiTheme="minorHAnsi" w:cstheme="minorBidi"/>
      <w:szCs w:val="22"/>
    </w:rPr>
  </w:style>
  <w:style w:type="table" w:styleId="afb">
    <w:name w:val="Table Grid"/>
    <w:aliases w:val="网格型（pxg）,网格型-中对齐,网格型刘,黄桥表,专业网格,灰度表格,网格型c,网格型88,正文+宋体,网格型!,环评,德阳表格式,绵竹表格式,表格-xin"/>
    <w:basedOn w:val="a4"/>
    <w:qFormat/>
    <w:rsid w:val="00412463"/>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2"/>
    <w:link w:val="17"/>
    <w:rsid w:val="00412463"/>
    <w:rPr>
      <w:rFonts w:ascii="宋体"/>
      <w:sz w:val="18"/>
      <w:szCs w:val="18"/>
      <w:lang w:val="x-none" w:eastAsia="x-none"/>
    </w:rPr>
  </w:style>
  <w:style w:type="character" w:customStyle="1" w:styleId="afd">
    <w:name w:val="文档结构图 字符"/>
    <w:basedOn w:val="a3"/>
    <w:uiPriority w:val="99"/>
    <w:semiHidden/>
    <w:rsid w:val="00412463"/>
    <w:rPr>
      <w:rFonts w:ascii="Microsoft YaHei UI" w:eastAsia="Microsoft YaHei UI" w:hAnsi="Times New Roman" w:cs="Times New Roman"/>
      <w:sz w:val="18"/>
      <w:szCs w:val="18"/>
    </w:rPr>
  </w:style>
  <w:style w:type="character" w:customStyle="1" w:styleId="17">
    <w:name w:val="文档结构图 字符1"/>
    <w:link w:val="afc"/>
    <w:rsid w:val="00412463"/>
    <w:rPr>
      <w:rFonts w:ascii="宋体" w:eastAsia="宋体" w:hAnsi="Times New Roman" w:cs="Times New Roman"/>
      <w:sz w:val="18"/>
      <w:szCs w:val="18"/>
      <w:lang w:val="x-none" w:eastAsia="x-none"/>
    </w:rPr>
  </w:style>
  <w:style w:type="paragraph" w:customStyle="1" w:styleId="afe">
    <w:name w:val="环评正文"/>
    <w:basedOn w:val="a2"/>
    <w:link w:val="Char3"/>
    <w:qFormat/>
    <w:rsid w:val="00412463"/>
    <w:pPr>
      <w:autoSpaceDE w:val="0"/>
      <w:autoSpaceDN w:val="0"/>
      <w:adjustRightInd w:val="0"/>
      <w:snapToGrid w:val="0"/>
      <w:spacing w:line="360" w:lineRule="auto"/>
      <w:ind w:firstLineChars="200" w:firstLine="200"/>
      <w:jc w:val="left"/>
    </w:pPr>
    <w:rPr>
      <w:kern w:val="0"/>
      <w:sz w:val="24"/>
      <w:lang w:val="x-none" w:eastAsia="x-none"/>
    </w:rPr>
  </w:style>
  <w:style w:type="character" w:customStyle="1" w:styleId="Char3">
    <w:name w:val="环评正文 Char"/>
    <w:aliases w:val="无间隔 Char"/>
    <w:link w:val="afe"/>
    <w:qFormat/>
    <w:rsid w:val="00412463"/>
    <w:rPr>
      <w:rFonts w:ascii="Times New Roman" w:eastAsia="宋体" w:hAnsi="Times New Roman" w:cs="Times New Roman"/>
      <w:kern w:val="0"/>
      <w:sz w:val="24"/>
      <w:szCs w:val="24"/>
      <w:lang w:val="x-none" w:eastAsia="x-none"/>
    </w:rPr>
  </w:style>
  <w:style w:type="paragraph" w:styleId="aff">
    <w:name w:val="List Paragraph"/>
    <w:aliases w:val="表格内容"/>
    <w:basedOn w:val="a2"/>
    <w:link w:val="aff0"/>
    <w:qFormat/>
    <w:rsid w:val="00412463"/>
    <w:pPr>
      <w:jc w:val="center"/>
    </w:pPr>
    <w:rPr>
      <w:lang w:val="x-none" w:eastAsia="x-none"/>
    </w:rPr>
  </w:style>
  <w:style w:type="paragraph" w:customStyle="1" w:styleId="24">
    <w:name w:val="表头2"/>
    <w:basedOn w:val="a2"/>
    <w:link w:val="2Char"/>
    <w:qFormat/>
    <w:rsid w:val="00412463"/>
    <w:pPr>
      <w:adjustRightInd w:val="0"/>
      <w:snapToGrid w:val="0"/>
      <w:jc w:val="center"/>
    </w:pPr>
    <w:rPr>
      <w:b/>
      <w:lang w:val="x-none" w:eastAsia="x-none"/>
    </w:rPr>
  </w:style>
  <w:style w:type="character" w:customStyle="1" w:styleId="2Char">
    <w:name w:val="表头2 Char"/>
    <w:link w:val="24"/>
    <w:rsid w:val="00412463"/>
    <w:rPr>
      <w:rFonts w:ascii="Times New Roman" w:eastAsia="宋体" w:hAnsi="Times New Roman" w:cs="Times New Roman"/>
      <w:b/>
      <w:szCs w:val="24"/>
      <w:lang w:val="x-none" w:eastAsia="x-none"/>
    </w:rPr>
  </w:style>
  <w:style w:type="character" w:customStyle="1" w:styleId="aff0">
    <w:name w:val="列出段落 字符"/>
    <w:aliases w:val="表格内容 字符"/>
    <w:link w:val="aff"/>
    <w:qFormat/>
    <w:rsid w:val="00412463"/>
    <w:rPr>
      <w:rFonts w:ascii="Times New Roman" w:eastAsia="宋体" w:hAnsi="Times New Roman" w:cs="Times New Roman"/>
      <w:szCs w:val="24"/>
      <w:lang w:val="x-none" w:eastAsia="x-none"/>
    </w:rPr>
  </w:style>
  <w:style w:type="paragraph" w:customStyle="1" w:styleId="a1">
    <w:name w:val="一级条标题"/>
    <w:next w:val="a2"/>
    <w:rsid w:val="00412463"/>
    <w:pPr>
      <w:numPr>
        <w:ilvl w:val="1"/>
        <w:numId w:val="1"/>
      </w:numPr>
      <w:spacing w:beforeLines="50" w:afterLines="50"/>
      <w:outlineLvl w:val="2"/>
    </w:pPr>
    <w:rPr>
      <w:rFonts w:ascii="黑体" w:eastAsia="黑体" w:hAnsi="Times New Roman" w:cs="Times New Roman" w:hint="eastAsia"/>
      <w:kern w:val="0"/>
    </w:rPr>
  </w:style>
  <w:style w:type="paragraph" w:customStyle="1" w:styleId="aff1">
    <w:name w:val="报告表格"/>
    <w:basedOn w:val="a2"/>
    <w:qFormat/>
    <w:rsid w:val="00412463"/>
    <w:pPr>
      <w:autoSpaceDE w:val="0"/>
      <w:autoSpaceDN w:val="0"/>
      <w:adjustRightInd w:val="0"/>
      <w:jc w:val="center"/>
      <w:textAlignment w:val="bottom"/>
    </w:pPr>
    <w:rPr>
      <w:kern w:val="0"/>
      <w:szCs w:val="20"/>
    </w:rPr>
  </w:style>
  <w:style w:type="paragraph" w:customStyle="1" w:styleId="18">
    <w:name w:val="表头1"/>
    <w:basedOn w:val="a2"/>
    <w:qFormat/>
    <w:rsid w:val="00412463"/>
    <w:pPr>
      <w:jc w:val="center"/>
    </w:pPr>
    <w:rPr>
      <w:b/>
      <w:sz w:val="24"/>
      <w:szCs w:val="22"/>
    </w:rPr>
  </w:style>
  <w:style w:type="paragraph" w:customStyle="1" w:styleId="a">
    <w:name w:val="段落编号"/>
    <w:basedOn w:val="25"/>
    <w:rsid w:val="00412463"/>
    <w:pPr>
      <w:numPr>
        <w:numId w:val="2"/>
      </w:numPr>
      <w:tabs>
        <w:tab w:val="left" w:pos="720"/>
      </w:tabs>
      <w:adjustRightInd w:val="0"/>
      <w:spacing w:before="120" w:after="60" w:line="400" w:lineRule="exact"/>
      <w:ind w:leftChars="0"/>
      <w:jc w:val="left"/>
    </w:pPr>
    <w:rPr>
      <w:spacing w:val="20"/>
      <w:kern w:val="0"/>
      <w:sz w:val="28"/>
      <w:szCs w:val="20"/>
    </w:rPr>
  </w:style>
  <w:style w:type="paragraph" w:styleId="25">
    <w:name w:val="Body Text Indent 2"/>
    <w:basedOn w:val="a2"/>
    <w:link w:val="210"/>
    <w:rsid w:val="00412463"/>
    <w:pPr>
      <w:spacing w:after="120" w:line="480" w:lineRule="auto"/>
      <w:ind w:leftChars="200" w:left="420"/>
    </w:pPr>
    <w:rPr>
      <w:lang w:val="x-none" w:eastAsia="x-none"/>
    </w:rPr>
  </w:style>
  <w:style w:type="character" w:customStyle="1" w:styleId="26">
    <w:name w:val="正文文本缩进 2 字符"/>
    <w:basedOn w:val="a3"/>
    <w:uiPriority w:val="99"/>
    <w:semiHidden/>
    <w:rsid w:val="00412463"/>
    <w:rPr>
      <w:rFonts w:ascii="Times New Roman" w:eastAsia="宋体" w:hAnsi="Times New Roman" w:cs="Times New Roman"/>
      <w:szCs w:val="24"/>
    </w:rPr>
  </w:style>
  <w:style w:type="character" w:customStyle="1" w:styleId="210">
    <w:name w:val="正文文本缩进 2 字符1"/>
    <w:link w:val="25"/>
    <w:rsid w:val="00412463"/>
    <w:rPr>
      <w:rFonts w:ascii="Times New Roman" w:eastAsia="宋体" w:hAnsi="Times New Roman" w:cs="Times New Roman"/>
      <w:szCs w:val="24"/>
      <w:lang w:val="x-none" w:eastAsia="x-none"/>
    </w:rPr>
  </w:style>
  <w:style w:type="paragraph" w:customStyle="1" w:styleId="a0">
    <w:name w:val="段"/>
    <w:uiPriority w:val="99"/>
    <w:qFormat/>
    <w:rsid w:val="00412463"/>
    <w:pPr>
      <w:numPr>
        <w:numId w:val="4"/>
      </w:numPr>
      <w:autoSpaceDE w:val="0"/>
      <w:autoSpaceDN w:val="0"/>
      <w:ind w:firstLineChars="200" w:firstLine="200"/>
      <w:jc w:val="both"/>
    </w:pPr>
    <w:rPr>
      <w:rFonts w:ascii="宋体" w:eastAsia="宋体" w:hAnsi="Times New Roman" w:cs="Times New Roman"/>
      <w:kern w:val="0"/>
    </w:rPr>
  </w:style>
  <w:style w:type="paragraph" w:styleId="aff2">
    <w:name w:val="No Spacing"/>
    <w:aliases w:val="表格内正文"/>
    <w:link w:val="aff3"/>
    <w:qFormat/>
    <w:rsid w:val="00412463"/>
    <w:pPr>
      <w:widowControl w:val="0"/>
      <w:adjustRightInd w:val="0"/>
      <w:snapToGrid w:val="0"/>
      <w:spacing w:line="360" w:lineRule="auto"/>
      <w:ind w:firstLineChars="200" w:firstLine="200"/>
      <w:jc w:val="both"/>
    </w:pPr>
    <w:rPr>
      <w:rFonts w:ascii="Times New Roman" w:eastAsia="宋体" w:hAnsi="Times New Roman" w:cs="Times New Roman"/>
      <w:sz w:val="24"/>
    </w:rPr>
  </w:style>
  <w:style w:type="paragraph" w:customStyle="1" w:styleId="Default">
    <w:name w:val="Default"/>
    <w:qFormat/>
    <w:rsid w:val="00412463"/>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00000-">
    <w:name w:val="00000-标注"/>
    <w:basedOn w:val="a2"/>
    <w:qFormat/>
    <w:rsid w:val="00412463"/>
    <w:pPr>
      <w:jc w:val="center"/>
      <w:outlineLvl w:val="6"/>
    </w:pPr>
    <w:rPr>
      <w:b/>
      <w:szCs w:val="21"/>
    </w:rPr>
  </w:style>
  <w:style w:type="character" w:customStyle="1" w:styleId="Char4">
    <w:name w:val="表格文字 Char"/>
    <w:link w:val="aff4"/>
    <w:uiPriority w:val="99"/>
    <w:qFormat/>
    <w:rsid w:val="00412463"/>
    <w:rPr>
      <w:szCs w:val="21"/>
    </w:rPr>
  </w:style>
  <w:style w:type="paragraph" w:customStyle="1" w:styleId="aff4">
    <w:name w:val="表格文字"/>
    <w:basedOn w:val="a2"/>
    <w:link w:val="Char4"/>
    <w:uiPriority w:val="99"/>
    <w:qFormat/>
    <w:rsid w:val="00412463"/>
    <w:pPr>
      <w:adjustRightInd w:val="0"/>
      <w:snapToGrid w:val="0"/>
      <w:jc w:val="center"/>
    </w:pPr>
    <w:rPr>
      <w:rFonts w:asciiTheme="minorHAnsi" w:eastAsiaTheme="minorEastAsia" w:hAnsiTheme="minorHAnsi" w:cstheme="minorBidi"/>
      <w:szCs w:val="21"/>
    </w:rPr>
  </w:style>
  <w:style w:type="character" w:customStyle="1" w:styleId="font31">
    <w:name w:val="font31"/>
    <w:basedOn w:val="a3"/>
    <w:rsid w:val="003C7832"/>
    <w:rPr>
      <w:rFonts w:ascii="宋体" w:eastAsia="宋体" w:hAnsi="宋体" w:hint="eastAsia"/>
      <w:b w:val="0"/>
      <w:bCs w:val="0"/>
      <w:i w:val="0"/>
      <w:iCs w:val="0"/>
      <w:strike w:val="0"/>
      <w:dstrike w:val="0"/>
      <w:color w:val="00B050"/>
      <w:sz w:val="18"/>
      <w:szCs w:val="18"/>
      <w:u w:val="none"/>
      <w:effect w:val="none"/>
    </w:rPr>
  </w:style>
  <w:style w:type="character" w:customStyle="1" w:styleId="font11">
    <w:name w:val="font11"/>
    <w:basedOn w:val="a3"/>
    <w:rsid w:val="003C7832"/>
    <w:rPr>
      <w:rFonts w:ascii="宋体" w:eastAsia="宋体" w:hAnsi="宋体" w:hint="eastAsia"/>
      <w:b w:val="0"/>
      <w:bCs w:val="0"/>
      <w:i w:val="0"/>
      <w:iCs w:val="0"/>
      <w:strike w:val="0"/>
      <w:dstrike w:val="0"/>
      <w:color w:val="000000"/>
      <w:sz w:val="18"/>
      <w:szCs w:val="18"/>
      <w:u w:val="none"/>
      <w:effect w:val="none"/>
    </w:rPr>
  </w:style>
  <w:style w:type="character" w:customStyle="1" w:styleId="font51">
    <w:name w:val="font51"/>
    <w:basedOn w:val="a3"/>
    <w:rsid w:val="003C7832"/>
    <w:rPr>
      <w:rFonts w:ascii="宋体" w:eastAsia="宋体" w:hAnsi="宋体" w:hint="eastAsia"/>
      <w:b w:val="0"/>
      <w:bCs w:val="0"/>
      <w:i w:val="0"/>
      <w:iCs w:val="0"/>
      <w:strike w:val="0"/>
      <w:dstrike w:val="0"/>
      <w:color w:val="000000"/>
      <w:sz w:val="18"/>
      <w:szCs w:val="18"/>
      <w:u w:val="none"/>
      <w:effect w:val="none"/>
    </w:rPr>
  </w:style>
  <w:style w:type="paragraph" w:styleId="aff5">
    <w:name w:val="Normal Indent"/>
    <w:basedOn w:val="a2"/>
    <w:uiPriority w:val="99"/>
    <w:semiHidden/>
    <w:unhideWhenUsed/>
    <w:rsid w:val="005C52DA"/>
    <w:pPr>
      <w:ind w:firstLineChars="200" w:firstLine="420"/>
    </w:pPr>
  </w:style>
  <w:style w:type="paragraph" w:styleId="27">
    <w:name w:val="Body Text 2"/>
    <w:basedOn w:val="a2"/>
    <w:link w:val="28"/>
    <w:rsid w:val="000D6AAD"/>
    <w:pPr>
      <w:spacing w:after="120" w:line="480" w:lineRule="auto"/>
    </w:pPr>
  </w:style>
  <w:style w:type="character" w:customStyle="1" w:styleId="28">
    <w:name w:val="正文文本 2 字符"/>
    <w:basedOn w:val="a3"/>
    <w:link w:val="27"/>
    <w:rsid w:val="000D6AAD"/>
    <w:rPr>
      <w:rFonts w:ascii="Times New Roman" w:eastAsia="宋体" w:hAnsi="Times New Roman" w:cs="Times New Roman"/>
      <w:szCs w:val="24"/>
    </w:rPr>
  </w:style>
  <w:style w:type="paragraph" w:customStyle="1" w:styleId="aff6">
    <w:name w:val="新格式表"/>
    <w:basedOn w:val="a2"/>
    <w:qFormat/>
    <w:rsid w:val="00942104"/>
    <w:pPr>
      <w:adjustRightInd w:val="0"/>
      <w:snapToGrid w:val="0"/>
      <w:spacing w:line="0" w:lineRule="atLeast"/>
      <w:jc w:val="center"/>
    </w:pPr>
    <w:rPr>
      <w:color w:val="FF0000"/>
      <w:kern w:val="0"/>
      <w:szCs w:val="21"/>
    </w:rPr>
  </w:style>
  <w:style w:type="paragraph" w:styleId="19">
    <w:name w:val="toc 1"/>
    <w:basedOn w:val="a2"/>
    <w:next w:val="a2"/>
    <w:uiPriority w:val="39"/>
    <w:rsid w:val="000137C4"/>
    <w:pPr>
      <w:tabs>
        <w:tab w:val="right" w:leader="dot" w:pos="9060"/>
      </w:tabs>
      <w:spacing w:line="600" w:lineRule="exact"/>
    </w:pPr>
  </w:style>
  <w:style w:type="character" w:styleId="aff7">
    <w:name w:val="Hyperlink"/>
    <w:uiPriority w:val="99"/>
    <w:unhideWhenUsed/>
    <w:rsid w:val="000137C4"/>
    <w:rPr>
      <w:color w:val="0563C1"/>
      <w:u w:val="single"/>
    </w:rPr>
  </w:style>
  <w:style w:type="paragraph" w:styleId="TOC">
    <w:name w:val="TOC Heading"/>
    <w:basedOn w:val="1"/>
    <w:next w:val="a2"/>
    <w:uiPriority w:val="39"/>
    <w:qFormat/>
    <w:rsid w:val="000137C4"/>
    <w:pPr>
      <w:keepLines/>
      <w:widowControl/>
      <w:overflowPunct/>
      <w:snapToGrid/>
      <w:spacing w:before="240" w:after="0"/>
      <w:ind w:left="0" w:firstLine="0"/>
      <w:jc w:val="left"/>
      <w:outlineLvl w:val="9"/>
    </w:pPr>
    <w:rPr>
      <w:rFonts w:ascii="等线 Light" w:eastAsia="等线 Light" w:hAnsi="等线 Light"/>
      <w:b w:val="0"/>
      <w:bCs w:val="0"/>
      <w:color w:val="2E74B5"/>
      <w:kern w:val="0"/>
      <w:sz w:val="32"/>
      <w:szCs w:val="32"/>
    </w:rPr>
  </w:style>
  <w:style w:type="character" w:customStyle="1" w:styleId="20">
    <w:name w:val="标题 2 字符"/>
    <w:basedOn w:val="a3"/>
    <w:link w:val="2"/>
    <w:uiPriority w:val="9"/>
    <w:semiHidden/>
    <w:rsid w:val="005D0A9A"/>
    <w:rPr>
      <w:rFonts w:asciiTheme="majorHAnsi" w:eastAsiaTheme="majorEastAsia" w:hAnsiTheme="majorHAnsi" w:cstheme="majorBidi"/>
      <w:b/>
      <w:bCs/>
      <w:sz w:val="32"/>
      <w:szCs w:val="32"/>
    </w:rPr>
  </w:style>
  <w:style w:type="paragraph" w:customStyle="1" w:styleId="CharCharChar1CharCharCharCharCharCharChar">
    <w:name w:val="Char Char Char1 Char Char Char Char Char Char Char"/>
    <w:basedOn w:val="a2"/>
    <w:qFormat/>
    <w:rsid w:val="00A65E7D"/>
    <w:pPr>
      <w:adjustRightInd w:val="0"/>
      <w:spacing w:line="312" w:lineRule="auto"/>
      <w:textAlignment w:val="baseline"/>
    </w:pPr>
  </w:style>
  <w:style w:type="paragraph" w:customStyle="1" w:styleId="Default1">
    <w:name w:val="Default1"/>
    <w:next w:val="a2"/>
    <w:qFormat/>
    <w:rsid w:val="00FF506B"/>
    <w:pPr>
      <w:widowControl w:val="0"/>
      <w:autoSpaceDE w:val="0"/>
      <w:autoSpaceDN w:val="0"/>
      <w:adjustRightInd w:val="0"/>
    </w:pPr>
    <w:rPr>
      <w:rFonts w:ascii="宋体" w:eastAsia="宋体" w:hAnsi="Calibri" w:cs="宋体"/>
      <w:color w:val="000000"/>
      <w:kern w:val="0"/>
      <w:sz w:val="24"/>
      <w:szCs w:val="24"/>
    </w:rPr>
  </w:style>
  <w:style w:type="paragraph" w:customStyle="1" w:styleId="TableParagraph">
    <w:name w:val="Table Paragraph"/>
    <w:basedOn w:val="a2"/>
    <w:uiPriority w:val="1"/>
    <w:qFormat/>
    <w:rsid w:val="00904855"/>
    <w:pPr>
      <w:autoSpaceDE w:val="0"/>
      <w:autoSpaceDN w:val="0"/>
      <w:adjustRightInd w:val="0"/>
      <w:jc w:val="left"/>
    </w:pPr>
    <w:rPr>
      <w:rFonts w:eastAsiaTheme="minorEastAsia"/>
      <w:kern w:val="0"/>
      <w:sz w:val="24"/>
    </w:rPr>
  </w:style>
  <w:style w:type="character" w:customStyle="1" w:styleId="aff3">
    <w:name w:val="无间隔 字符"/>
    <w:aliases w:val="表格内正文 字符"/>
    <w:link w:val="aff2"/>
    <w:qFormat/>
    <w:rsid w:val="00593A35"/>
    <w:rPr>
      <w:rFonts w:ascii="Times New Roman" w:eastAsia="宋体" w:hAnsi="Times New Roman" w:cs="Times New Roman"/>
      <w:sz w:val="24"/>
    </w:rPr>
  </w:style>
  <w:style w:type="paragraph" w:customStyle="1" w:styleId="CharCharChar1CharCharCharCharCharCharChar0">
    <w:name w:val="Char Char Char1 Char Char Char Char Char Char Char"/>
    <w:basedOn w:val="a2"/>
    <w:qFormat/>
    <w:rsid w:val="009E256A"/>
    <w:pPr>
      <w:adjustRightInd w:val="0"/>
      <w:spacing w:line="312" w:lineRule="auto"/>
      <w:textAlignment w:val="baseline"/>
    </w:pPr>
  </w:style>
  <w:style w:type="paragraph" w:customStyle="1" w:styleId="CharCharCharCharCharCharCharCharCharChar">
    <w:name w:val="Char Char Char Char Char Char Char Char Char Char"/>
    <w:basedOn w:val="a2"/>
    <w:rsid w:val="007D123F"/>
    <w:pPr>
      <w:spacing w:line="360" w:lineRule="auto"/>
      <w:ind w:firstLineChars="200" w:firstLine="480"/>
      <w:jc w:val="left"/>
    </w:pPr>
    <w:rPr>
      <w:sz w:val="24"/>
      <w:szCs w:val="20"/>
    </w:rPr>
  </w:style>
  <w:style w:type="character" w:customStyle="1" w:styleId="Char5">
    <w:name w:val="正文(首行缩进) Char"/>
    <w:link w:val="aff8"/>
    <w:qFormat/>
    <w:rsid w:val="00C71FEF"/>
    <w:rPr>
      <w:sz w:val="24"/>
      <w:szCs w:val="24"/>
      <w:lang w:val="zh-CN"/>
    </w:rPr>
  </w:style>
  <w:style w:type="paragraph" w:customStyle="1" w:styleId="aff8">
    <w:name w:val="正文(首行缩进)"/>
    <w:basedOn w:val="a2"/>
    <w:link w:val="Char5"/>
    <w:unhideWhenUsed/>
    <w:qFormat/>
    <w:rsid w:val="00C71FEF"/>
    <w:pPr>
      <w:widowControl/>
      <w:spacing w:line="360" w:lineRule="auto"/>
      <w:jc w:val="left"/>
    </w:pPr>
    <w:rPr>
      <w:rFonts w:asciiTheme="minorHAnsi" w:eastAsiaTheme="minorEastAsia" w:hAnsiTheme="minorHAnsi" w:cstheme="minorBidi"/>
      <w:sz w:val="24"/>
      <w:lang w:val="zh-CN"/>
    </w:rPr>
  </w:style>
  <w:style w:type="paragraph" w:customStyle="1" w:styleId="Style122">
    <w:name w:val="_Style 122"/>
    <w:basedOn w:val="af4"/>
    <w:next w:val="a2"/>
    <w:unhideWhenUsed/>
    <w:qFormat/>
    <w:rsid w:val="001837DF"/>
    <w:pPr>
      <w:ind w:firstLineChars="200" w:firstLine="420"/>
    </w:pPr>
    <w:rPr>
      <w:rFonts w:cs="Times New Roman"/>
      <w:sz w:val="21"/>
      <w:szCs w:val="24"/>
    </w:rPr>
  </w:style>
  <w:style w:type="paragraph" w:customStyle="1" w:styleId="29">
    <w:name w:val="样式 正文文本 + 首行缩进:  2 字符"/>
    <w:basedOn w:val="af"/>
    <w:uiPriority w:val="99"/>
    <w:qFormat/>
    <w:rsid w:val="00722E94"/>
    <w:pPr>
      <w:spacing w:after="200" w:line="480" w:lineRule="exact"/>
      <w:ind w:firstLineChars="200" w:firstLine="480"/>
    </w:pPr>
    <w:rPr>
      <w:rFonts w:ascii="宋体" w:eastAsia="宋体" w:hAnsi="宋体" w:cs="Times New Roman"/>
      <w:kern w:val="0"/>
      <w:sz w:val="24"/>
    </w:rPr>
  </w:style>
  <w:style w:type="paragraph" w:styleId="aff9">
    <w:name w:val="caption"/>
    <w:basedOn w:val="a2"/>
    <w:next w:val="a2"/>
    <w:link w:val="affa"/>
    <w:uiPriority w:val="99"/>
    <w:qFormat/>
    <w:rsid w:val="00AA6045"/>
    <w:pPr>
      <w:spacing w:before="152" w:after="160"/>
    </w:pPr>
    <w:rPr>
      <w:rFonts w:ascii="Arial" w:eastAsia="黑体" w:hAnsi="Arial" w:cs="Arial"/>
      <w:spacing w:val="-2"/>
      <w:szCs w:val="22"/>
    </w:rPr>
  </w:style>
  <w:style w:type="character" w:customStyle="1" w:styleId="affa">
    <w:name w:val="题注 字符"/>
    <w:link w:val="aff9"/>
    <w:uiPriority w:val="99"/>
    <w:qFormat/>
    <w:rsid w:val="00AA6045"/>
    <w:rPr>
      <w:rFonts w:ascii="Arial" w:eastAsia="黑体" w:hAnsi="Arial" w:cs="Arial"/>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9968">
      <w:bodyDiv w:val="1"/>
      <w:marLeft w:val="0"/>
      <w:marRight w:val="0"/>
      <w:marTop w:val="0"/>
      <w:marBottom w:val="0"/>
      <w:divBdr>
        <w:top w:val="none" w:sz="0" w:space="0" w:color="auto"/>
        <w:left w:val="none" w:sz="0" w:space="0" w:color="auto"/>
        <w:bottom w:val="none" w:sz="0" w:space="0" w:color="auto"/>
        <w:right w:val="none" w:sz="0" w:space="0" w:color="auto"/>
      </w:divBdr>
      <w:divsChild>
        <w:div w:id="914703966">
          <w:marLeft w:val="0"/>
          <w:marRight w:val="0"/>
          <w:marTop w:val="0"/>
          <w:marBottom w:val="0"/>
          <w:divBdr>
            <w:top w:val="none" w:sz="0" w:space="0" w:color="auto"/>
            <w:left w:val="none" w:sz="0" w:space="0" w:color="auto"/>
            <w:bottom w:val="none" w:sz="0" w:space="0" w:color="auto"/>
            <w:right w:val="none" w:sz="0" w:space="0" w:color="auto"/>
          </w:divBdr>
        </w:div>
        <w:div w:id="407774935">
          <w:marLeft w:val="0"/>
          <w:marRight w:val="0"/>
          <w:marTop w:val="0"/>
          <w:marBottom w:val="0"/>
          <w:divBdr>
            <w:top w:val="none" w:sz="0" w:space="0" w:color="auto"/>
            <w:left w:val="none" w:sz="0" w:space="0" w:color="auto"/>
            <w:bottom w:val="none" w:sz="0" w:space="0" w:color="auto"/>
            <w:right w:val="none" w:sz="0" w:space="0" w:color="auto"/>
          </w:divBdr>
        </w:div>
        <w:div w:id="250314116">
          <w:marLeft w:val="0"/>
          <w:marRight w:val="0"/>
          <w:marTop w:val="0"/>
          <w:marBottom w:val="0"/>
          <w:divBdr>
            <w:top w:val="none" w:sz="0" w:space="0" w:color="auto"/>
            <w:left w:val="none" w:sz="0" w:space="0" w:color="auto"/>
            <w:bottom w:val="none" w:sz="0" w:space="0" w:color="auto"/>
            <w:right w:val="none" w:sz="0" w:space="0" w:color="auto"/>
          </w:divBdr>
        </w:div>
        <w:div w:id="1410881869">
          <w:marLeft w:val="0"/>
          <w:marRight w:val="0"/>
          <w:marTop w:val="0"/>
          <w:marBottom w:val="0"/>
          <w:divBdr>
            <w:top w:val="none" w:sz="0" w:space="0" w:color="auto"/>
            <w:left w:val="none" w:sz="0" w:space="0" w:color="auto"/>
            <w:bottom w:val="none" w:sz="0" w:space="0" w:color="auto"/>
            <w:right w:val="none" w:sz="0" w:space="0" w:color="auto"/>
          </w:divBdr>
        </w:div>
      </w:divsChild>
    </w:div>
    <w:div w:id="139158668">
      <w:bodyDiv w:val="1"/>
      <w:marLeft w:val="0"/>
      <w:marRight w:val="0"/>
      <w:marTop w:val="0"/>
      <w:marBottom w:val="0"/>
      <w:divBdr>
        <w:top w:val="none" w:sz="0" w:space="0" w:color="auto"/>
        <w:left w:val="none" w:sz="0" w:space="0" w:color="auto"/>
        <w:bottom w:val="none" w:sz="0" w:space="0" w:color="auto"/>
        <w:right w:val="none" w:sz="0" w:space="0" w:color="auto"/>
      </w:divBdr>
    </w:div>
    <w:div w:id="214317730">
      <w:bodyDiv w:val="1"/>
      <w:marLeft w:val="0"/>
      <w:marRight w:val="0"/>
      <w:marTop w:val="0"/>
      <w:marBottom w:val="0"/>
      <w:divBdr>
        <w:top w:val="none" w:sz="0" w:space="0" w:color="auto"/>
        <w:left w:val="none" w:sz="0" w:space="0" w:color="auto"/>
        <w:bottom w:val="none" w:sz="0" w:space="0" w:color="auto"/>
        <w:right w:val="none" w:sz="0" w:space="0" w:color="auto"/>
      </w:divBdr>
    </w:div>
    <w:div w:id="217670003">
      <w:bodyDiv w:val="1"/>
      <w:marLeft w:val="0"/>
      <w:marRight w:val="0"/>
      <w:marTop w:val="0"/>
      <w:marBottom w:val="0"/>
      <w:divBdr>
        <w:top w:val="none" w:sz="0" w:space="0" w:color="auto"/>
        <w:left w:val="none" w:sz="0" w:space="0" w:color="auto"/>
        <w:bottom w:val="none" w:sz="0" w:space="0" w:color="auto"/>
        <w:right w:val="none" w:sz="0" w:space="0" w:color="auto"/>
      </w:divBdr>
    </w:div>
    <w:div w:id="226846943">
      <w:bodyDiv w:val="1"/>
      <w:marLeft w:val="0"/>
      <w:marRight w:val="0"/>
      <w:marTop w:val="0"/>
      <w:marBottom w:val="0"/>
      <w:divBdr>
        <w:top w:val="none" w:sz="0" w:space="0" w:color="auto"/>
        <w:left w:val="none" w:sz="0" w:space="0" w:color="auto"/>
        <w:bottom w:val="none" w:sz="0" w:space="0" w:color="auto"/>
        <w:right w:val="none" w:sz="0" w:space="0" w:color="auto"/>
      </w:divBdr>
      <w:divsChild>
        <w:div w:id="318077021">
          <w:marLeft w:val="0"/>
          <w:marRight w:val="0"/>
          <w:marTop w:val="0"/>
          <w:marBottom w:val="0"/>
          <w:divBdr>
            <w:top w:val="none" w:sz="0" w:space="0" w:color="auto"/>
            <w:left w:val="none" w:sz="0" w:space="0" w:color="auto"/>
            <w:bottom w:val="none" w:sz="0" w:space="0" w:color="auto"/>
            <w:right w:val="none" w:sz="0" w:space="0" w:color="auto"/>
          </w:divBdr>
        </w:div>
        <w:div w:id="948002541">
          <w:marLeft w:val="0"/>
          <w:marRight w:val="0"/>
          <w:marTop w:val="0"/>
          <w:marBottom w:val="0"/>
          <w:divBdr>
            <w:top w:val="none" w:sz="0" w:space="0" w:color="auto"/>
            <w:left w:val="none" w:sz="0" w:space="0" w:color="auto"/>
            <w:bottom w:val="none" w:sz="0" w:space="0" w:color="auto"/>
            <w:right w:val="none" w:sz="0" w:space="0" w:color="auto"/>
          </w:divBdr>
        </w:div>
        <w:div w:id="1389496784">
          <w:marLeft w:val="0"/>
          <w:marRight w:val="0"/>
          <w:marTop w:val="0"/>
          <w:marBottom w:val="0"/>
          <w:divBdr>
            <w:top w:val="none" w:sz="0" w:space="0" w:color="auto"/>
            <w:left w:val="none" w:sz="0" w:space="0" w:color="auto"/>
            <w:bottom w:val="none" w:sz="0" w:space="0" w:color="auto"/>
            <w:right w:val="none" w:sz="0" w:space="0" w:color="auto"/>
          </w:divBdr>
        </w:div>
        <w:div w:id="1861816150">
          <w:marLeft w:val="0"/>
          <w:marRight w:val="0"/>
          <w:marTop w:val="0"/>
          <w:marBottom w:val="0"/>
          <w:divBdr>
            <w:top w:val="none" w:sz="0" w:space="0" w:color="auto"/>
            <w:left w:val="none" w:sz="0" w:space="0" w:color="auto"/>
            <w:bottom w:val="none" w:sz="0" w:space="0" w:color="auto"/>
            <w:right w:val="none" w:sz="0" w:space="0" w:color="auto"/>
          </w:divBdr>
        </w:div>
        <w:div w:id="1851597345">
          <w:marLeft w:val="0"/>
          <w:marRight w:val="0"/>
          <w:marTop w:val="0"/>
          <w:marBottom w:val="0"/>
          <w:divBdr>
            <w:top w:val="none" w:sz="0" w:space="0" w:color="auto"/>
            <w:left w:val="none" w:sz="0" w:space="0" w:color="auto"/>
            <w:bottom w:val="none" w:sz="0" w:space="0" w:color="auto"/>
            <w:right w:val="none" w:sz="0" w:space="0" w:color="auto"/>
          </w:divBdr>
        </w:div>
      </w:divsChild>
    </w:div>
    <w:div w:id="621687633">
      <w:bodyDiv w:val="1"/>
      <w:marLeft w:val="0"/>
      <w:marRight w:val="0"/>
      <w:marTop w:val="0"/>
      <w:marBottom w:val="0"/>
      <w:divBdr>
        <w:top w:val="none" w:sz="0" w:space="0" w:color="auto"/>
        <w:left w:val="none" w:sz="0" w:space="0" w:color="auto"/>
        <w:bottom w:val="none" w:sz="0" w:space="0" w:color="auto"/>
        <w:right w:val="none" w:sz="0" w:space="0" w:color="auto"/>
      </w:divBdr>
      <w:divsChild>
        <w:div w:id="1104695186">
          <w:marLeft w:val="0"/>
          <w:marRight w:val="0"/>
          <w:marTop w:val="0"/>
          <w:marBottom w:val="0"/>
          <w:divBdr>
            <w:top w:val="none" w:sz="0" w:space="0" w:color="auto"/>
            <w:left w:val="none" w:sz="0" w:space="0" w:color="auto"/>
            <w:bottom w:val="none" w:sz="0" w:space="0" w:color="auto"/>
            <w:right w:val="none" w:sz="0" w:space="0" w:color="auto"/>
          </w:divBdr>
        </w:div>
        <w:div w:id="619453559">
          <w:marLeft w:val="0"/>
          <w:marRight w:val="0"/>
          <w:marTop w:val="0"/>
          <w:marBottom w:val="0"/>
          <w:divBdr>
            <w:top w:val="none" w:sz="0" w:space="0" w:color="auto"/>
            <w:left w:val="none" w:sz="0" w:space="0" w:color="auto"/>
            <w:bottom w:val="none" w:sz="0" w:space="0" w:color="auto"/>
            <w:right w:val="none" w:sz="0" w:space="0" w:color="auto"/>
          </w:divBdr>
        </w:div>
        <w:div w:id="344602131">
          <w:marLeft w:val="0"/>
          <w:marRight w:val="0"/>
          <w:marTop w:val="0"/>
          <w:marBottom w:val="0"/>
          <w:divBdr>
            <w:top w:val="none" w:sz="0" w:space="0" w:color="auto"/>
            <w:left w:val="none" w:sz="0" w:space="0" w:color="auto"/>
            <w:bottom w:val="none" w:sz="0" w:space="0" w:color="auto"/>
            <w:right w:val="none" w:sz="0" w:space="0" w:color="auto"/>
          </w:divBdr>
        </w:div>
        <w:div w:id="25063977">
          <w:marLeft w:val="0"/>
          <w:marRight w:val="0"/>
          <w:marTop w:val="0"/>
          <w:marBottom w:val="0"/>
          <w:divBdr>
            <w:top w:val="none" w:sz="0" w:space="0" w:color="auto"/>
            <w:left w:val="none" w:sz="0" w:space="0" w:color="auto"/>
            <w:bottom w:val="none" w:sz="0" w:space="0" w:color="auto"/>
            <w:right w:val="none" w:sz="0" w:space="0" w:color="auto"/>
          </w:divBdr>
        </w:div>
        <w:div w:id="1017267153">
          <w:marLeft w:val="0"/>
          <w:marRight w:val="0"/>
          <w:marTop w:val="0"/>
          <w:marBottom w:val="0"/>
          <w:divBdr>
            <w:top w:val="none" w:sz="0" w:space="0" w:color="auto"/>
            <w:left w:val="none" w:sz="0" w:space="0" w:color="auto"/>
            <w:bottom w:val="none" w:sz="0" w:space="0" w:color="auto"/>
            <w:right w:val="none" w:sz="0" w:space="0" w:color="auto"/>
          </w:divBdr>
        </w:div>
      </w:divsChild>
    </w:div>
    <w:div w:id="709181786">
      <w:bodyDiv w:val="1"/>
      <w:marLeft w:val="0"/>
      <w:marRight w:val="0"/>
      <w:marTop w:val="0"/>
      <w:marBottom w:val="0"/>
      <w:divBdr>
        <w:top w:val="none" w:sz="0" w:space="0" w:color="auto"/>
        <w:left w:val="none" w:sz="0" w:space="0" w:color="auto"/>
        <w:bottom w:val="none" w:sz="0" w:space="0" w:color="auto"/>
        <w:right w:val="none" w:sz="0" w:space="0" w:color="auto"/>
      </w:divBdr>
    </w:div>
    <w:div w:id="764502498">
      <w:bodyDiv w:val="1"/>
      <w:marLeft w:val="0"/>
      <w:marRight w:val="0"/>
      <w:marTop w:val="0"/>
      <w:marBottom w:val="0"/>
      <w:divBdr>
        <w:top w:val="none" w:sz="0" w:space="0" w:color="auto"/>
        <w:left w:val="none" w:sz="0" w:space="0" w:color="auto"/>
        <w:bottom w:val="none" w:sz="0" w:space="0" w:color="auto"/>
        <w:right w:val="none" w:sz="0" w:space="0" w:color="auto"/>
      </w:divBdr>
      <w:divsChild>
        <w:div w:id="911088670">
          <w:marLeft w:val="0"/>
          <w:marRight w:val="0"/>
          <w:marTop w:val="0"/>
          <w:marBottom w:val="0"/>
          <w:divBdr>
            <w:top w:val="none" w:sz="0" w:space="0" w:color="auto"/>
            <w:left w:val="none" w:sz="0" w:space="0" w:color="auto"/>
            <w:bottom w:val="none" w:sz="0" w:space="0" w:color="auto"/>
            <w:right w:val="none" w:sz="0" w:space="0" w:color="auto"/>
          </w:divBdr>
        </w:div>
        <w:div w:id="941299221">
          <w:marLeft w:val="0"/>
          <w:marRight w:val="0"/>
          <w:marTop w:val="0"/>
          <w:marBottom w:val="0"/>
          <w:divBdr>
            <w:top w:val="none" w:sz="0" w:space="0" w:color="auto"/>
            <w:left w:val="none" w:sz="0" w:space="0" w:color="auto"/>
            <w:bottom w:val="none" w:sz="0" w:space="0" w:color="auto"/>
            <w:right w:val="none" w:sz="0" w:space="0" w:color="auto"/>
          </w:divBdr>
          <w:divsChild>
            <w:div w:id="1988364443">
              <w:marLeft w:val="0"/>
              <w:marRight w:val="0"/>
              <w:marTop w:val="0"/>
              <w:marBottom w:val="0"/>
              <w:divBdr>
                <w:top w:val="single" w:sz="6" w:space="2" w:color="2972FA"/>
                <w:left w:val="single" w:sz="6" w:space="6" w:color="2972FA"/>
                <w:bottom w:val="single" w:sz="6" w:space="2" w:color="2972FA"/>
                <w:right w:val="single" w:sz="6" w:space="6" w:color="2972FA"/>
              </w:divBdr>
              <w:divsChild>
                <w:div w:id="978337512">
                  <w:marLeft w:val="0"/>
                  <w:marRight w:val="0"/>
                  <w:marTop w:val="0"/>
                  <w:marBottom w:val="0"/>
                  <w:divBdr>
                    <w:top w:val="none" w:sz="0" w:space="0" w:color="auto"/>
                    <w:left w:val="none" w:sz="0" w:space="0" w:color="auto"/>
                    <w:bottom w:val="none" w:sz="0" w:space="0" w:color="auto"/>
                    <w:right w:val="none" w:sz="0" w:space="0" w:color="auto"/>
                  </w:divBdr>
                  <w:divsChild>
                    <w:div w:id="8216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602988">
      <w:bodyDiv w:val="1"/>
      <w:marLeft w:val="0"/>
      <w:marRight w:val="0"/>
      <w:marTop w:val="0"/>
      <w:marBottom w:val="0"/>
      <w:divBdr>
        <w:top w:val="none" w:sz="0" w:space="0" w:color="auto"/>
        <w:left w:val="none" w:sz="0" w:space="0" w:color="auto"/>
        <w:bottom w:val="none" w:sz="0" w:space="0" w:color="auto"/>
        <w:right w:val="none" w:sz="0" w:space="0" w:color="auto"/>
      </w:divBdr>
      <w:divsChild>
        <w:div w:id="1596477063">
          <w:marLeft w:val="0"/>
          <w:marRight w:val="0"/>
          <w:marTop w:val="0"/>
          <w:marBottom w:val="0"/>
          <w:divBdr>
            <w:top w:val="none" w:sz="0" w:space="0" w:color="auto"/>
            <w:left w:val="none" w:sz="0" w:space="0" w:color="auto"/>
            <w:bottom w:val="none" w:sz="0" w:space="0" w:color="auto"/>
            <w:right w:val="none" w:sz="0" w:space="0" w:color="auto"/>
          </w:divBdr>
        </w:div>
      </w:divsChild>
    </w:div>
    <w:div w:id="911542682">
      <w:bodyDiv w:val="1"/>
      <w:marLeft w:val="0"/>
      <w:marRight w:val="0"/>
      <w:marTop w:val="0"/>
      <w:marBottom w:val="0"/>
      <w:divBdr>
        <w:top w:val="none" w:sz="0" w:space="0" w:color="auto"/>
        <w:left w:val="none" w:sz="0" w:space="0" w:color="auto"/>
        <w:bottom w:val="none" w:sz="0" w:space="0" w:color="auto"/>
        <w:right w:val="none" w:sz="0" w:space="0" w:color="auto"/>
      </w:divBdr>
    </w:div>
    <w:div w:id="914167984">
      <w:bodyDiv w:val="1"/>
      <w:marLeft w:val="0"/>
      <w:marRight w:val="0"/>
      <w:marTop w:val="0"/>
      <w:marBottom w:val="0"/>
      <w:divBdr>
        <w:top w:val="none" w:sz="0" w:space="0" w:color="auto"/>
        <w:left w:val="none" w:sz="0" w:space="0" w:color="auto"/>
        <w:bottom w:val="none" w:sz="0" w:space="0" w:color="auto"/>
        <w:right w:val="none" w:sz="0" w:space="0" w:color="auto"/>
      </w:divBdr>
    </w:div>
    <w:div w:id="949093140">
      <w:bodyDiv w:val="1"/>
      <w:marLeft w:val="0"/>
      <w:marRight w:val="0"/>
      <w:marTop w:val="0"/>
      <w:marBottom w:val="0"/>
      <w:divBdr>
        <w:top w:val="none" w:sz="0" w:space="0" w:color="auto"/>
        <w:left w:val="none" w:sz="0" w:space="0" w:color="auto"/>
        <w:bottom w:val="none" w:sz="0" w:space="0" w:color="auto"/>
        <w:right w:val="none" w:sz="0" w:space="0" w:color="auto"/>
      </w:divBdr>
    </w:div>
    <w:div w:id="1020424988">
      <w:bodyDiv w:val="1"/>
      <w:marLeft w:val="0"/>
      <w:marRight w:val="0"/>
      <w:marTop w:val="0"/>
      <w:marBottom w:val="0"/>
      <w:divBdr>
        <w:top w:val="none" w:sz="0" w:space="0" w:color="auto"/>
        <w:left w:val="none" w:sz="0" w:space="0" w:color="auto"/>
        <w:bottom w:val="none" w:sz="0" w:space="0" w:color="auto"/>
        <w:right w:val="none" w:sz="0" w:space="0" w:color="auto"/>
      </w:divBdr>
      <w:divsChild>
        <w:div w:id="467282246">
          <w:marLeft w:val="0"/>
          <w:marRight w:val="0"/>
          <w:marTop w:val="0"/>
          <w:marBottom w:val="0"/>
          <w:divBdr>
            <w:top w:val="none" w:sz="0" w:space="0" w:color="auto"/>
            <w:left w:val="none" w:sz="0" w:space="0" w:color="auto"/>
            <w:bottom w:val="none" w:sz="0" w:space="0" w:color="auto"/>
            <w:right w:val="none" w:sz="0" w:space="0" w:color="auto"/>
          </w:divBdr>
        </w:div>
        <w:div w:id="2107341305">
          <w:marLeft w:val="0"/>
          <w:marRight w:val="0"/>
          <w:marTop w:val="0"/>
          <w:marBottom w:val="0"/>
          <w:divBdr>
            <w:top w:val="none" w:sz="0" w:space="0" w:color="auto"/>
            <w:left w:val="none" w:sz="0" w:space="0" w:color="auto"/>
            <w:bottom w:val="none" w:sz="0" w:space="0" w:color="auto"/>
            <w:right w:val="none" w:sz="0" w:space="0" w:color="auto"/>
          </w:divBdr>
        </w:div>
      </w:divsChild>
    </w:div>
    <w:div w:id="1281187301">
      <w:bodyDiv w:val="1"/>
      <w:marLeft w:val="0"/>
      <w:marRight w:val="0"/>
      <w:marTop w:val="0"/>
      <w:marBottom w:val="0"/>
      <w:divBdr>
        <w:top w:val="none" w:sz="0" w:space="0" w:color="auto"/>
        <w:left w:val="none" w:sz="0" w:space="0" w:color="auto"/>
        <w:bottom w:val="none" w:sz="0" w:space="0" w:color="auto"/>
        <w:right w:val="none" w:sz="0" w:space="0" w:color="auto"/>
      </w:divBdr>
    </w:div>
    <w:div w:id="1417744778">
      <w:bodyDiv w:val="1"/>
      <w:marLeft w:val="0"/>
      <w:marRight w:val="0"/>
      <w:marTop w:val="0"/>
      <w:marBottom w:val="0"/>
      <w:divBdr>
        <w:top w:val="none" w:sz="0" w:space="0" w:color="auto"/>
        <w:left w:val="none" w:sz="0" w:space="0" w:color="auto"/>
        <w:bottom w:val="none" w:sz="0" w:space="0" w:color="auto"/>
        <w:right w:val="none" w:sz="0" w:space="0" w:color="auto"/>
      </w:divBdr>
    </w:div>
    <w:div w:id="1419446600">
      <w:bodyDiv w:val="1"/>
      <w:marLeft w:val="0"/>
      <w:marRight w:val="0"/>
      <w:marTop w:val="0"/>
      <w:marBottom w:val="0"/>
      <w:divBdr>
        <w:top w:val="none" w:sz="0" w:space="0" w:color="auto"/>
        <w:left w:val="none" w:sz="0" w:space="0" w:color="auto"/>
        <w:bottom w:val="none" w:sz="0" w:space="0" w:color="auto"/>
        <w:right w:val="none" w:sz="0" w:space="0" w:color="auto"/>
      </w:divBdr>
      <w:divsChild>
        <w:div w:id="1453327697">
          <w:marLeft w:val="0"/>
          <w:marRight w:val="0"/>
          <w:marTop w:val="0"/>
          <w:marBottom w:val="0"/>
          <w:divBdr>
            <w:top w:val="none" w:sz="0" w:space="0" w:color="auto"/>
            <w:left w:val="none" w:sz="0" w:space="0" w:color="auto"/>
            <w:bottom w:val="none" w:sz="0" w:space="0" w:color="auto"/>
            <w:right w:val="none" w:sz="0" w:space="0" w:color="auto"/>
          </w:divBdr>
        </w:div>
        <w:div w:id="283659758">
          <w:marLeft w:val="0"/>
          <w:marRight w:val="0"/>
          <w:marTop w:val="0"/>
          <w:marBottom w:val="0"/>
          <w:divBdr>
            <w:top w:val="none" w:sz="0" w:space="0" w:color="auto"/>
            <w:left w:val="none" w:sz="0" w:space="0" w:color="auto"/>
            <w:bottom w:val="none" w:sz="0" w:space="0" w:color="auto"/>
            <w:right w:val="none" w:sz="0" w:space="0" w:color="auto"/>
          </w:divBdr>
        </w:div>
        <w:div w:id="901988709">
          <w:marLeft w:val="0"/>
          <w:marRight w:val="0"/>
          <w:marTop w:val="0"/>
          <w:marBottom w:val="0"/>
          <w:divBdr>
            <w:top w:val="none" w:sz="0" w:space="0" w:color="auto"/>
            <w:left w:val="none" w:sz="0" w:space="0" w:color="auto"/>
            <w:bottom w:val="none" w:sz="0" w:space="0" w:color="auto"/>
            <w:right w:val="none" w:sz="0" w:space="0" w:color="auto"/>
          </w:divBdr>
        </w:div>
      </w:divsChild>
    </w:div>
    <w:div w:id="1462116950">
      <w:bodyDiv w:val="1"/>
      <w:marLeft w:val="0"/>
      <w:marRight w:val="0"/>
      <w:marTop w:val="0"/>
      <w:marBottom w:val="0"/>
      <w:divBdr>
        <w:top w:val="none" w:sz="0" w:space="0" w:color="auto"/>
        <w:left w:val="none" w:sz="0" w:space="0" w:color="auto"/>
        <w:bottom w:val="none" w:sz="0" w:space="0" w:color="auto"/>
        <w:right w:val="none" w:sz="0" w:space="0" w:color="auto"/>
      </w:divBdr>
    </w:div>
    <w:div w:id="1573005886">
      <w:bodyDiv w:val="1"/>
      <w:marLeft w:val="0"/>
      <w:marRight w:val="0"/>
      <w:marTop w:val="0"/>
      <w:marBottom w:val="0"/>
      <w:divBdr>
        <w:top w:val="none" w:sz="0" w:space="0" w:color="auto"/>
        <w:left w:val="none" w:sz="0" w:space="0" w:color="auto"/>
        <w:bottom w:val="none" w:sz="0" w:space="0" w:color="auto"/>
        <w:right w:val="none" w:sz="0" w:space="0" w:color="auto"/>
      </w:divBdr>
    </w:div>
    <w:div w:id="1625650994">
      <w:bodyDiv w:val="1"/>
      <w:marLeft w:val="0"/>
      <w:marRight w:val="0"/>
      <w:marTop w:val="0"/>
      <w:marBottom w:val="0"/>
      <w:divBdr>
        <w:top w:val="none" w:sz="0" w:space="0" w:color="auto"/>
        <w:left w:val="none" w:sz="0" w:space="0" w:color="auto"/>
        <w:bottom w:val="none" w:sz="0" w:space="0" w:color="auto"/>
        <w:right w:val="none" w:sz="0" w:space="0" w:color="auto"/>
      </w:divBdr>
    </w:div>
    <w:div w:id="1751151424">
      <w:bodyDiv w:val="1"/>
      <w:marLeft w:val="0"/>
      <w:marRight w:val="0"/>
      <w:marTop w:val="0"/>
      <w:marBottom w:val="0"/>
      <w:divBdr>
        <w:top w:val="none" w:sz="0" w:space="0" w:color="auto"/>
        <w:left w:val="none" w:sz="0" w:space="0" w:color="auto"/>
        <w:bottom w:val="none" w:sz="0" w:space="0" w:color="auto"/>
        <w:right w:val="none" w:sz="0" w:space="0" w:color="auto"/>
      </w:divBdr>
    </w:div>
    <w:div w:id="1878201427">
      <w:bodyDiv w:val="1"/>
      <w:marLeft w:val="0"/>
      <w:marRight w:val="0"/>
      <w:marTop w:val="0"/>
      <w:marBottom w:val="0"/>
      <w:divBdr>
        <w:top w:val="none" w:sz="0" w:space="0" w:color="auto"/>
        <w:left w:val="none" w:sz="0" w:space="0" w:color="auto"/>
        <w:bottom w:val="none" w:sz="0" w:space="0" w:color="auto"/>
        <w:right w:val="none" w:sz="0" w:space="0" w:color="auto"/>
      </w:divBdr>
    </w:div>
    <w:div w:id="1942685622">
      <w:bodyDiv w:val="1"/>
      <w:marLeft w:val="0"/>
      <w:marRight w:val="0"/>
      <w:marTop w:val="0"/>
      <w:marBottom w:val="0"/>
      <w:divBdr>
        <w:top w:val="none" w:sz="0" w:space="0" w:color="auto"/>
        <w:left w:val="none" w:sz="0" w:space="0" w:color="auto"/>
        <w:bottom w:val="none" w:sz="0" w:space="0" w:color="auto"/>
        <w:right w:val="none" w:sz="0" w:space="0" w:color="auto"/>
      </w:divBdr>
    </w:div>
    <w:div w:id="21360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7.bin"/><Relationship Id="rId10" Type="http://schemas.openxmlformats.org/officeDocument/2006/relationships/image" Target="media/image1.PNG"/><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E545E-5E73-4AE7-BD8D-41FABD9A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8940</TotalTime>
  <Pages>61</Pages>
  <Words>6089</Words>
  <Characters>34711</Characters>
  <Application>Microsoft Office Word</Application>
  <DocSecurity>0</DocSecurity>
  <Lines>289</Lines>
  <Paragraphs>81</Paragraphs>
  <ScaleCrop>false</ScaleCrop>
  <Company>微软中国</Company>
  <LinksUpToDate>false</LinksUpToDate>
  <CharactersWithSpaces>40719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安康环评</cp:lastModifiedBy>
  <cp:revision>478</cp:revision>
  <cp:lastPrinted>2024-03-07T03:40:00Z</cp:lastPrinted>
  <dcterms:created xsi:type="dcterms:W3CDTF">2022-05-07T09:59:00Z</dcterms:created>
  <dcterms:modified xsi:type="dcterms:W3CDTF">2024-04-10T00:59:00Z</dcterms:modified>
</cp:coreProperties>
</file>