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陕西新咸安创科技发展有限公司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民营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资本评分表</w:t>
      </w:r>
    </w:p>
    <w:tbl>
      <w:tblPr>
        <w:tblStyle w:val="10"/>
        <w:tblpPr w:leftFromText="180" w:rightFromText="180" w:vertAnchor="text" w:horzAnchor="page" w:tblpX="1012" w:tblpY="435"/>
        <w:tblOverlap w:val="never"/>
        <w:tblW w:w="15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895"/>
        <w:gridCol w:w="11727"/>
        <w:gridCol w:w="75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5" w:hRule="atLeast"/>
          <w:tblHeader/>
        </w:trPr>
        <w:tc>
          <w:tcPr>
            <w:tcW w:w="1895" w:type="dxa"/>
            <w:vAlign w:val="center"/>
          </w:tcPr>
          <w:p>
            <w:pPr>
              <w:tabs>
                <w:tab w:val="left" w:pos="2881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1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评分标准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满分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5" w:hRule="atLeast"/>
          <w:tblHeader/>
        </w:trPr>
        <w:tc>
          <w:tcPr>
            <w:tcW w:w="18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资格审查</w:t>
            </w:r>
          </w:p>
        </w:tc>
        <w:tc>
          <w:tcPr>
            <w:tcW w:w="117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民营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资本方：上一年度净利润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区间（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＜净利润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500万元）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分；投标人上一年度净利润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区间（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＜净利润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1000万元）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11-2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0分；投标人上一年度净利润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20分的基础上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每增加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100万元得1分，最高得30分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自然人：提供自然人开户银行近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资金往来流水证明及个人征信证明；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净流水区间（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＜净流水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500万元）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净流水区间（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＜净流水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1000万元）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11-2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0分；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净流水＞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20分的基础上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每增加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100万元得1分，最高得30分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96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综合实力</w:t>
            </w:r>
          </w:p>
        </w:tc>
        <w:tc>
          <w:tcPr>
            <w:tcW w:w="117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投标人综合实力强、纳税信用良好、经济实力雄厚的、信誉优良的得1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分。（根据提供证明材料综合对比赋分，证明材料不限于荣誉称号、荣誉证明、荣誉证书等）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05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资金要求</w:t>
            </w:r>
          </w:p>
        </w:tc>
        <w:tc>
          <w:tcPr>
            <w:tcW w:w="117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缴纳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1000万元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诚意金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10分，每增加缴纳100万元加1分，上限为2000万元，最高得20分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96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公司章程</w:t>
            </w:r>
          </w:p>
        </w:tc>
        <w:tc>
          <w:tcPr>
            <w:tcW w:w="117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经过有效性和符合性审核合格的投标人，对陕西新咸安创科技发展有限公司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章程进行响应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；不响应公司章程的不得分。对公司章程提出合理化建议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566" w:hRule="atLeast"/>
        </w:trPr>
        <w:tc>
          <w:tcPr>
            <w:tcW w:w="18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经历经验</w:t>
            </w:r>
          </w:p>
        </w:tc>
        <w:tc>
          <w:tcPr>
            <w:tcW w:w="117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1.有过相应园区管理经验的、曾建设过或出资建设过类似园区：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具备园区管理经验每提供一份证明材料的得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分。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2.主导过或参与过园区的招商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：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成功招商企业入驻园区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的得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分；成功招商企业入驻园区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分；成功招商企业入驻园区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分；最高得5分。</w:t>
            </w:r>
          </w:p>
          <w:p>
            <w:pPr>
              <w:pStyle w:val="3"/>
              <w:ind w:firstLine="0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拥有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园区建设先进理念，对秦创原安康创新飞地孵化园提出合理化方案及建议得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1-5分。</w:t>
            </w:r>
          </w:p>
          <w:p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（以上需提供相关证明材料）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52026C0-B7F4-4B79-967F-952CEC2F1F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FmM2M1ZDVlM2EwZjg0NWVjYzUyMTMyNWY3ZWQifQ=="/>
  </w:docVars>
  <w:rsids>
    <w:rsidRoot w:val="00045BA1"/>
    <w:rsid w:val="00045BA1"/>
    <w:rsid w:val="001228D5"/>
    <w:rsid w:val="002854C1"/>
    <w:rsid w:val="002B0BB9"/>
    <w:rsid w:val="003D5B1F"/>
    <w:rsid w:val="004527D2"/>
    <w:rsid w:val="004B585E"/>
    <w:rsid w:val="004D20BF"/>
    <w:rsid w:val="009E3A61"/>
    <w:rsid w:val="00A61EDB"/>
    <w:rsid w:val="00AF6ABE"/>
    <w:rsid w:val="00B0182C"/>
    <w:rsid w:val="00BA3F52"/>
    <w:rsid w:val="00BD2445"/>
    <w:rsid w:val="00C15B9C"/>
    <w:rsid w:val="00C86A10"/>
    <w:rsid w:val="00D57B3E"/>
    <w:rsid w:val="00DC4C7D"/>
    <w:rsid w:val="00E82D3C"/>
    <w:rsid w:val="00E95E92"/>
    <w:rsid w:val="00EB7E60"/>
    <w:rsid w:val="065B7D5E"/>
    <w:rsid w:val="06CC6754"/>
    <w:rsid w:val="072C3E8C"/>
    <w:rsid w:val="07570706"/>
    <w:rsid w:val="08937D0E"/>
    <w:rsid w:val="090E6DE2"/>
    <w:rsid w:val="09BA0729"/>
    <w:rsid w:val="09DB7F9E"/>
    <w:rsid w:val="0B36251A"/>
    <w:rsid w:val="0CF4570D"/>
    <w:rsid w:val="0D654AA5"/>
    <w:rsid w:val="0DBD2AC5"/>
    <w:rsid w:val="11513CC5"/>
    <w:rsid w:val="137C6497"/>
    <w:rsid w:val="155F6D3F"/>
    <w:rsid w:val="15C623FF"/>
    <w:rsid w:val="160B63B6"/>
    <w:rsid w:val="17824C23"/>
    <w:rsid w:val="18775685"/>
    <w:rsid w:val="1A3F504D"/>
    <w:rsid w:val="1A9A6727"/>
    <w:rsid w:val="1B8151F1"/>
    <w:rsid w:val="1D9C04E4"/>
    <w:rsid w:val="1F843502"/>
    <w:rsid w:val="1FC261CC"/>
    <w:rsid w:val="1FCA49FA"/>
    <w:rsid w:val="1FD054AA"/>
    <w:rsid w:val="20347C1B"/>
    <w:rsid w:val="249D5028"/>
    <w:rsid w:val="24D9609E"/>
    <w:rsid w:val="25C44658"/>
    <w:rsid w:val="29EE49FA"/>
    <w:rsid w:val="2ADD0DCB"/>
    <w:rsid w:val="2C8802D6"/>
    <w:rsid w:val="2CBC6F7F"/>
    <w:rsid w:val="2CBE0E9B"/>
    <w:rsid w:val="2E4427DA"/>
    <w:rsid w:val="2FD97750"/>
    <w:rsid w:val="304D4786"/>
    <w:rsid w:val="307849BD"/>
    <w:rsid w:val="327D2207"/>
    <w:rsid w:val="334319C2"/>
    <w:rsid w:val="34167BF3"/>
    <w:rsid w:val="34614CCD"/>
    <w:rsid w:val="34FB796B"/>
    <w:rsid w:val="39810AEB"/>
    <w:rsid w:val="3A6747B9"/>
    <w:rsid w:val="3AA2323F"/>
    <w:rsid w:val="3C4A2B33"/>
    <w:rsid w:val="3DB924F4"/>
    <w:rsid w:val="3E814ACF"/>
    <w:rsid w:val="3F2F4DE1"/>
    <w:rsid w:val="40574227"/>
    <w:rsid w:val="41F54B13"/>
    <w:rsid w:val="42991F4A"/>
    <w:rsid w:val="43BB44EF"/>
    <w:rsid w:val="441D0401"/>
    <w:rsid w:val="458E7BE6"/>
    <w:rsid w:val="47AF0E87"/>
    <w:rsid w:val="47D9099D"/>
    <w:rsid w:val="492434DC"/>
    <w:rsid w:val="4B4B493C"/>
    <w:rsid w:val="4BA10E14"/>
    <w:rsid w:val="4BA343BB"/>
    <w:rsid w:val="4BB40F6F"/>
    <w:rsid w:val="4EE408B3"/>
    <w:rsid w:val="4F3A1318"/>
    <w:rsid w:val="4F8E3F73"/>
    <w:rsid w:val="4FB5583F"/>
    <w:rsid w:val="4FC433FC"/>
    <w:rsid w:val="4FF025DF"/>
    <w:rsid w:val="52A0444C"/>
    <w:rsid w:val="562C734C"/>
    <w:rsid w:val="56D903D4"/>
    <w:rsid w:val="578014AE"/>
    <w:rsid w:val="57842DE5"/>
    <w:rsid w:val="5A3B7B33"/>
    <w:rsid w:val="5ABC6DBC"/>
    <w:rsid w:val="5B57504B"/>
    <w:rsid w:val="5BAF6C35"/>
    <w:rsid w:val="5C180F37"/>
    <w:rsid w:val="60486BEB"/>
    <w:rsid w:val="617D3D7E"/>
    <w:rsid w:val="61C82AE6"/>
    <w:rsid w:val="62DE468A"/>
    <w:rsid w:val="66360238"/>
    <w:rsid w:val="674659E4"/>
    <w:rsid w:val="679A6E7F"/>
    <w:rsid w:val="68402C42"/>
    <w:rsid w:val="68B83394"/>
    <w:rsid w:val="6A341675"/>
    <w:rsid w:val="6B7F0A5D"/>
    <w:rsid w:val="6C392664"/>
    <w:rsid w:val="6D02061A"/>
    <w:rsid w:val="6D1F27B6"/>
    <w:rsid w:val="6D8D062E"/>
    <w:rsid w:val="6EFF4024"/>
    <w:rsid w:val="715341A6"/>
    <w:rsid w:val="7160599E"/>
    <w:rsid w:val="73904018"/>
    <w:rsid w:val="74E474A2"/>
    <w:rsid w:val="74F60F6A"/>
    <w:rsid w:val="75951033"/>
    <w:rsid w:val="76A538D1"/>
    <w:rsid w:val="7CA6069A"/>
    <w:rsid w:val="7DD32800"/>
    <w:rsid w:val="7F7B2F27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line="312" w:lineRule="auto"/>
      <w:ind w:firstLine="420"/>
    </w:pPr>
  </w:style>
  <w:style w:type="paragraph" w:styleId="8">
    <w:name w:val="Balloon Text"/>
    <w:basedOn w:val="1"/>
    <w:link w:val="14"/>
    <w:qFormat/>
    <w:uiPriority w:val="0"/>
    <w:rPr>
      <w:sz w:val="18"/>
      <w:szCs w:val="18"/>
    </w:rPr>
  </w:style>
  <w:style w:type="paragraph" w:styleId="9">
    <w:name w:val="Normal (Web)"/>
    <w:basedOn w:val="1"/>
    <w:qFormat/>
    <w:uiPriority w:val="99"/>
  </w:style>
  <w:style w:type="character" w:customStyle="1" w:styleId="12">
    <w:name w:val="标题 2 Char"/>
    <w:link w:val="5"/>
    <w:qFormat/>
    <w:uiPriority w:val="0"/>
    <w:rPr>
      <w:rFonts w:ascii="Cambria" w:hAnsi="Cambria" w:eastAsia="楷体_GB2312" w:cs="Times New Roman"/>
      <w:b/>
      <w:bCs/>
      <w:kern w:val="0"/>
      <w:sz w:val="32"/>
      <w:szCs w:val="32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标题 3 Char"/>
    <w:basedOn w:val="11"/>
    <w:link w:val="6"/>
    <w:qFormat/>
    <w:uiPriority w:val="0"/>
    <w:rPr>
      <w:b/>
      <w:bCs/>
      <w:kern w:val="2"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4152</Words>
  <Characters>4381</Characters>
  <Lines>37</Lines>
  <Paragraphs>10</Paragraphs>
  <TotalTime>71</TotalTime>
  <ScaleCrop>false</ScaleCrop>
  <LinksUpToDate>false</LinksUpToDate>
  <CharactersWithSpaces>4385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2022-08-05T01:02:00Z</dcterms:created>
  <dc:creator>86183</dc:creator>
  <cp:lastModifiedBy>Miss huang</cp:lastModifiedBy>
  <cp:lastPrinted>2022-10-13T03:43:00Z</cp:lastPrinted>
  <dcterms:modified xsi:type="dcterms:W3CDTF">2022-10-18T08:16:42Z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4FC9036D34E84DD199D778AAD6C639E0</vt:lpwstr>
  </property>
</Properties>
</file>