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5A" w:rsidRPr="00A22626" w:rsidRDefault="00CB055A" w:rsidP="00CB055A">
      <w:pPr>
        <w:spacing w:line="640" w:lineRule="exact"/>
        <w:jc w:val="center"/>
        <w:rPr>
          <w:rFonts w:ascii="方正小标宋简体" w:eastAsia="方正小标宋简体" w:hAnsi="黑体"/>
          <w:sz w:val="44"/>
          <w:szCs w:val="44"/>
        </w:rPr>
      </w:pPr>
      <w:r w:rsidRPr="00A22626">
        <w:rPr>
          <w:rFonts w:ascii="方正小标宋简体" w:eastAsia="方正小标宋简体" w:hAnsi="黑体" w:hint="eastAsia"/>
          <w:sz w:val="44"/>
          <w:szCs w:val="44"/>
        </w:rPr>
        <w:t>安康市生态环境局高新分局</w:t>
      </w:r>
    </w:p>
    <w:p w:rsidR="00CB055A" w:rsidRPr="00A22626" w:rsidRDefault="00CB055A" w:rsidP="00FA0E2C">
      <w:pPr>
        <w:spacing w:line="640" w:lineRule="exact"/>
        <w:jc w:val="center"/>
        <w:rPr>
          <w:rFonts w:ascii="方正小标宋简体" w:eastAsia="方正小标宋简体"/>
          <w:sz w:val="44"/>
          <w:szCs w:val="44"/>
        </w:rPr>
      </w:pPr>
      <w:r w:rsidRPr="00A22626">
        <w:rPr>
          <w:rFonts w:ascii="方正小标宋简体" w:eastAsia="方正小标宋简体" w:hint="eastAsia"/>
          <w:sz w:val="44"/>
          <w:szCs w:val="44"/>
        </w:rPr>
        <w:t>关于</w:t>
      </w:r>
      <w:r w:rsidR="00FA0E2C" w:rsidRPr="00A22626">
        <w:rPr>
          <w:rFonts w:ascii="方正小标宋简体" w:eastAsia="方正小标宋简体" w:hAnsi="黑体" w:hint="eastAsia"/>
          <w:sz w:val="44"/>
          <w:szCs w:val="44"/>
        </w:rPr>
        <w:t>安康高新区新经济产业园二期市政路网工程</w:t>
      </w:r>
      <w:r w:rsidR="003827D4" w:rsidRPr="00A22626">
        <w:rPr>
          <w:rFonts w:ascii="方正小标宋简体" w:eastAsia="方正小标宋简体" w:hAnsi="黑体" w:hint="eastAsia"/>
          <w:sz w:val="44"/>
          <w:szCs w:val="44"/>
        </w:rPr>
        <w:t>项目</w:t>
      </w:r>
      <w:r w:rsidRPr="00A22626">
        <w:rPr>
          <w:rFonts w:ascii="方正小标宋简体" w:eastAsia="方正小标宋简体" w:hint="eastAsia"/>
          <w:sz w:val="44"/>
          <w:szCs w:val="44"/>
        </w:rPr>
        <w:t>环境影响报告表的批复</w:t>
      </w:r>
    </w:p>
    <w:p w:rsidR="00CB055A" w:rsidRPr="00A22626" w:rsidRDefault="00CB055A" w:rsidP="00CB055A">
      <w:pPr>
        <w:jc w:val="center"/>
        <w:rPr>
          <w:sz w:val="44"/>
          <w:szCs w:val="44"/>
        </w:rPr>
      </w:pPr>
    </w:p>
    <w:p w:rsidR="00CB055A" w:rsidRPr="00A22626" w:rsidRDefault="00FA0E2C" w:rsidP="00CB055A">
      <w:pPr>
        <w:spacing w:line="560" w:lineRule="exact"/>
        <w:rPr>
          <w:rFonts w:ascii="仿宋_GB2312" w:eastAsia="仿宋_GB2312" w:hAnsi="仿宋_GB2312" w:cs="仿宋_GB2312"/>
          <w:sz w:val="32"/>
          <w:szCs w:val="32"/>
        </w:rPr>
      </w:pPr>
      <w:r w:rsidRPr="00A22626">
        <w:rPr>
          <w:rFonts w:ascii="仿宋_GB2312" w:eastAsia="仿宋_GB2312" w:hAnsi="仿宋_GB2312" w:cs="仿宋_GB2312" w:hint="eastAsia"/>
          <w:sz w:val="32"/>
          <w:szCs w:val="32"/>
        </w:rPr>
        <w:t>陕西安康高新飞地园区基础设施建设</w:t>
      </w:r>
      <w:r w:rsidR="00DD6EF2" w:rsidRPr="00A22626">
        <w:rPr>
          <w:rFonts w:ascii="仿宋_GB2312" w:eastAsia="仿宋_GB2312" w:hAnsi="仿宋_GB2312" w:cs="仿宋_GB2312" w:hint="eastAsia"/>
          <w:sz w:val="32"/>
          <w:szCs w:val="32"/>
          <w:shd w:val="clear" w:color="auto" w:fill="FFFFFF"/>
        </w:rPr>
        <w:t>有限公司</w:t>
      </w:r>
      <w:r w:rsidR="00CB055A" w:rsidRPr="00A22626">
        <w:rPr>
          <w:rFonts w:ascii="仿宋_GB2312" w:eastAsia="仿宋_GB2312" w:hAnsi="仿宋_GB2312" w:cs="仿宋_GB2312" w:hint="eastAsia"/>
          <w:sz w:val="32"/>
          <w:szCs w:val="32"/>
        </w:rPr>
        <w:t>：</w:t>
      </w:r>
    </w:p>
    <w:p w:rsidR="00CB055A" w:rsidRPr="00A22626" w:rsidRDefault="00CB055A" w:rsidP="00CB055A">
      <w:pPr>
        <w:spacing w:line="560" w:lineRule="exact"/>
        <w:ind w:firstLineChars="200" w:firstLine="640"/>
        <w:jc w:val="left"/>
        <w:rPr>
          <w:rFonts w:ascii="仿宋_GB2312" w:eastAsia="仿宋_GB2312" w:hAnsi="仿宋_GB2312" w:cs="仿宋_GB2312"/>
          <w:sz w:val="32"/>
          <w:szCs w:val="32"/>
        </w:rPr>
      </w:pPr>
      <w:r w:rsidRPr="00A22626">
        <w:rPr>
          <w:rFonts w:ascii="仿宋_GB2312" w:eastAsia="仿宋_GB2312" w:hAnsi="仿宋_GB2312" w:cs="仿宋_GB2312" w:hint="eastAsia"/>
          <w:sz w:val="32"/>
          <w:szCs w:val="32"/>
        </w:rPr>
        <w:t>你公司报来的《</w:t>
      </w:r>
      <w:r w:rsidR="00FA0E2C" w:rsidRPr="00A22626">
        <w:rPr>
          <w:rFonts w:ascii="仿宋_GB2312" w:eastAsia="仿宋_GB2312" w:hAnsi="仿宋_GB2312" w:cs="仿宋_GB2312" w:hint="eastAsia"/>
          <w:sz w:val="32"/>
          <w:szCs w:val="32"/>
        </w:rPr>
        <w:t>安康高新区新经济产业园二期市政路网工程</w:t>
      </w:r>
      <w:r w:rsidR="00DD6EF2" w:rsidRPr="00A22626">
        <w:rPr>
          <w:rFonts w:ascii="仿宋_GB2312" w:eastAsia="仿宋_GB2312" w:hAnsi="仿宋_GB2312" w:cs="仿宋_GB2312" w:hint="eastAsia"/>
          <w:sz w:val="32"/>
          <w:szCs w:val="32"/>
          <w:shd w:val="clear" w:color="auto" w:fill="FFFFFF"/>
        </w:rPr>
        <w:t>项目</w:t>
      </w:r>
      <w:r w:rsidRPr="00A22626">
        <w:rPr>
          <w:rFonts w:ascii="仿宋_GB2312" w:eastAsia="仿宋_GB2312" w:hAnsi="方正小标宋简体" w:cs="方正小标宋简体" w:hint="eastAsia"/>
          <w:bCs/>
          <w:sz w:val="32"/>
          <w:szCs w:val="32"/>
        </w:rPr>
        <w:t>环境影响报告表审批的请示》和相关资料收悉。经研究，现批复如</w:t>
      </w:r>
      <w:r w:rsidRPr="00A22626">
        <w:rPr>
          <w:rFonts w:ascii="仿宋_GB2312" w:eastAsia="仿宋_GB2312" w:hAnsi="仿宋_GB2312" w:cs="仿宋_GB2312" w:hint="eastAsia"/>
          <w:sz w:val="32"/>
          <w:szCs w:val="32"/>
        </w:rPr>
        <w:t>下：</w:t>
      </w:r>
    </w:p>
    <w:p w:rsidR="00CB055A" w:rsidRPr="00A22626" w:rsidRDefault="00CB055A" w:rsidP="00CB055A">
      <w:pPr>
        <w:spacing w:line="560" w:lineRule="exact"/>
        <w:ind w:firstLineChars="200" w:firstLine="640"/>
        <w:rPr>
          <w:rFonts w:ascii="黑体" w:eastAsia="黑体" w:hAnsi="黑体" w:cs="黑体"/>
          <w:sz w:val="32"/>
          <w:szCs w:val="32"/>
        </w:rPr>
      </w:pPr>
      <w:r w:rsidRPr="00A22626">
        <w:rPr>
          <w:rFonts w:ascii="黑体" w:eastAsia="黑体" w:hAnsi="黑体" w:cs="黑体" w:hint="eastAsia"/>
          <w:sz w:val="32"/>
          <w:szCs w:val="32"/>
        </w:rPr>
        <w:t>一、项目概况</w:t>
      </w:r>
    </w:p>
    <w:p w:rsidR="00FA0E2C" w:rsidRPr="00A22626" w:rsidRDefault="00FA0E2C" w:rsidP="00CB055A">
      <w:pPr>
        <w:spacing w:line="560" w:lineRule="exact"/>
        <w:ind w:firstLineChars="200" w:firstLine="640"/>
        <w:rPr>
          <w:rFonts w:ascii="仿宋_GB2312" w:eastAsia="仿宋_GB2312" w:hAnsi="仿宋_GB2312" w:cs="仿宋_GB2312"/>
          <w:sz w:val="32"/>
          <w:szCs w:val="32"/>
          <w:shd w:val="clear" w:color="auto" w:fill="FFFFFF"/>
        </w:rPr>
      </w:pPr>
      <w:r w:rsidRPr="00A22626">
        <w:rPr>
          <w:rFonts w:ascii="仿宋_GB2312" w:eastAsia="仿宋_GB2312" w:hAnsi="仿宋_GB2312" w:cs="仿宋_GB2312"/>
          <w:sz w:val="32"/>
          <w:szCs w:val="32"/>
          <w:shd w:val="clear" w:color="auto" w:fill="FFFFFF"/>
        </w:rPr>
        <w:t>陕西安康高新飞地园区基础设施建设有限公司安康高新区新经济产业园二期市政路网工程</w:t>
      </w:r>
      <w:r w:rsidRPr="00A22626">
        <w:rPr>
          <w:rFonts w:ascii="仿宋_GB2312" w:eastAsia="仿宋_GB2312" w:hAnsi="仿宋_GB2312" w:cs="仿宋_GB2312" w:hint="eastAsia"/>
          <w:sz w:val="32"/>
          <w:szCs w:val="32"/>
          <w:shd w:val="clear" w:color="auto" w:fill="FFFFFF"/>
        </w:rPr>
        <w:t>建设城市道路工程</w:t>
      </w:r>
      <w:r w:rsidR="00A73F14" w:rsidRPr="00A22626">
        <w:rPr>
          <w:rFonts w:ascii="仿宋_GB2312" w:eastAsia="仿宋_GB2312" w:hAnsi="仿宋_GB2312" w:cs="仿宋_GB2312" w:hint="eastAsia"/>
          <w:sz w:val="32"/>
          <w:szCs w:val="32"/>
          <w:shd w:val="clear" w:color="auto" w:fill="FFFFFF"/>
        </w:rPr>
        <w:t>项目</w:t>
      </w:r>
      <w:r w:rsidRPr="00A22626">
        <w:rPr>
          <w:rFonts w:ascii="仿宋_GB2312" w:eastAsia="仿宋_GB2312" w:hAnsi="仿宋_GB2312" w:cs="仿宋_GB2312" w:hint="eastAsia"/>
          <w:sz w:val="32"/>
          <w:szCs w:val="32"/>
          <w:shd w:val="clear" w:color="auto" w:fill="FFFFFF"/>
        </w:rPr>
        <w:t>，建设城市主干路1条（民主路南段）、城市次干路3条</w:t>
      </w:r>
      <w:r w:rsidRPr="00A22626">
        <w:rPr>
          <w:rFonts w:ascii="仿宋_GB2312" w:eastAsia="仿宋_GB2312" w:hAnsi="仿宋_GB2312" w:cs="仿宋_GB2312"/>
          <w:sz w:val="32"/>
          <w:szCs w:val="32"/>
          <w:shd w:val="clear" w:color="auto" w:fill="FFFFFF"/>
        </w:rPr>
        <w:t>（产业一路</w:t>
      </w:r>
      <w:r w:rsidRPr="00A22626">
        <w:rPr>
          <w:rFonts w:ascii="仿宋_GB2312" w:eastAsia="仿宋_GB2312" w:hAnsi="仿宋_GB2312" w:cs="仿宋_GB2312" w:hint="eastAsia"/>
          <w:sz w:val="32"/>
          <w:szCs w:val="32"/>
          <w:shd w:val="clear" w:color="auto" w:fill="FFFFFF"/>
        </w:rPr>
        <w:t>、高新六路、高新七路南段</w:t>
      </w:r>
      <w:r w:rsidRPr="00A22626">
        <w:rPr>
          <w:rFonts w:ascii="仿宋_GB2312" w:eastAsia="仿宋_GB2312" w:hAnsi="仿宋_GB2312" w:cs="仿宋_GB2312"/>
          <w:sz w:val="32"/>
          <w:szCs w:val="32"/>
          <w:shd w:val="clear" w:color="auto" w:fill="FFFFFF"/>
        </w:rPr>
        <w:t>）</w:t>
      </w:r>
      <w:r w:rsidRPr="00A22626">
        <w:rPr>
          <w:rFonts w:ascii="仿宋_GB2312" w:eastAsia="仿宋_GB2312" w:hAnsi="仿宋_GB2312" w:cs="仿宋_GB2312" w:hint="eastAsia"/>
          <w:sz w:val="32"/>
          <w:szCs w:val="32"/>
          <w:shd w:val="clear" w:color="auto" w:fill="FFFFFF"/>
        </w:rPr>
        <w:t>、城市支路（</w:t>
      </w:r>
      <w:r w:rsidRPr="00A22626">
        <w:rPr>
          <w:rFonts w:ascii="仿宋_GB2312" w:eastAsia="仿宋_GB2312" w:hAnsi="仿宋_GB2312" w:cs="仿宋_GB2312"/>
          <w:sz w:val="32"/>
          <w:szCs w:val="32"/>
          <w:shd w:val="clear" w:color="auto" w:fill="FFFFFF"/>
        </w:rPr>
        <w:t>新苑路</w:t>
      </w:r>
      <w:r w:rsidRPr="00A22626">
        <w:rPr>
          <w:rFonts w:ascii="仿宋_GB2312" w:eastAsia="仿宋_GB2312" w:hAnsi="仿宋_GB2312" w:cs="仿宋_GB2312" w:hint="eastAsia"/>
          <w:sz w:val="32"/>
          <w:szCs w:val="32"/>
          <w:shd w:val="clear" w:color="auto" w:fill="FFFFFF"/>
        </w:rPr>
        <w:t>、学苑路、平安路）和地下人行通道1座。</w:t>
      </w:r>
      <w:r w:rsidR="0050476A" w:rsidRPr="00A22626">
        <w:rPr>
          <w:rFonts w:ascii="仿宋_GB2312" w:eastAsia="仿宋_GB2312" w:hAnsi="仿宋_GB2312" w:cs="仿宋_GB2312" w:hint="eastAsia"/>
          <w:sz w:val="32"/>
          <w:szCs w:val="32"/>
          <w:shd w:val="clear" w:color="auto" w:fill="FFFFFF"/>
        </w:rPr>
        <w:t>工程总长度6.5</w:t>
      </w:r>
      <w:r w:rsidR="0050476A" w:rsidRPr="00A22626">
        <w:rPr>
          <w:rFonts w:ascii="仿宋_GB2312" w:eastAsia="仿宋_GB2312" w:hAnsi="仿宋_GB2312" w:cs="仿宋_GB2312"/>
          <w:sz w:val="32"/>
          <w:szCs w:val="32"/>
          <w:shd w:val="clear" w:color="auto" w:fill="FFFFFF"/>
        </w:rPr>
        <w:t>km，</w:t>
      </w:r>
      <w:r w:rsidRPr="00A22626">
        <w:rPr>
          <w:rFonts w:ascii="仿宋_GB2312" w:eastAsia="仿宋_GB2312" w:hAnsi="仿宋_GB2312" w:cs="仿宋_GB2312" w:hint="eastAsia"/>
          <w:sz w:val="32"/>
          <w:szCs w:val="32"/>
          <w:shd w:val="clear" w:color="auto" w:fill="FFFFFF"/>
        </w:rPr>
        <w:t>项目总投资</w:t>
      </w:r>
      <w:r w:rsidRPr="00A22626">
        <w:rPr>
          <w:rFonts w:ascii="仿宋_GB2312" w:eastAsia="仿宋_GB2312" w:hAnsi="仿宋_GB2312" w:cs="仿宋_GB2312"/>
          <w:sz w:val="32"/>
          <w:szCs w:val="32"/>
          <w:shd w:val="clear" w:color="auto" w:fill="FFFFFF"/>
        </w:rPr>
        <w:t>64131.9万元，</w:t>
      </w:r>
      <w:r w:rsidRPr="00A22626">
        <w:rPr>
          <w:rFonts w:ascii="仿宋_GB2312" w:eastAsia="仿宋_GB2312" w:hAnsi="仿宋_GB2312" w:cs="仿宋_GB2312" w:hint="eastAsia"/>
          <w:sz w:val="32"/>
          <w:szCs w:val="32"/>
          <w:shd w:val="clear" w:color="auto" w:fill="FFFFFF"/>
        </w:rPr>
        <w:t>其中环保投资</w:t>
      </w:r>
      <w:r w:rsidRPr="00A22626">
        <w:rPr>
          <w:rFonts w:ascii="仿宋_GB2312" w:eastAsia="仿宋_GB2312" w:hAnsi="仿宋_GB2312" w:cs="仿宋_GB2312"/>
          <w:sz w:val="32"/>
          <w:szCs w:val="32"/>
          <w:shd w:val="clear" w:color="auto" w:fill="FFFFFF"/>
        </w:rPr>
        <w:t>1321</w:t>
      </w:r>
      <w:r w:rsidRPr="00A22626">
        <w:rPr>
          <w:rFonts w:ascii="仿宋_GB2312" w:eastAsia="仿宋_GB2312" w:hAnsi="仿宋_GB2312" w:cs="仿宋_GB2312" w:hint="eastAsia"/>
          <w:sz w:val="32"/>
          <w:szCs w:val="32"/>
          <w:shd w:val="clear" w:color="auto" w:fill="FFFFFF"/>
        </w:rPr>
        <w:t>万元，占总投资的2.06%。</w:t>
      </w:r>
    </w:p>
    <w:p w:rsidR="00CB055A" w:rsidRPr="00A22626" w:rsidRDefault="00CB055A" w:rsidP="00CB055A">
      <w:pPr>
        <w:spacing w:line="560" w:lineRule="exact"/>
        <w:ind w:firstLineChars="200" w:firstLine="640"/>
        <w:rPr>
          <w:rFonts w:ascii="仿宋_GB2312" w:eastAsia="仿宋_GB2312" w:hAnsi="仿宋_GB2312" w:cs="仿宋_GB2312"/>
          <w:sz w:val="32"/>
          <w:szCs w:val="32"/>
          <w:shd w:val="clear" w:color="auto" w:fill="FFFFFF"/>
        </w:rPr>
      </w:pPr>
      <w:r w:rsidRPr="00A22626">
        <w:rPr>
          <w:rFonts w:ascii="仿宋_GB2312" w:eastAsia="仿宋_GB2312" w:hAnsi="仿宋_GB2312" w:cs="仿宋_GB2312" w:hint="eastAsia"/>
          <w:sz w:val="32"/>
          <w:szCs w:val="32"/>
          <w:shd w:val="clear" w:color="auto" w:fill="FFFFFF"/>
        </w:rPr>
        <w:t>经审查，该项目符合国家产业政策，在采取报告表提出的污染防治措施后，污染物可做到达标排放。该项目环境影响报告表中所列建设项目的性质、规模、地点、生产工艺和</w:t>
      </w:r>
      <w:proofErr w:type="gramStart"/>
      <w:r w:rsidRPr="00A22626">
        <w:rPr>
          <w:rFonts w:ascii="仿宋_GB2312" w:eastAsia="仿宋_GB2312" w:hAnsi="仿宋_GB2312" w:cs="仿宋_GB2312" w:hint="eastAsia"/>
          <w:sz w:val="32"/>
          <w:szCs w:val="32"/>
          <w:shd w:val="clear" w:color="auto" w:fill="FFFFFF"/>
        </w:rPr>
        <w:t>拟采取</w:t>
      </w:r>
      <w:proofErr w:type="gramEnd"/>
      <w:r w:rsidRPr="00A22626">
        <w:rPr>
          <w:rFonts w:ascii="仿宋_GB2312" w:eastAsia="仿宋_GB2312" w:hAnsi="仿宋_GB2312" w:cs="仿宋_GB2312" w:hint="eastAsia"/>
          <w:sz w:val="32"/>
          <w:szCs w:val="32"/>
          <w:shd w:val="clear" w:color="auto" w:fill="FFFFFF"/>
        </w:rPr>
        <w:t>的环境保护措施可作为项目实施的依据。</w:t>
      </w:r>
    </w:p>
    <w:p w:rsidR="00CB055A" w:rsidRPr="00A22626" w:rsidRDefault="00CB055A" w:rsidP="00CB055A">
      <w:pPr>
        <w:spacing w:line="560" w:lineRule="exact"/>
        <w:ind w:firstLineChars="200" w:firstLine="640"/>
        <w:rPr>
          <w:rFonts w:ascii="黑体" w:eastAsia="黑体" w:hAnsi="黑体" w:cs="黑体"/>
          <w:sz w:val="32"/>
          <w:szCs w:val="32"/>
        </w:rPr>
      </w:pPr>
      <w:r w:rsidRPr="00A22626">
        <w:rPr>
          <w:rFonts w:ascii="黑体" w:eastAsia="黑体" w:hAnsi="黑体" w:cs="黑体" w:hint="eastAsia"/>
          <w:sz w:val="32"/>
          <w:szCs w:val="32"/>
        </w:rPr>
        <w:t>二、项目建设与运营管理中应重点做好的工作</w:t>
      </w:r>
    </w:p>
    <w:p w:rsidR="00C720F3" w:rsidRPr="00A22626" w:rsidRDefault="00C720F3" w:rsidP="00C720F3">
      <w:pPr>
        <w:spacing w:line="560" w:lineRule="exact"/>
        <w:ind w:firstLineChars="150" w:firstLine="480"/>
        <w:rPr>
          <w:rFonts w:ascii="仿宋_GB2312" w:eastAsia="仿宋_GB2312"/>
          <w:sz w:val="32"/>
          <w:szCs w:val="32"/>
        </w:rPr>
      </w:pPr>
      <w:r w:rsidRPr="00A22626">
        <w:rPr>
          <w:rFonts w:ascii="仿宋_GB2312" w:eastAsia="仿宋_GB2312" w:hint="eastAsia"/>
          <w:sz w:val="32"/>
          <w:szCs w:val="32"/>
        </w:rPr>
        <w:t>（一）项目应严格按照环</w:t>
      </w:r>
      <w:proofErr w:type="gramStart"/>
      <w:r w:rsidRPr="00A22626">
        <w:rPr>
          <w:rFonts w:ascii="仿宋_GB2312" w:eastAsia="仿宋_GB2312" w:hint="eastAsia"/>
          <w:sz w:val="32"/>
          <w:szCs w:val="32"/>
        </w:rPr>
        <w:t>评要求</w:t>
      </w:r>
      <w:proofErr w:type="gramEnd"/>
      <w:r w:rsidRPr="00A22626">
        <w:rPr>
          <w:rFonts w:ascii="仿宋_GB2312" w:eastAsia="仿宋_GB2312" w:hint="eastAsia"/>
          <w:sz w:val="32"/>
          <w:szCs w:val="32"/>
        </w:rPr>
        <w:t>落实施工期各项污染治理措施；在道路施工过程中应加强施工监理，强化对环境敏感目标的</w:t>
      </w:r>
      <w:r w:rsidRPr="00A22626">
        <w:rPr>
          <w:rFonts w:ascii="仿宋_GB2312" w:eastAsia="仿宋_GB2312" w:hint="eastAsia"/>
          <w:sz w:val="32"/>
          <w:szCs w:val="32"/>
        </w:rPr>
        <w:lastRenderedPageBreak/>
        <w:t>保护措施，使施工期环境影响得到有效控制。</w:t>
      </w:r>
      <w:r w:rsidRPr="00A22626">
        <w:rPr>
          <w:rFonts w:ascii="仿宋_GB2312" w:eastAsia="仿宋_GB2312"/>
          <w:sz w:val="32"/>
          <w:szCs w:val="32"/>
        </w:rPr>
        <w:t xml:space="preserve"> </w:t>
      </w:r>
    </w:p>
    <w:p w:rsidR="00C720F3" w:rsidRPr="00A22626" w:rsidRDefault="00C720F3" w:rsidP="00C720F3">
      <w:pPr>
        <w:spacing w:line="560" w:lineRule="exact"/>
        <w:ind w:firstLineChars="150" w:firstLine="480"/>
        <w:rPr>
          <w:rFonts w:ascii="仿宋_GB2312" w:eastAsia="仿宋_GB2312"/>
          <w:sz w:val="32"/>
          <w:szCs w:val="32"/>
        </w:rPr>
      </w:pPr>
      <w:r w:rsidRPr="00A22626">
        <w:rPr>
          <w:rFonts w:ascii="仿宋_GB2312" w:eastAsia="仿宋_GB2312" w:hint="eastAsia"/>
          <w:sz w:val="32"/>
          <w:szCs w:val="32"/>
        </w:rPr>
        <w:t>（二）项目在施工期过程中应合理安排作业时间以及作业方式。加强对扬尘的管理，</w:t>
      </w:r>
      <w:r w:rsidR="004F62E8">
        <w:rPr>
          <w:rFonts w:ascii="仿宋_GB2312" w:eastAsia="仿宋_GB2312" w:hint="eastAsia"/>
          <w:sz w:val="32"/>
          <w:szCs w:val="32"/>
        </w:rPr>
        <w:t>按照建筑工地扬尘治理“六个百分之百”要求</w:t>
      </w:r>
      <w:r w:rsidR="004F62E8" w:rsidRPr="004F62E8">
        <w:rPr>
          <w:rFonts w:ascii="仿宋_GB2312" w:eastAsia="仿宋_GB2312"/>
          <w:sz w:val="32"/>
          <w:szCs w:val="32"/>
        </w:rPr>
        <w:t>做到工地周边围挡、物料堆放覆盖、土方开挖湿法作业、路面硬化、出入车辆清洗、渣土车辆密闭运输</w:t>
      </w:r>
      <w:r w:rsidRPr="00A22626">
        <w:rPr>
          <w:rFonts w:ascii="仿宋_GB2312" w:eastAsia="仿宋_GB2312" w:hint="eastAsia"/>
          <w:sz w:val="32"/>
          <w:szCs w:val="32"/>
        </w:rPr>
        <w:t>；施工道路及沿线</w:t>
      </w:r>
      <w:r w:rsidR="00584F55" w:rsidRPr="00A22626">
        <w:rPr>
          <w:rFonts w:ascii="仿宋_GB2312" w:eastAsia="仿宋_GB2312" w:hint="eastAsia"/>
          <w:sz w:val="32"/>
          <w:szCs w:val="32"/>
        </w:rPr>
        <w:t>应</w:t>
      </w:r>
      <w:r w:rsidRPr="00A22626">
        <w:rPr>
          <w:rFonts w:ascii="仿宋_GB2312" w:eastAsia="仿宋_GB2312" w:hint="eastAsia"/>
          <w:sz w:val="32"/>
          <w:szCs w:val="32"/>
        </w:rPr>
        <w:t>采取有效的噪声污染防治措施，严禁夜间施工，设备选型尽量采用低噪声设备，做到噪声</w:t>
      </w:r>
      <w:proofErr w:type="gramStart"/>
      <w:r w:rsidRPr="00A22626">
        <w:rPr>
          <w:rFonts w:ascii="仿宋_GB2312" w:eastAsia="仿宋_GB2312" w:hint="eastAsia"/>
          <w:sz w:val="32"/>
          <w:szCs w:val="32"/>
        </w:rPr>
        <w:t>不</w:t>
      </w:r>
      <w:proofErr w:type="gramEnd"/>
      <w:r w:rsidRPr="00A22626">
        <w:rPr>
          <w:rFonts w:ascii="仿宋_GB2312" w:eastAsia="仿宋_GB2312" w:hint="eastAsia"/>
          <w:sz w:val="32"/>
          <w:szCs w:val="32"/>
        </w:rPr>
        <w:t>扰民。</w:t>
      </w:r>
    </w:p>
    <w:p w:rsidR="00C720F3" w:rsidRPr="00A22626" w:rsidRDefault="00C720F3" w:rsidP="00C720F3">
      <w:pPr>
        <w:spacing w:line="560" w:lineRule="exact"/>
        <w:ind w:firstLineChars="150" w:firstLine="480"/>
        <w:rPr>
          <w:rFonts w:ascii="仿宋_GB2312" w:eastAsia="仿宋_GB2312"/>
          <w:sz w:val="32"/>
          <w:szCs w:val="32"/>
        </w:rPr>
      </w:pPr>
      <w:r w:rsidRPr="00A22626">
        <w:rPr>
          <w:rFonts w:ascii="仿宋_GB2312" w:eastAsia="仿宋_GB2312" w:hint="eastAsia"/>
          <w:sz w:val="32"/>
          <w:szCs w:val="32"/>
        </w:rPr>
        <w:t>（三）项目施工期产生的生产废水经沉</w:t>
      </w:r>
      <w:bookmarkStart w:id="0" w:name="_GoBack"/>
      <w:bookmarkEnd w:id="0"/>
      <w:r w:rsidRPr="00A22626">
        <w:rPr>
          <w:rFonts w:ascii="仿宋_GB2312" w:eastAsia="仿宋_GB2312" w:hint="eastAsia"/>
          <w:sz w:val="32"/>
          <w:szCs w:val="32"/>
        </w:rPr>
        <w:t>淀处理后回用；生活污水利用沿线原有设施。</w:t>
      </w:r>
    </w:p>
    <w:p w:rsidR="00C720F3" w:rsidRPr="00A22626" w:rsidRDefault="00C720F3" w:rsidP="00C720F3">
      <w:pPr>
        <w:spacing w:line="560" w:lineRule="exact"/>
        <w:ind w:firstLineChars="150" w:firstLine="480"/>
        <w:rPr>
          <w:rFonts w:ascii="仿宋_GB2312" w:eastAsia="仿宋_GB2312"/>
          <w:sz w:val="32"/>
          <w:szCs w:val="32"/>
        </w:rPr>
      </w:pPr>
      <w:r w:rsidRPr="00A22626">
        <w:rPr>
          <w:rFonts w:ascii="仿宋_GB2312" w:eastAsia="仿宋_GB2312" w:hint="eastAsia"/>
          <w:sz w:val="32"/>
          <w:szCs w:val="32"/>
        </w:rPr>
        <w:t>（四）项目在雨污管网开挖过程中，应尽量控制作业范围，减轻对周边生态环境的破坏，并预留雨、污管网检查井。管道埋设后应立即回填覆土并进行生态恢复</w:t>
      </w:r>
      <w:r w:rsidR="00584F55" w:rsidRPr="00A22626">
        <w:rPr>
          <w:rFonts w:ascii="仿宋_GB2312" w:eastAsia="仿宋_GB2312"/>
          <w:sz w:val="32"/>
          <w:szCs w:val="32"/>
        </w:rPr>
        <w:t>；</w:t>
      </w:r>
      <w:r w:rsidRPr="00A22626">
        <w:rPr>
          <w:rFonts w:ascii="仿宋_GB2312" w:eastAsia="仿宋_GB2312" w:hint="eastAsia"/>
          <w:sz w:val="32"/>
          <w:szCs w:val="32"/>
        </w:rPr>
        <w:t>强化生态环境保护和水土保持措施，减少水土流失。</w:t>
      </w:r>
    </w:p>
    <w:p w:rsidR="00C720F3" w:rsidRPr="00A22626" w:rsidRDefault="00C720F3" w:rsidP="00C720F3">
      <w:pPr>
        <w:spacing w:line="560" w:lineRule="exact"/>
        <w:ind w:firstLineChars="150" w:firstLine="480"/>
        <w:rPr>
          <w:rFonts w:ascii="仿宋_GB2312" w:eastAsia="仿宋_GB2312"/>
          <w:sz w:val="32"/>
          <w:szCs w:val="32"/>
        </w:rPr>
      </w:pPr>
      <w:r w:rsidRPr="00A22626">
        <w:rPr>
          <w:rFonts w:ascii="仿宋_GB2312" w:eastAsia="仿宋_GB2312" w:hint="eastAsia"/>
          <w:sz w:val="32"/>
          <w:szCs w:val="32"/>
        </w:rPr>
        <w:t>（五）项目施工中采用沥青铺制，严禁在施工现场设置</w:t>
      </w:r>
      <w:r w:rsidR="00584F55" w:rsidRPr="00A22626">
        <w:rPr>
          <w:rFonts w:ascii="仿宋_GB2312" w:eastAsia="仿宋_GB2312" w:hint="eastAsia"/>
          <w:sz w:val="32"/>
          <w:szCs w:val="32"/>
        </w:rPr>
        <w:t>拌合站预制场</w:t>
      </w:r>
      <w:r w:rsidRPr="00A22626">
        <w:rPr>
          <w:rFonts w:ascii="仿宋_GB2312" w:eastAsia="仿宋_GB2312" w:hint="eastAsia"/>
          <w:sz w:val="32"/>
          <w:szCs w:val="32"/>
        </w:rPr>
        <w:t>；并加强道路环境卫生，设置专人护理，产生的垃圾应统一收集交环卫部门处置。</w:t>
      </w:r>
    </w:p>
    <w:p w:rsidR="00C720F3" w:rsidRPr="00A22626" w:rsidRDefault="00C720F3" w:rsidP="00C720F3">
      <w:pPr>
        <w:spacing w:line="560" w:lineRule="exact"/>
        <w:ind w:firstLineChars="200" w:firstLine="640"/>
        <w:jc w:val="left"/>
        <w:rPr>
          <w:rFonts w:ascii="仿宋_GB2312" w:eastAsia="仿宋_GB2312"/>
          <w:sz w:val="32"/>
          <w:szCs w:val="32"/>
        </w:rPr>
      </w:pPr>
      <w:r w:rsidRPr="00A22626">
        <w:rPr>
          <w:rFonts w:ascii="仿宋_GB2312" w:eastAsia="仿宋_GB2312" w:hint="eastAsia"/>
          <w:sz w:val="32"/>
          <w:szCs w:val="32"/>
        </w:rPr>
        <w:t>（六）在工程施工过程中，应建立通畅的公众参与平台，及时响应公众担忧的环境问题，满足公众合理环境诉求。定期发布环保信息，并主动接受社会监督。</w:t>
      </w:r>
    </w:p>
    <w:p w:rsidR="00CB055A" w:rsidRPr="00A22626" w:rsidRDefault="00CB055A" w:rsidP="00C720F3">
      <w:pPr>
        <w:spacing w:line="560" w:lineRule="exact"/>
        <w:ind w:firstLineChars="200" w:firstLine="640"/>
        <w:jc w:val="left"/>
        <w:rPr>
          <w:rFonts w:ascii="方正小标宋简体" w:eastAsia="方正小标宋简体" w:hAnsi="方正小标宋简体" w:cs="方正小标宋简体"/>
          <w:sz w:val="32"/>
          <w:szCs w:val="32"/>
          <w:shd w:val="clear" w:color="auto" w:fill="FFFFFF"/>
        </w:rPr>
      </w:pPr>
      <w:r w:rsidRPr="00A22626">
        <w:rPr>
          <w:rFonts w:ascii="方正小标宋简体" w:eastAsia="方正小标宋简体" w:hAnsi="方正小标宋简体" w:cs="方正小标宋简体" w:hint="eastAsia"/>
          <w:sz w:val="32"/>
          <w:szCs w:val="32"/>
          <w:shd w:val="clear" w:color="auto" w:fill="FFFFFF"/>
        </w:rPr>
        <w:t>三、有关事项要求</w:t>
      </w:r>
    </w:p>
    <w:p w:rsidR="00CB055A" w:rsidRPr="00A22626" w:rsidRDefault="00A22626" w:rsidP="00CB055A">
      <w:pPr>
        <w:spacing w:line="560" w:lineRule="exact"/>
        <w:ind w:firstLineChars="200" w:firstLine="640"/>
        <w:jc w:val="left"/>
        <w:rPr>
          <w:rFonts w:ascii="仿宋_GB2312" w:eastAsia="仿宋_GB2312" w:hAnsi="仿宋_GB2312" w:cs="仿宋_GB2312"/>
          <w:sz w:val="32"/>
          <w:szCs w:val="32"/>
        </w:rPr>
      </w:pPr>
      <w:r w:rsidRPr="00A22626">
        <w:rPr>
          <w:rFonts w:ascii="仿宋_GB2312" w:eastAsia="仿宋_GB2312" w:hAnsi="仿宋_GB2312" w:cs="仿宋_GB2312" w:hint="eastAsia"/>
          <w:sz w:val="32"/>
          <w:szCs w:val="32"/>
        </w:rPr>
        <w:t>（一）</w:t>
      </w:r>
      <w:r w:rsidRPr="00A22626">
        <w:rPr>
          <w:rFonts w:ascii="仿宋_GB2312" w:eastAsia="仿宋_GB2312" w:hAnsi="仿宋_GB2312" w:cs="仿宋_GB2312" w:hint="eastAsia"/>
          <w:sz w:val="32"/>
          <w:szCs w:val="32"/>
          <w:shd w:val="clear" w:color="auto" w:fill="FFFFFF"/>
        </w:rPr>
        <w:t>项目建设必须严格执行环境保护设施与主体工程同时设计、同时施工、同时投产使用的环境保护“三同时”制度。项</w:t>
      </w:r>
      <w:r w:rsidRPr="00A22626">
        <w:rPr>
          <w:rFonts w:ascii="仿宋_GB2312" w:eastAsia="仿宋_GB2312" w:hAnsi="仿宋_GB2312" w:cs="仿宋_GB2312" w:hint="eastAsia"/>
          <w:sz w:val="32"/>
          <w:szCs w:val="32"/>
          <w:shd w:val="clear" w:color="auto" w:fill="FFFFFF"/>
        </w:rPr>
        <w:lastRenderedPageBreak/>
        <w:t>目建成后，必须按规定程序自行组织竣工环境保护验收，并报生态环境主管部门备案。</w:t>
      </w:r>
      <w:r w:rsidRPr="00A22626">
        <w:rPr>
          <w:rFonts w:ascii="仿宋_GB2312" w:eastAsia="仿宋_GB2312" w:hAnsi="仿宋_GB2312" w:cs="仿宋_GB2312"/>
          <w:sz w:val="32"/>
          <w:szCs w:val="32"/>
        </w:rPr>
        <w:t xml:space="preserve"> </w:t>
      </w:r>
      <w:r w:rsidR="00CB055A" w:rsidRPr="00A22626">
        <w:rPr>
          <w:rFonts w:ascii="仿宋_GB2312" w:eastAsia="仿宋_GB2312" w:hAnsi="仿宋_GB2312" w:cs="仿宋_GB2312"/>
          <w:sz w:val="32"/>
          <w:szCs w:val="32"/>
        </w:rPr>
        <w:t xml:space="preserve">        </w:t>
      </w:r>
    </w:p>
    <w:p w:rsidR="00CB055A" w:rsidRPr="00A22626" w:rsidRDefault="00CB055A" w:rsidP="00CB055A">
      <w:pPr>
        <w:spacing w:line="560" w:lineRule="exact"/>
        <w:ind w:firstLineChars="200" w:firstLine="640"/>
        <w:jc w:val="left"/>
        <w:rPr>
          <w:rFonts w:ascii="仿宋_GB2312" w:eastAsia="仿宋_GB2312" w:hAnsi="仿宋_GB2312" w:cs="仿宋_GB2312"/>
          <w:sz w:val="32"/>
          <w:szCs w:val="32"/>
        </w:rPr>
      </w:pPr>
      <w:r w:rsidRPr="00A22626">
        <w:rPr>
          <w:rFonts w:ascii="仿宋_GB2312" w:eastAsia="仿宋_GB2312" w:hAnsi="仿宋_GB2312" w:cs="仿宋_GB2312" w:hint="eastAsia"/>
          <w:sz w:val="32"/>
          <w:szCs w:val="32"/>
        </w:rPr>
        <w:t>（二）环境影响报告表经批准后，项目的性质、规模、地点、采用的生产工艺或者污染防治、防治生态破坏的措施发生重大变动的，其环境影响评价文件应当重新报批。环境影响</w:t>
      </w:r>
      <w:proofErr w:type="gramStart"/>
      <w:r w:rsidRPr="00A22626">
        <w:rPr>
          <w:rFonts w:ascii="仿宋_GB2312" w:eastAsia="仿宋_GB2312" w:hAnsi="仿宋_GB2312" w:cs="仿宋_GB2312" w:hint="eastAsia"/>
          <w:sz w:val="32"/>
          <w:szCs w:val="32"/>
        </w:rPr>
        <w:t>报告表自批准</w:t>
      </w:r>
      <w:proofErr w:type="gramEnd"/>
      <w:r w:rsidRPr="00A22626">
        <w:rPr>
          <w:rFonts w:ascii="仿宋_GB2312" w:eastAsia="仿宋_GB2312" w:hAnsi="仿宋_GB2312" w:cs="仿宋_GB2312" w:hint="eastAsia"/>
          <w:sz w:val="32"/>
          <w:szCs w:val="32"/>
        </w:rPr>
        <w:t>之日起超过</w:t>
      </w:r>
      <w:r w:rsidRPr="00A22626">
        <w:rPr>
          <w:rFonts w:ascii="仿宋_GB2312" w:eastAsia="仿宋_GB2312" w:hAnsi="仿宋_GB2312" w:cs="仿宋_GB2312"/>
          <w:sz w:val="32"/>
          <w:szCs w:val="32"/>
        </w:rPr>
        <w:t>5</w:t>
      </w:r>
      <w:r w:rsidRPr="00A22626">
        <w:rPr>
          <w:rFonts w:ascii="仿宋_GB2312" w:eastAsia="仿宋_GB2312" w:hAnsi="仿宋_GB2312" w:cs="仿宋_GB2312" w:hint="eastAsia"/>
          <w:sz w:val="32"/>
          <w:szCs w:val="32"/>
        </w:rPr>
        <w:t>年，方决定该项目开工建设的，其环境影响报告表应当报我局重新审核。</w:t>
      </w:r>
    </w:p>
    <w:p w:rsidR="00CB055A" w:rsidRPr="00A22626" w:rsidRDefault="00CB055A" w:rsidP="00CB055A">
      <w:pPr>
        <w:spacing w:line="560" w:lineRule="exact"/>
        <w:ind w:firstLineChars="200" w:firstLine="640"/>
        <w:rPr>
          <w:rFonts w:ascii="仿宋_GB2312" w:eastAsia="仿宋_GB2312" w:hAnsi="仿宋_GB2312" w:cs="仿宋_GB2312"/>
          <w:sz w:val="32"/>
          <w:szCs w:val="32"/>
        </w:rPr>
      </w:pPr>
    </w:p>
    <w:p w:rsidR="00CB055A" w:rsidRPr="00A22626" w:rsidRDefault="00CB055A" w:rsidP="00CB055A">
      <w:pPr>
        <w:pStyle w:val="2CharCharCharCharCharCharChar"/>
        <w:spacing w:line="560" w:lineRule="exact"/>
        <w:ind w:firstLine="480"/>
      </w:pPr>
    </w:p>
    <w:p w:rsidR="00CB055A" w:rsidRPr="00A22626" w:rsidRDefault="00CB055A" w:rsidP="00CB055A">
      <w:pPr>
        <w:spacing w:line="560" w:lineRule="exact"/>
        <w:ind w:firstLineChars="1300" w:firstLine="4160"/>
        <w:rPr>
          <w:rFonts w:ascii="仿宋_GB2312" w:eastAsia="仿宋_GB2312" w:hAnsi="仿宋_GB2312" w:cs="仿宋_GB2312"/>
          <w:sz w:val="32"/>
          <w:szCs w:val="32"/>
        </w:rPr>
      </w:pPr>
      <w:r w:rsidRPr="00A22626">
        <w:rPr>
          <w:rFonts w:ascii="仿宋_GB2312" w:eastAsia="仿宋_GB2312" w:hAnsi="仿宋_GB2312" w:cs="仿宋_GB2312" w:hint="eastAsia"/>
          <w:sz w:val="32"/>
          <w:szCs w:val="32"/>
        </w:rPr>
        <w:t>安康市生态环境局高新分局</w:t>
      </w:r>
      <w:r w:rsidRPr="00A22626">
        <w:rPr>
          <w:rFonts w:ascii="仿宋_GB2312" w:eastAsia="仿宋_GB2312" w:hAnsi="仿宋_GB2312" w:cs="仿宋_GB2312"/>
          <w:sz w:val="32"/>
          <w:szCs w:val="32"/>
        </w:rPr>
        <w:t xml:space="preserve">                       </w:t>
      </w:r>
    </w:p>
    <w:p w:rsidR="00CB055A" w:rsidRPr="00A22626" w:rsidRDefault="00CB055A" w:rsidP="00CB055A">
      <w:pPr>
        <w:spacing w:line="560" w:lineRule="exact"/>
        <w:ind w:firstLineChars="200" w:firstLine="640"/>
        <w:rPr>
          <w:rFonts w:ascii="仿宋_GB2312" w:eastAsia="仿宋_GB2312" w:hAnsi="仿宋_GB2312" w:cs="仿宋_GB2312"/>
          <w:sz w:val="32"/>
          <w:szCs w:val="32"/>
        </w:rPr>
      </w:pPr>
      <w:r w:rsidRPr="00A22626">
        <w:rPr>
          <w:rFonts w:ascii="仿宋_GB2312" w:eastAsia="仿宋_GB2312" w:hAnsi="仿宋_GB2312" w:cs="仿宋_GB2312"/>
          <w:sz w:val="32"/>
          <w:szCs w:val="32"/>
        </w:rPr>
        <w:t xml:space="preserve">                             </w:t>
      </w:r>
      <w:r w:rsidR="001A5E79" w:rsidRPr="00A22626">
        <w:rPr>
          <w:rFonts w:ascii="仿宋_GB2312" w:eastAsia="仿宋_GB2312" w:hAnsi="仿宋_GB2312" w:cs="仿宋_GB2312"/>
          <w:sz w:val="32"/>
          <w:szCs w:val="32"/>
        </w:rPr>
        <w:t xml:space="preserve">   </w:t>
      </w:r>
      <w:r w:rsidRPr="00A22626">
        <w:rPr>
          <w:rFonts w:ascii="仿宋_GB2312" w:eastAsia="仿宋_GB2312" w:hAnsi="仿宋_GB2312" w:cs="仿宋_GB2312"/>
          <w:sz w:val="32"/>
          <w:szCs w:val="32"/>
        </w:rPr>
        <w:t>2022</w:t>
      </w:r>
      <w:r w:rsidRPr="00A22626">
        <w:rPr>
          <w:rFonts w:ascii="仿宋_GB2312" w:eastAsia="仿宋_GB2312" w:hAnsi="仿宋_GB2312" w:cs="仿宋_GB2312" w:hint="eastAsia"/>
          <w:sz w:val="32"/>
          <w:szCs w:val="32"/>
        </w:rPr>
        <w:t>年</w:t>
      </w:r>
      <w:r w:rsidR="009F63C1" w:rsidRPr="00A22626">
        <w:rPr>
          <w:rFonts w:ascii="仿宋_GB2312" w:eastAsia="仿宋_GB2312" w:hAnsi="仿宋_GB2312" w:cs="仿宋_GB2312" w:hint="eastAsia"/>
          <w:sz w:val="32"/>
          <w:szCs w:val="32"/>
        </w:rPr>
        <w:t>6</w:t>
      </w:r>
      <w:r w:rsidRPr="00A22626">
        <w:rPr>
          <w:rFonts w:ascii="仿宋_GB2312" w:eastAsia="仿宋_GB2312" w:hAnsi="仿宋_GB2312" w:cs="仿宋_GB2312" w:hint="eastAsia"/>
          <w:sz w:val="32"/>
          <w:szCs w:val="32"/>
        </w:rPr>
        <w:t>月</w:t>
      </w:r>
      <w:r w:rsidR="009F63C1" w:rsidRPr="00A22626">
        <w:rPr>
          <w:rFonts w:ascii="仿宋_GB2312" w:eastAsia="仿宋_GB2312" w:hAnsi="仿宋_GB2312" w:cs="仿宋_GB2312" w:hint="eastAsia"/>
          <w:sz w:val="32"/>
          <w:szCs w:val="32"/>
        </w:rPr>
        <w:t>27</w:t>
      </w:r>
      <w:r w:rsidRPr="00A22626">
        <w:rPr>
          <w:rFonts w:ascii="仿宋_GB2312" w:eastAsia="仿宋_GB2312" w:hAnsi="仿宋_GB2312" w:cs="仿宋_GB2312" w:hint="eastAsia"/>
          <w:sz w:val="32"/>
          <w:szCs w:val="32"/>
        </w:rPr>
        <w:t>日</w:t>
      </w:r>
    </w:p>
    <w:p w:rsidR="00CB055A" w:rsidRPr="00A22626" w:rsidRDefault="00CB055A" w:rsidP="00CB055A">
      <w:pPr>
        <w:spacing w:line="560" w:lineRule="exact"/>
        <w:jc w:val="center"/>
        <w:rPr>
          <w:rFonts w:ascii="方正小标宋简体" w:eastAsia="方正小标宋简体"/>
          <w:sz w:val="44"/>
          <w:szCs w:val="44"/>
        </w:rPr>
      </w:pPr>
    </w:p>
    <w:p w:rsidR="00CB055A" w:rsidRPr="00A22626" w:rsidRDefault="00CB055A" w:rsidP="00CB055A">
      <w:pPr>
        <w:spacing w:line="560" w:lineRule="exact"/>
      </w:pPr>
    </w:p>
    <w:p w:rsidR="00CB055A" w:rsidRPr="00A22626" w:rsidRDefault="00CB055A" w:rsidP="00CB055A">
      <w:pPr>
        <w:spacing w:line="560" w:lineRule="exact"/>
        <w:ind w:firstLineChars="300" w:firstLine="630"/>
        <w:jc w:val="center"/>
      </w:pPr>
    </w:p>
    <w:p w:rsidR="002476B1" w:rsidRPr="00A22626" w:rsidRDefault="002476B1" w:rsidP="00CB055A">
      <w:pPr>
        <w:spacing w:line="640" w:lineRule="exact"/>
        <w:jc w:val="center"/>
      </w:pPr>
    </w:p>
    <w:sectPr w:rsidR="002476B1" w:rsidRPr="00A22626">
      <w:footerReference w:type="even" r:id="rId8"/>
      <w:footerReference w:type="default" r:id="rId9"/>
      <w:pgSz w:w="11906" w:h="16838"/>
      <w:pgMar w:top="2098" w:right="1474" w:bottom="1928" w:left="1588"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0C5" w:rsidRDefault="004250C5">
      <w:r>
        <w:separator/>
      </w:r>
    </w:p>
  </w:endnote>
  <w:endnote w:type="continuationSeparator" w:id="0">
    <w:p w:rsidR="004250C5" w:rsidRDefault="0042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B1" w:rsidRDefault="00200041">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2476B1" w:rsidRDefault="002476B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6B1" w:rsidRDefault="00200041">
    <w:pPr>
      <w:pStyle w:val="a5"/>
      <w:ind w:right="360" w:firstLine="36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476B1" w:rsidRDefault="00200041">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8005B0">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476B1" w:rsidRDefault="00200041">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8005B0">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0C5" w:rsidRDefault="004250C5">
      <w:r>
        <w:separator/>
      </w:r>
    </w:p>
  </w:footnote>
  <w:footnote w:type="continuationSeparator" w:id="0">
    <w:p w:rsidR="004250C5" w:rsidRDefault="00425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FC63D8"/>
    <w:multiLevelType w:val="singleLevel"/>
    <w:tmpl w:val="9BFC63D8"/>
    <w:lvl w:ilvl="0">
      <w:start w:val="1"/>
      <w:numFmt w:val="chineseCounting"/>
      <w:suff w:val="nothing"/>
      <w:lvlText w:val="%1、"/>
      <w:lvlJc w:val="left"/>
      <w:rPr>
        <w:rFonts w:hint="eastAsia"/>
      </w:rPr>
    </w:lvl>
  </w:abstractNum>
  <w:abstractNum w:abstractNumId="1">
    <w:nsid w:val="CE5B9B2B"/>
    <w:multiLevelType w:val="singleLevel"/>
    <w:tmpl w:val="CE5B9B2B"/>
    <w:lvl w:ilvl="0">
      <w:start w:val="5"/>
      <w:numFmt w:val="chineseCounting"/>
      <w:suff w:val="nothing"/>
      <w:lvlText w:val="（%1）"/>
      <w:lvlJc w:val="left"/>
      <w:rPr>
        <w:rFonts w:hint="eastAsia"/>
      </w:rPr>
    </w:lvl>
  </w:abstractNum>
  <w:abstractNum w:abstractNumId="2">
    <w:nsid w:val="5EAF2250"/>
    <w:multiLevelType w:val="singleLevel"/>
    <w:tmpl w:val="5EAF2250"/>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5531"/>
    <w:rsid w:val="001A5E79"/>
    <w:rsid w:val="00200041"/>
    <w:rsid w:val="002225D6"/>
    <w:rsid w:val="002476B1"/>
    <w:rsid w:val="002B2559"/>
    <w:rsid w:val="003827D4"/>
    <w:rsid w:val="004250C5"/>
    <w:rsid w:val="004F62E8"/>
    <w:rsid w:val="0050476A"/>
    <w:rsid w:val="00584F55"/>
    <w:rsid w:val="005F0FEE"/>
    <w:rsid w:val="00660E7D"/>
    <w:rsid w:val="00736E15"/>
    <w:rsid w:val="00783BC4"/>
    <w:rsid w:val="007C1560"/>
    <w:rsid w:val="008005B0"/>
    <w:rsid w:val="009F63C1"/>
    <w:rsid w:val="00A22626"/>
    <w:rsid w:val="00A65BF4"/>
    <w:rsid w:val="00A73F14"/>
    <w:rsid w:val="00B3590B"/>
    <w:rsid w:val="00C720F3"/>
    <w:rsid w:val="00C86C06"/>
    <w:rsid w:val="00CB055A"/>
    <w:rsid w:val="00D04B99"/>
    <w:rsid w:val="00DD6EF2"/>
    <w:rsid w:val="00ED5D19"/>
    <w:rsid w:val="00EF7C88"/>
    <w:rsid w:val="00F02CF2"/>
    <w:rsid w:val="00FA0E2C"/>
    <w:rsid w:val="03B409DD"/>
    <w:rsid w:val="04452E47"/>
    <w:rsid w:val="049237D4"/>
    <w:rsid w:val="04DD2902"/>
    <w:rsid w:val="06C21D46"/>
    <w:rsid w:val="077B0857"/>
    <w:rsid w:val="09101466"/>
    <w:rsid w:val="0FDA17CC"/>
    <w:rsid w:val="10264A11"/>
    <w:rsid w:val="104C5C69"/>
    <w:rsid w:val="11401B02"/>
    <w:rsid w:val="14B7738D"/>
    <w:rsid w:val="16E15B36"/>
    <w:rsid w:val="170014B4"/>
    <w:rsid w:val="19297320"/>
    <w:rsid w:val="20452C91"/>
    <w:rsid w:val="210C52CF"/>
    <w:rsid w:val="21177E63"/>
    <w:rsid w:val="22A55C69"/>
    <w:rsid w:val="251275BD"/>
    <w:rsid w:val="256911D0"/>
    <w:rsid w:val="26314291"/>
    <w:rsid w:val="26760048"/>
    <w:rsid w:val="27201D62"/>
    <w:rsid w:val="291A164C"/>
    <w:rsid w:val="2A324A13"/>
    <w:rsid w:val="2B501978"/>
    <w:rsid w:val="2C7D270B"/>
    <w:rsid w:val="2E9D0D85"/>
    <w:rsid w:val="2F2820FC"/>
    <w:rsid w:val="30D2552D"/>
    <w:rsid w:val="32355590"/>
    <w:rsid w:val="339A49C2"/>
    <w:rsid w:val="35FF36A0"/>
    <w:rsid w:val="38726196"/>
    <w:rsid w:val="38EC74A1"/>
    <w:rsid w:val="398C3287"/>
    <w:rsid w:val="39C03895"/>
    <w:rsid w:val="3A9B19D4"/>
    <w:rsid w:val="3BC02597"/>
    <w:rsid w:val="3CE84C78"/>
    <w:rsid w:val="3D4F6AA6"/>
    <w:rsid w:val="405F5252"/>
    <w:rsid w:val="41A73354"/>
    <w:rsid w:val="42507FFB"/>
    <w:rsid w:val="42AD4747"/>
    <w:rsid w:val="44B813D4"/>
    <w:rsid w:val="45D97854"/>
    <w:rsid w:val="45FC015F"/>
    <w:rsid w:val="475F7B77"/>
    <w:rsid w:val="496B110B"/>
    <w:rsid w:val="4AAD560E"/>
    <w:rsid w:val="4CBB4246"/>
    <w:rsid w:val="4DED3548"/>
    <w:rsid w:val="4E6B74B7"/>
    <w:rsid w:val="502618E8"/>
    <w:rsid w:val="50683AC3"/>
    <w:rsid w:val="52820478"/>
    <w:rsid w:val="53752206"/>
    <w:rsid w:val="53FD0BB2"/>
    <w:rsid w:val="56655531"/>
    <w:rsid w:val="56867174"/>
    <w:rsid w:val="57255648"/>
    <w:rsid w:val="58562C38"/>
    <w:rsid w:val="58D8399B"/>
    <w:rsid w:val="5AC73CC7"/>
    <w:rsid w:val="5B0D13BC"/>
    <w:rsid w:val="5C163158"/>
    <w:rsid w:val="5C566DAE"/>
    <w:rsid w:val="5CC20C54"/>
    <w:rsid w:val="5EAD600A"/>
    <w:rsid w:val="5F5F0972"/>
    <w:rsid w:val="5F781F9F"/>
    <w:rsid w:val="62D90A3C"/>
    <w:rsid w:val="63CF28FC"/>
    <w:rsid w:val="64A22013"/>
    <w:rsid w:val="66B81035"/>
    <w:rsid w:val="69447FD8"/>
    <w:rsid w:val="6B2A0B86"/>
    <w:rsid w:val="6C7C5C09"/>
    <w:rsid w:val="6D66179B"/>
    <w:rsid w:val="6F147894"/>
    <w:rsid w:val="71DD421E"/>
    <w:rsid w:val="75243D99"/>
    <w:rsid w:val="76607052"/>
    <w:rsid w:val="76CE6487"/>
    <w:rsid w:val="77EB6DF0"/>
    <w:rsid w:val="79715B32"/>
    <w:rsid w:val="7A3E3B4E"/>
    <w:rsid w:val="7B4707E1"/>
    <w:rsid w:val="7CF16C56"/>
    <w:rsid w:val="7D8E5B73"/>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2E8EA5E-F3B1-4809-9DEB-242A6EEF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0"/>
    <w:unhideWhenUsed/>
    <w:qFormat/>
    <w:pPr>
      <w:ind w:firstLineChars="200" w:firstLine="420"/>
    </w:pPr>
  </w:style>
  <w:style w:type="paragraph" w:styleId="20">
    <w:name w:val="Body Text First Indent 2"/>
    <w:basedOn w:val="a"/>
    <w:next w:val="a"/>
    <w:qFormat/>
    <w:pPr>
      <w:ind w:firstLineChars="200" w:firstLine="420"/>
    </w:pPr>
  </w:style>
  <w:style w:type="paragraph" w:styleId="a4">
    <w:name w:val="Body Text"/>
    <w:basedOn w:val="a"/>
    <w:next w:val="a"/>
    <w:link w:val="Char"/>
    <w:qFormat/>
    <w:pPr>
      <w:widowControl/>
      <w:snapToGrid w:val="0"/>
      <w:spacing w:before="60" w:after="160" w:line="259" w:lineRule="auto"/>
      <w:ind w:right="113"/>
    </w:pPr>
    <w:rPr>
      <w:kern w:val="0"/>
      <w:sz w:val="18"/>
      <w:szCs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paragraph" w:customStyle="1" w:styleId="Default">
    <w:name w:val="Default"/>
    <w:basedOn w:val="1"/>
    <w:qFormat/>
    <w:rPr>
      <w:rFonts w:cs="宋体"/>
      <w:color w:val="000000"/>
      <w:sz w:val="24"/>
      <w:szCs w:val="24"/>
    </w:rPr>
  </w:style>
  <w:style w:type="paragraph" w:customStyle="1" w:styleId="1">
    <w:name w:val="纯文本1"/>
    <w:basedOn w:val="a"/>
    <w:uiPriority w:val="99"/>
    <w:qFormat/>
    <w:pPr>
      <w:autoSpaceDE w:val="0"/>
      <w:autoSpaceDN w:val="0"/>
      <w:adjustRightInd w:val="0"/>
      <w:textAlignment w:val="baseline"/>
    </w:pPr>
    <w:rPr>
      <w:rFonts w:ascii="宋体"/>
      <w:szCs w:val="20"/>
    </w:rPr>
  </w:style>
  <w:style w:type="paragraph" w:customStyle="1" w:styleId="2CharCharCharCharCharCharChar">
    <w:name w:val="样式 正文缩进正文缩进2正文缩进 Char Char正文缩进 Char Char Char Char正文缩进 Char ..."/>
    <w:basedOn w:val="a3"/>
    <w:qFormat/>
    <w:pPr>
      <w:spacing w:line="360" w:lineRule="auto"/>
      <w:ind w:firstLine="200"/>
    </w:pPr>
    <w:rPr>
      <w:rFonts w:cs="宋体"/>
      <w:sz w:val="24"/>
    </w:rPr>
  </w:style>
  <w:style w:type="paragraph" w:customStyle="1" w:styleId="p0">
    <w:name w:val="p0"/>
    <w:basedOn w:val="a"/>
    <w:qFormat/>
    <w:pPr>
      <w:widowControl/>
      <w:ind w:firstLine="480"/>
      <w:jc w:val="left"/>
    </w:pPr>
    <w:rPr>
      <w:rFonts w:ascii="宋体" w:hAnsi="宋体" w:cs="宋体"/>
      <w:kern w:val="0"/>
      <w:sz w:val="20"/>
      <w:szCs w:val="20"/>
    </w:rPr>
  </w:style>
  <w:style w:type="paragraph" w:customStyle="1" w:styleId="12122">
    <w:name w:val="样式 样式 样式 首行缩进:  1 字符 + 首行缩进:  2 字符1 + 首行缩进:  2 字符2"/>
    <w:basedOn w:val="a"/>
    <w:qFormat/>
    <w:pPr>
      <w:spacing w:line="360" w:lineRule="auto"/>
      <w:ind w:firstLineChars="200" w:firstLine="480"/>
    </w:pPr>
    <w:rPr>
      <w:rFonts w:cs="宋体"/>
      <w:sz w:val="24"/>
      <w:szCs w:val="20"/>
    </w:rPr>
  </w:style>
  <w:style w:type="paragraph" w:customStyle="1" w:styleId="10">
    <w:name w:val="正文1"/>
    <w:basedOn w:val="a"/>
    <w:qFormat/>
    <w:pPr>
      <w:autoSpaceDE w:val="0"/>
      <w:autoSpaceDN w:val="0"/>
      <w:adjustRightInd w:val="0"/>
      <w:snapToGrid w:val="0"/>
      <w:spacing w:line="360" w:lineRule="auto"/>
      <w:ind w:firstLineChars="200" w:firstLine="480"/>
    </w:pPr>
    <w:rPr>
      <w:kern w:val="0"/>
      <w:sz w:val="24"/>
    </w:rPr>
  </w:style>
  <w:style w:type="character" w:customStyle="1" w:styleId="Char">
    <w:name w:val="正文文本 Char"/>
    <w:basedOn w:val="a0"/>
    <w:link w:val="a4"/>
    <w:rsid w:val="00CB055A"/>
    <w:rPr>
      <w:sz w:val="18"/>
    </w:rPr>
  </w:style>
  <w:style w:type="paragraph" w:styleId="a8">
    <w:name w:val="Balloon Text"/>
    <w:basedOn w:val="a"/>
    <w:link w:val="Char0"/>
    <w:rsid w:val="00C86C06"/>
    <w:rPr>
      <w:sz w:val="18"/>
      <w:szCs w:val="18"/>
    </w:rPr>
  </w:style>
  <w:style w:type="character" w:customStyle="1" w:styleId="Char0">
    <w:name w:val="批注框文本 Char"/>
    <w:basedOn w:val="a0"/>
    <w:link w:val="a8"/>
    <w:rsid w:val="00C86C0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1715</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晨曦</dc:creator>
  <cp:lastModifiedBy>0</cp:lastModifiedBy>
  <cp:revision>10</cp:revision>
  <cp:lastPrinted>2022-06-29T09:29:00Z</cp:lastPrinted>
  <dcterms:created xsi:type="dcterms:W3CDTF">2019-12-25T06:26:00Z</dcterms:created>
  <dcterms:modified xsi:type="dcterms:W3CDTF">2022-06-29T09:45:00Z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315B124CDF2D4A259A654C1227A9B766</vt:lpwstr>
  </property>
</Properties>
</file>